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245"/>
        </w:tabs>
        <w:adjustRightInd w:val="0"/>
        <w:snapToGrid w:val="0"/>
        <w:spacing w:line="360" w:lineRule="auto"/>
        <w:jc w:val="center"/>
        <w:outlineLvl w:val="9"/>
        <w:rPr>
          <w:rStyle w:val="8"/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bookmarkStart w:id="0" w:name="_Toc25722"/>
      <w:bookmarkStart w:id="1" w:name="_Toc24482"/>
      <w:bookmarkStart w:id="2" w:name="_Toc19202"/>
      <w:bookmarkStart w:id="3" w:name="_Toc13566"/>
      <w:bookmarkStart w:id="28" w:name="_GoBack"/>
      <w:r>
        <w:rPr>
          <w:rStyle w:val="8"/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Style w:val="8"/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法定代表人证明书及授权委托书</w:t>
      </w:r>
      <w:bookmarkEnd w:id="0"/>
      <w:bookmarkEnd w:id="1"/>
      <w:bookmarkEnd w:id="28"/>
    </w:p>
    <w:bookmarkEnd w:id="2"/>
    <w:bookmarkEnd w:id="3"/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法定代表人证明书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             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日；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名称）的法定代表人。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特此证明。</w:t>
      </w:r>
    </w:p>
    <w:p>
      <w:pPr>
        <w:autoSpaceDE w:val="0"/>
        <w:autoSpaceDN w:val="0"/>
        <w:adjustRightInd w:val="0"/>
        <w:snapToGrid w:val="0"/>
        <w:spacing w:before="175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附：法定代表人身份证复印件</w:t>
      </w:r>
    </w:p>
    <w:tbl>
      <w:tblPr>
        <w:tblStyle w:val="6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正面复印件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反面复印件</w:t>
            </w:r>
          </w:p>
        </w:tc>
      </w:tr>
    </w:tbl>
    <w:p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说明：仅限法定代表人参加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时提供。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br w:type="textWrapping"/>
      </w:r>
    </w:p>
    <w:p>
      <w:pPr>
        <w:spacing w:line="360" w:lineRule="auto"/>
        <w:ind w:firstLine="2640" w:firstLineChars="1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p>
      <w:pPr>
        <w:numPr>
          <w:ilvl w:val="0"/>
          <w:numId w:val="0"/>
        </w:numPr>
        <w:spacing w:line="360" w:lineRule="auto"/>
        <w:ind w:left="420" w:leftChars="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ageBreakBefore/>
        <w:tabs>
          <w:tab w:val="left" w:pos="210"/>
        </w:tabs>
        <w:spacing w:line="360" w:lineRule="auto"/>
        <w:ind w:firstLine="482" w:firstLineChars="200"/>
        <w:jc w:val="center"/>
        <w:outlineLvl w:val="9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法定代表人授权委托书</w:t>
      </w:r>
    </w:p>
    <w:p>
      <w:pPr>
        <w:pStyle w:val="4"/>
        <w:spacing w:line="360" w:lineRule="auto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陕西长城工程造价师事务所有限责任公司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>
      <w:pPr>
        <w:widowControl/>
        <w:wordWrap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（姓名）系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名称）的法定代表人，现委托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文件、签订合同和处理有关事宜，其法律后果由我方承担。</w:t>
      </w: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4" w:name="_Toc201637979"/>
      <w:bookmarkStart w:id="5" w:name="_Toc21409094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：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bookmarkEnd w:id="4"/>
      <w:bookmarkEnd w:id="5"/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6" w:name="_Toc214090948"/>
      <w:bookmarkStart w:id="7" w:name="_Toc20163798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          务：                     职        务：</w:t>
      </w:r>
      <w:bookmarkEnd w:id="6"/>
      <w:bookmarkEnd w:id="7"/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8" w:name="_Toc201637981"/>
      <w:bookmarkStart w:id="9" w:name="_Toc21409094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 份 证  号 ：                     身 份 证 号 ：</w:t>
      </w:r>
      <w:bookmarkEnd w:id="8"/>
      <w:bookmarkEnd w:id="9"/>
    </w:p>
    <w:p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0" w:name="_Toc214090950"/>
      <w:bookmarkStart w:id="11" w:name="_Toc20163798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附：法定代表人、被授权人身份证复印件。（二代身份证正、反两面都需复印）</w:t>
      </w:r>
      <w:bookmarkEnd w:id="10"/>
      <w:bookmarkEnd w:id="11"/>
    </w:p>
    <w:p>
      <w:pPr>
        <w:pStyle w:val="4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备注：</w:t>
      </w:r>
    </w:p>
    <w:p>
      <w:pPr>
        <w:pStyle w:val="4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1．本授权书有效期自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大会之日计算不得少于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0日历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天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2．授权书内容填写要明确，文字要工整清楚，涂改无效。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643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2" w:name="_Toc201637983"/>
            <w:bookmarkStart w:id="13" w:name="_Toc21409095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法定代表人身份证复印件</w:t>
            </w:r>
            <w:bookmarkEnd w:id="12"/>
            <w:bookmarkEnd w:id="13"/>
          </w:p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4" w:name="_Toc201637984"/>
            <w:bookmarkStart w:id="15" w:name="_Toc21409095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正面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  <w:bookmarkEnd w:id="14"/>
            <w:bookmarkEnd w:id="15"/>
          </w:p>
        </w:tc>
        <w:tc>
          <w:tcPr>
            <w:tcW w:w="439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6" w:name="_Toc214090953"/>
            <w:bookmarkStart w:id="17" w:name="_Toc20163798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被授权人身份证复印件</w:t>
            </w:r>
            <w:bookmarkEnd w:id="16"/>
            <w:bookmarkEnd w:id="17"/>
          </w:p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8" w:name="_Toc214090954"/>
            <w:bookmarkStart w:id="19" w:name="_Toc201637986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正面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643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0" w:name="_Toc214090955"/>
            <w:bookmarkStart w:id="21" w:name="_Toc20163798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法定代表人身份证复印件</w:t>
            </w:r>
            <w:bookmarkEnd w:id="20"/>
            <w:bookmarkEnd w:id="21"/>
          </w:p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2" w:name="_Toc201637988"/>
            <w:bookmarkStart w:id="23" w:name="_Toc214090956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反面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  <w:bookmarkEnd w:id="22"/>
            <w:bookmarkEnd w:id="23"/>
          </w:p>
        </w:tc>
        <w:tc>
          <w:tcPr>
            <w:tcW w:w="4396" w:type="dxa"/>
            <w:noWrap w:val="0"/>
            <w:vAlign w:val="center"/>
          </w:tcPr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4" w:name="_Toc201637989"/>
            <w:bookmarkStart w:id="25" w:name="_Toc21409095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被授权人身份证复印件</w:t>
            </w:r>
            <w:bookmarkEnd w:id="24"/>
            <w:bookmarkEnd w:id="25"/>
          </w:p>
          <w:p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6" w:name="_Toc201637990"/>
            <w:bookmarkStart w:id="27" w:name="_Toc214090958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反面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  <w:bookmarkEnd w:id="26"/>
            <w:bookmarkEnd w:id="27"/>
          </w:p>
        </w:tc>
      </w:tr>
    </w:tbl>
    <w:p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</w:p>
    <w:p>
      <w:pPr>
        <w:spacing w:line="360" w:lineRule="auto"/>
        <w:ind w:firstLine="2640" w:firstLineChars="1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（盖单位章）</w:t>
      </w:r>
    </w:p>
    <w:p>
      <w:pPr>
        <w:spacing w:line="360" w:lineRule="auto"/>
        <w:ind w:firstLine="5040" w:firstLineChars="2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p>
      <w:pPr>
        <w:spacing w:line="360" w:lineRule="auto"/>
        <w:ind w:firstLine="2640" w:firstLineChars="11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GUwZTc3MmEzMzI3YzdmZTNiOTI5MzdjMDExNzIifQ=="/>
  </w:docVars>
  <w:rsids>
    <w:rsidRoot w:val="77D01AB4"/>
    <w:rsid w:val="77D0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99"/>
    <w:pPr>
      <w:keepNext/>
      <w:spacing w:line="720" w:lineRule="exac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标题 2 Char"/>
    <w:link w:val="3"/>
    <w:qFormat/>
    <w:locked/>
    <w:uiPriority w:val="99"/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2023-09-27T06:41:00Z</dcterms:created>
  <dc:creator>月影沙丘</dc:creator>
  <cp:lastModifiedBy>月影沙丘</cp:lastModifiedBy>
  <dcterms:modified xsi:type="dcterms:W3CDTF">2023-09-27T06:47:28Z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D4FA3DF8EA0349E198AC2C6A8B031BAA_11</vt:lpwstr>
  </property>
</Properties>
</file>