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9"/>
        <w:ind w:firstLine="171" w:firstLineChars="71"/>
        <w:rPr>
          <w:rFonts w:ascii="宋体" w:hAnsi="宋体"/>
          <w:b/>
          <w:sz w:val="24"/>
          <w:szCs w:val="24"/>
        </w:rPr>
      </w:pPr>
      <w:bookmarkStart w:id="0" w:name="_Toc458617473"/>
      <w:bookmarkStart w:id="1" w:name="_Toc10249"/>
      <w:bookmarkStart w:id="2" w:name="_Toc9029"/>
      <w:r>
        <w:rPr>
          <w:rFonts w:ascii="宋体" w:hAnsi="宋体"/>
          <w:b/>
          <w:sz w:val="24"/>
          <w:szCs w:val="24"/>
        </w:rPr>
        <w:t>分项报价表</w:t>
      </w:r>
      <w:bookmarkEnd w:id="0"/>
      <w:bookmarkEnd w:id="1"/>
      <w:bookmarkEnd w:id="2"/>
      <w:r>
        <w:rPr>
          <w:rFonts w:hint="eastAsia" w:ascii="宋体" w:hAnsi="宋体"/>
          <w:sz w:val="24"/>
          <w:szCs w:val="24"/>
        </w:rPr>
        <w:t>（格式）</w:t>
      </w:r>
    </w:p>
    <w:p>
      <w:pPr>
        <w:pStyle w:val="9"/>
        <w:ind w:firstLine="171" w:firstLineChars="71"/>
        <w:rPr>
          <w:rFonts w:hint="eastAsia" w:ascii="宋体" w:hAnsi="宋体"/>
          <w:b/>
          <w:sz w:val="24"/>
          <w:szCs w:val="24"/>
        </w:rPr>
      </w:pPr>
    </w:p>
    <w:p>
      <w:pPr>
        <w:pStyle w:val="9"/>
        <w:ind w:firstLine="171" w:firstLineChars="71"/>
        <w:rPr>
          <w:rFonts w:ascii="宋体" w:hAnsi="宋体"/>
          <w:b/>
          <w:sz w:val="24"/>
          <w:szCs w:val="24"/>
        </w:rPr>
      </w:pPr>
      <w:r>
        <w:rPr>
          <w:rFonts w:hint="eastAsia" w:ascii="宋体" w:hAnsi="宋体"/>
          <w:b/>
          <w:sz w:val="24"/>
          <w:szCs w:val="24"/>
          <w:lang w:val="en-US" w:eastAsia="zh-CN"/>
        </w:rPr>
        <w:t>1.</w:t>
      </w:r>
      <w:r>
        <w:rPr>
          <w:rFonts w:hint="eastAsia" w:ascii="宋体" w:hAnsi="宋体"/>
          <w:b/>
          <w:sz w:val="24"/>
          <w:szCs w:val="24"/>
        </w:rPr>
        <w:t>各学校单独报价</w:t>
      </w:r>
      <w:r>
        <w:rPr>
          <w:rFonts w:hint="eastAsia" w:ascii="宋体" w:hAnsi="宋体"/>
          <w:sz w:val="24"/>
          <w:szCs w:val="24"/>
        </w:rPr>
        <w:t>（格式）</w:t>
      </w:r>
    </w:p>
    <w:p>
      <w:pPr>
        <w:spacing w:line="480" w:lineRule="exact"/>
        <w:ind w:firstLine="120" w:firstLineChars="50"/>
        <w:rPr>
          <w:rFonts w:ascii="宋体" w:hAnsi="宋体"/>
          <w:bCs/>
          <w:kern w:val="0"/>
          <w:szCs w:val="24"/>
          <w:u w:val="single"/>
        </w:rPr>
      </w:pPr>
      <w:r>
        <w:rPr>
          <w:rFonts w:ascii="宋体" w:hAnsi="宋体"/>
          <w:bCs/>
          <w:kern w:val="0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>（投标人单位公章）</w:t>
      </w:r>
    </w:p>
    <w:tbl>
      <w:tblPr>
        <w:tblStyle w:val="5"/>
        <w:tblW w:w="5149" w:type="pct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781"/>
        <w:gridCol w:w="3674"/>
        <w:gridCol w:w="4977"/>
        <w:gridCol w:w="4986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序号</w:t>
            </w:r>
          </w:p>
        </w:tc>
        <w:tc>
          <w:tcPr>
            <w:tcW w:w="1274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学校名称</w:t>
            </w:r>
          </w:p>
        </w:tc>
        <w:tc>
          <w:tcPr>
            <w:tcW w:w="1726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各学校采购预算</w:t>
            </w:r>
          </w:p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（人民币:元）</w:t>
            </w:r>
          </w:p>
        </w:tc>
        <w:tc>
          <w:tcPr>
            <w:tcW w:w="1728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各学校</w:t>
            </w:r>
            <w:r>
              <w:rPr>
                <w:rFonts w:ascii="宋体" w:hAnsi="宋体"/>
                <w:b/>
                <w:szCs w:val="24"/>
              </w:rPr>
              <w:t>投标</w:t>
            </w:r>
            <w:r>
              <w:rPr>
                <w:rFonts w:hint="eastAsia" w:ascii="宋体" w:hAnsi="宋体"/>
                <w:b/>
                <w:szCs w:val="24"/>
              </w:rPr>
              <w:t>报</w:t>
            </w:r>
            <w:r>
              <w:rPr>
                <w:rFonts w:ascii="宋体" w:hAnsi="宋体"/>
                <w:b/>
                <w:szCs w:val="24"/>
              </w:rPr>
              <w:t>价</w:t>
            </w:r>
          </w:p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（人民币:元）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1</w:t>
            </w:r>
          </w:p>
        </w:tc>
        <w:tc>
          <w:tcPr>
            <w:tcW w:w="1274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</w:rPr>
              <w:t>新区小学</w:t>
            </w:r>
          </w:p>
        </w:tc>
        <w:tc>
          <w:tcPr>
            <w:tcW w:w="1726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</w:rPr>
              <w:t>600000.00</w:t>
            </w:r>
          </w:p>
        </w:tc>
        <w:tc>
          <w:tcPr>
            <w:tcW w:w="1728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2</w:t>
            </w:r>
          </w:p>
        </w:tc>
        <w:tc>
          <w:tcPr>
            <w:tcW w:w="1274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</w:rPr>
              <w:t>坳河小学</w:t>
            </w:r>
          </w:p>
        </w:tc>
        <w:tc>
          <w:tcPr>
            <w:tcW w:w="1726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</w:rPr>
              <w:t>100000.00</w:t>
            </w:r>
          </w:p>
        </w:tc>
        <w:tc>
          <w:tcPr>
            <w:tcW w:w="1728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271" w:type="pct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3</w:t>
            </w:r>
          </w:p>
        </w:tc>
        <w:tc>
          <w:tcPr>
            <w:tcW w:w="1274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</w:rPr>
              <w:t>光明初级中学</w:t>
            </w:r>
          </w:p>
        </w:tc>
        <w:tc>
          <w:tcPr>
            <w:tcW w:w="1726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hint="eastAsia" w:ascii="宋体" w:hAnsi="宋体" w:cs="宋体"/>
                <w:szCs w:val="24"/>
              </w:rPr>
            </w:pPr>
            <w:r>
              <w:rPr>
                <w:rFonts w:hint="eastAsia" w:ascii="宋体" w:hAnsi="宋体" w:cs="宋体"/>
              </w:rPr>
              <w:t>160000.00</w:t>
            </w:r>
          </w:p>
        </w:tc>
        <w:tc>
          <w:tcPr>
            <w:tcW w:w="1728" w:type="pct"/>
            <w:noWrap w:val="0"/>
            <w:tcMar>
              <w:top w:w="57" w:type="dxa"/>
              <w:left w:w="28" w:type="dxa"/>
              <w:bottom w:w="57" w:type="dxa"/>
              <w:right w:w="28" w:type="dxa"/>
            </w:tcMar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7" w:hRule="atLeast"/>
          <w:jc w:val="center"/>
        </w:trPr>
        <w:tc>
          <w:tcPr>
            <w:tcW w:w="5000" w:type="pct"/>
            <w:gridSpan w:val="4"/>
            <w:noWrap w:val="0"/>
            <w:vAlign w:val="center"/>
          </w:tcPr>
          <w:p>
            <w:pPr>
              <w:spacing w:line="48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b/>
                <w:szCs w:val="24"/>
              </w:rPr>
              <w:t>各学校投标</w:t>
            </w:r>
            <w:r>
              <w:rPr>
                <w:rFonts w:hint="eastAsia" w:ascii="宋体" w:hAnsi="宋体" w:cs="宋体"/>
                <w:b/>
                <w:kern w:val="0"/>
                <w:szCs w:val="24"/>
              </w:rPr>
              <w:t>报价超过各学校采购预算的，投标无效。</w:t>
            </w:r>
          </w:p>
        </w:tc>
      </w:tr>
    </w:tbl>
    <w:p>
      <w:pPr>
        <w:pStyle w:val="10"/>
        <w:rPr>
          <w:rFonts w:hint="eastAsia" w:ascii="宋体" w:hAnsi="宋体"/>
          <w:szCs w:val="24"/>
          <w:lang w:eastAsia="zh-CN"/>
        </w:rPr>
      </w:pPr>
      <w:r>
        <w:rPr>
          <w:rFonts w:hint="eastAsia" w:ascii="宋体" w:hAnsi="宋体"/>
          <w:szCs w:val="24"/>
          <w:lang w:eastAsia="zh-CN"/>
        </w:rPr>
        <w:t xml:space="preserve"> </w:t>
      </w:r>
    </w:p>
    <w:p>
      <w:pPr>
        <w:pStyle w:val="10"/>
        <w:rPr>
          <w:rFonts w:ascii="宋体" w:hAnsi="宋体"/>
          <w:szCs w:val="24"/>
          <w:u w:val="single"/>
          <w:lang w:eastAsia="zh-CN"/>
        </w:rPr>
      </w:pPr>
      <w:r>
        <w:rPr>
          <w:rFonts w:hint="eastAsia" w:ascii="宋体" w:hAnsi="宋体"/>
          <w:szCs w:val="24"/>
          <w:lang w:val="zh-CN" w:eastAsia="zh-CN"/>
        </w:rPr>
        <w:t>法定代表人或被授权人（签字或盖章）</w:t>
      </w:r>
      <w:r>
        <w:rPr>
          <w:rFonts w:ascii="宋体" w:hAnsi="宋体"/>
          <w:szCs w:val="24"/>
          <w:lang w:eastAsia="zh-CN"/>
        </w:rPr>
        <w:t>：</w:t>
      </w:r>
      <w:r>
        <w:rPr>
          <w:rFonts w:ascii="宋体" w:hAnsi="宋体"/>
          <w:szCs w:val="24"/>
          <w:u w:val="single"/>
          <w:lang w:eastAsia="zh-CN"/>
        </w:rPr>
        <w:t xml:space="preserve">                  </w:t>
      </w:r>
      <w:r>
        <w:rPr>
          <w:rFonts w:ascii="宋体" w:hAnsi="宋体"/>
          <w:szCs w:val="24"/>
          <w:lang w:eastAsia="zh-CN"/>
        </w:rPr>
        <w:t xml:space="preserve">             </w:t>
      </w:r>
      <w:r>
        <w:rPr>
          <w:rFonts w:hint="eastAsia" w:ascii="宋体" w:hAnsi="宋体"/>
          <w:szCs w:val="24"/>
          <w:lang w:eastAsia="zh-CN"/>
        </w:rPr>
        <w:t xml:space="preserve">      </w:t>
      </w:r>
      <w:r>
        <w:rPr>
          <w:rFonts w:ascii="宋体" w:hAnsi="宋体"/>
          <w:szCs w:val="24"/>
          <w:lang w:eastAsia="zh-CN"/>
        </w:rPr>
        <w:t xml:space="preserve">          日 期：</w:t>
      </w:r>
      <w:r>
        <w:rPr>
          <w:rFonts w:ascii="宋体" w:hAnsi="宋体"/>
          <w:szCs w:val="24"/>
          <w:u w:val="single"/>
          <w:lang w:eastAsia="zh-CN"/>
        </w:rPr>
        <w:t xml:space="preserve">      </w:t>
      </w:r>
      <w:r>
        <w:rPr>
          <w:rFonts w:hint="eastAsia" w:ascii="宋体" w:hAnsi="宋体"/>
          <w:szCs w:val="24"/>
          <w:u w:val="single"/>
          <w:lang w:val="en-US" w:eastAsia="zh-CN"/>
        </w:rPr>
        <w:t xml:space="preserve">     </w:t>
      </w:r>
      <w:r>
        <w:rPr>
          <w:rFonts w:ascii="宋体" w:hAnsi="宋体"/>
          <w:szCs w:val="24"/>
          <w:u w:val="single"/>
          <w:lang w:eastAsia="zh-CN"/>
        </w:rPr>
        <w:t xml:space="preserve">      </w:t>
      </w:r>
    </w:p>
    <w:p>
      <w:pPr>
        <w:spacing w:line="480" w:lineRule="exact"/>
        <w:ind w:left="240" w:leftChars="100"/>
        <w:rPr>
          <w:rFonts w:ascii="宋体" w:hAnsi="宋体"/>
          <w:b/>
          <w:bCs/>
          <w:sz w:val="28"/>
          <w:szCs w:val="28"/>
        </w:rPr>
      </w:pPr>
      <w:bookmarkStart w:id="3" w:name="_GoBack"/>
      <w:bookmarkEnd w:id="3"/>
      <w:r>
        <w:rPr>
          <w:rFonts w:ascii="宋体" w:hAnsi="宋体"/>
          <w:b/>
          <w:bCs/>
          <w:sz w:val="28"/>
          <w:szCs w:val="28"/>
        </w:rPr>
        <w:br w:type="page"/>
      </w:r>
      <w:r>
        <w:rPr>
          <w:rFonts w:hint="eastAsia" w:ascii="宋体" w:hAnsi="宋体"/>
          <w:b/>
          <w:bCs/>
          <w:sz w:val="28"/>
          <w:szCs w:val="28"/>
          <w:lang w:val="en-US" w:eastAsia="zh-CN"/>
        </w:rPr>
        <w:t>2.</w:t>
      </w:r>
      <w:r>
        <w:rPr>
          <w:rFonts w:ascii="宋体" w:hAnsi="宋体"/>
          <w:b/>
          <w:szCs w:val="24"/>
        </w:rPr>
        <w:t>投标分项报价表</w:t>
      </w:r>
      <w:r>
        <w:rPr>
          <w:rFonts w:hint="eastAsia" w:ascii="宋体" w:hAnsi="宋体"/>
          <w:szCs w:val="24"/>
        </w:rPr>
        <w:t>（格式）</w:t>
      </w:r>
    </w:p>
    <w:p>
      <w:pPr>
        <w:spacing w:line="300" w:lineRule="exact"/>
        <w:rPr>
          <w:rFonts w:ascii="宋体" w:hAnsi="宋体"/>
          <w:szCs w:val="24"/>
        </w:rPr>
      </w:pPr>
    </w:p>
    <w:p>
      <w:pPr>
        <w:spacing w:line="300" w:lineRule="exact"/>
        <w:rPr>
          <w:rFonts w:ascii="宋体" w:hAnsi="宋体"/>
          <w:szCs w:val="24"/>
          <w:u w:val="single"/>
        </w:rPr>
      </w:pPr>
      <w:r>
        <w:rPr>
          <w:rFonts w:ascii="宋体" w:hAnsi="宋体"/>
          <w:szCs w:val="24"/>
        </w:rPr>
        <w:t>投标人名称：</w:t>
      </w:r>
      <w:r>
        <w:rPr>
          <w:rFonts w:ascii="宋体" w:hAnsi="宋体"/>
          <w:szCs w:val="24"/>
          <w:u w:val="single"/>
        </w:rPr>
        <w:t xml:space="preserve">          </w:t>
      </w:r>
      <w:r>
        <w:rPr>
          <w:rFonts w:hint="eastAsia" w:ascii="宋体" w:hAnsi="宋体"/>
          <w:szCs w:val="24"/>
          <w:u w:val="single"/>
        </w:rPr>
        <w:t xml:space="preserve">   </w:t>
      </w:r>
      <w:r>
        <w:rPr>
          <w:rFonts w:ascii="宋体" w:hAnsi="宋体"/>
          <w:szCs w:val="24"/>
          <w:u w:val="single"/>
        </w:rPr>
        <w:t xml:space="preserve">        </w:t>
      </w:r>
      <w:r>
        <w:rPr>
          <w:rFonts w:ascii="宋体" w:hAnsi="宋体"/>
          <w:szCs w:val="24"/>
        </w:rPr>
        <w:t xml:space="preserve">（投标人单位公章）                          </w:t>
      </w:r>
      <w:r>
        <w:rPr>
          <w:rFonts w:hint="eastAsia" w:ascii="宋体" w:hAnsi="宋体"/>
          <w:szCs w:val="24"/>
        </w:rPr>
        <w:t xml:space="preserve">      </w:t>
      </w:r>
      <w:r>
        <w:rPr>
          <w:rFonts w:ascii="宋体" w:hAnsi="宋体"/>
          <w:szCs w:val="24"/>
        </w:rPr>
        <w:t xml:space="preserve">    </w:t>
      </w:r>
      <w:r>
        <w:rPr>
          <w:rFonts w:ascii="宋体" w:hAnsi="宋体"/>
          <w:bCs/>
          <w:kern w:val="0"/>
          <w:szCs w:val="24"/>
        </w:rPr>
        <w:t>项目编号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 </w:t>
      </w:r>
    </w:p>
    <w:tbl>
      <w:tblPr>
        <w:tblStyle w:val="5"/>
        <w:tblW w:w="0" w:type="auto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1"/>
        <w:gridCol w:w="2319"/>
        <w:gridCol w:w="1713"/>
        <w:gridCol w:w="1385"/>
        <w:gridCol w:w="1528"/>
        <w:gridCol w:w="851"/>
        <w:gridCol w:w="1417"/>
        <w:gridCol w:w="1560"/>
        <w:gridCol w:w="1627"/>
        <w:gridCol w:w="1522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771" w:type="dxa"/>
            <w:noWrap w:val="0"/>
            <w:vAlign w:val="center"/>
          </w:tcPr>
          <w:p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序号</w:t>
            </w:r>
          </w:p>
        </w:tc>
        <w:tc>
          <w:tcPr>
            <w:tcW w:w="2319" w:type="dxa"/>
            <w:noWrap w:val="0"/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名    称</w:t>
            </w:r>
          </w:p>
        </w:tc>
        <w:tc>
          <w:tcPr>
            <w:tcW w:w="1713" w:type="dxa"/>
            <w:noWrap w:val="0"/>
            <w:vAlign w:val="center"/>
          </w:tcPr>
          <w:p>
            <w:pPr>
              <w:spacing w:line="480" w:lineRule="exact"/>
              <w:ind w:firstLine="116" w:firstLineChars="48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品牌</w:t>
            </w:r>
            <w:r>
              <w:rPr>
                <w:rFonts w:hint="eastAsia" w:ascii="宋体" w:hAnsi="宋体"/>
                <w:b/>
                <w:szCs w:val="24"/>
              </w:rPr>
              <w:t>及</w:t>
            </w:r>
            <w:r>
              <w:rPr>
                <w:rFonts w:ascii="宋体" w:hAnsi="宋体"/>
                <w:b/>
                <w:szCs w:val="24"/>
              </w:rPr>
              <w:t>型号</w:t>
            </w:r>
          </w:p>
        </w:tc>
        <w:tc>
          <w:tcPr>
            <w:tcW w:w="1385" w:type="dxa"/>
            <w:noWrap w:val="0"/>
            <w:vAlign w:val="center"/>
          </w:tcPr>
          <w:p>
            <w:pPr>
              <w:spacing w:line="48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制造厂家</w:t>
            </w:r>
          </w:p>
        </w:tc>
        <w:tc>
          <w:tcPr>
            <w:tcW w:w="1528" w:type="dxa"/>
            <w:noWrap w:val="0"/>
            <w:vAlign w:val="center"/>
          </w:tcPr>
          <w:p>
            <w:pPr>
              <w:spacing w:line="48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规格和说明</w:t>
            </w:r>
          </w:p>
        </w:tc>
        <w:tc>
          <w:tcPr>
            <w:tcW w:w="851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单位</w:t>
            </w: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300" w:lineRule="exact"/>
              <w:ind w:left="14" w:leftChars="6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数量</w:t>
            </w:r>
          </w:p>
        </w:tc>
        <w:tc>
          <w:tcPr>
            <w:tcW w:w="156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单价</w:t>
            </w:r>
          </w:p>
          <w:p>
            <w:pPr>
              <w:spacing w:line="300" w:lineRule="exact"/>
              <w:ind w:left="53" w:leftChars="22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627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总价</w:t>
            </w:r>
          </w:p>
          <w:p>
            <w:pPr>
              <w:spacing w:line="300" w:lineRule="exact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（人民币元）</w:t>
            </w:r>
          </w:p>
        </w:tc>
        <w:tc>
          <w:tcPr>
            <w:tcW w:w="1522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b/>
                <w:szCs w:val="24"/>
              </w:rPr>
            </w:pPr>
            <w:r>
              <w:rPr>
                <w:rFonts w:ascii="宋体" w:hAnsi="宋体"/>
                <w:b/>
                <w:szCs w:val="24"/>
              </w:rPr>
              <w:t>备注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0" w:hRule="atLeast"/>
          <w:jc w:val="center"/>
        </w:trPr>
        <w:tc>
          <w:tcPr>
            <w:tcW w:w="77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2319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  <w:tc>
          <w:tcPr>
            <w:tcW w:w="1713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tcBorders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  <w:highlight w:val="cyan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备品备件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77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  <w:highlight w:val="cyan"/>
              </w:rPr>
            </w:pPr>
          </w:p>
        </w:tc>
        <w:tc>
          <w:tcPr>
            <w:tcW w:w="2319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专用工具</w:t>
            </w:r>
          </w:p>
        </w:tc>
        <w:tc>
          <w:tcPr>
            <w:tcW w:w="1713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385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8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851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60" w:type="dxa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62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  <w:highlight w:val="cyan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货物合计</w:t>
            </w:r>
            <w:r>
              <w:rPr>
                <w:rFonts w:ascii="宋体" w:hAnsi="宋体"/>
                <w:szCs w:val="24"/>
              </w:rPr>
              <w:t>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¥</w:t>
            </w:r>
            <w:r>
              <w:rPr>
                <w:rFonts w:ascii="宋体" w:hAnsi="宋体"/>
                <w:szCs w:val="24"/>
              </w:rPr>
              <w:t>：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安装调试费</w:t>
            </w:r>
          </w:p>
        </w:tc>
        <w:tc>
          <w:tcPr>
            <w:tcW w:w="547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  <w:bottom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售后服务</w:t>
            </w:r>
            <w:r>
              <w:rPr>
                <w:rFonts w:hint="eastAsia" w:ascii="宋体" w:hAnsi="宋体"/>
                <w:szCs w:val="24"/>
              </w:rPr>
              <w:t>费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运输费</w:t>
            </w:r>
            <w:r>
              <w:rPr>
                <w:rFonts w:hint="eastAsia" w:ascii="宋体" w:hAnsi="宋体"/>
                <w:szCs w:val="24"/>
              </w:rPr>
              <w:t>（含保险）</w:t>
            </w:r>
          </w:p>
        </w:tc>
        <w:tc>
          <w:tcPr>
            <w:tcW w:w="547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tcBorders>
              <w:top w:val="single" w:color="auto" w:sz="4" w:space="0"/>
            </w:tcBorders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技术培训费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税费</w:t>
            </w:r>
          </w:p>
        </w:tc>
        <w:tc>
          <w:tcPr>
            <w:tcW w:w="5477" w:type="dxa"/>
            <w:gridSpan w:val="4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417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伴随费用等</w:t>
            </w:r>
          </w:p>
        </w:tc>
        <w:tc>
          <w:tcPr>
            <w:tcW w:w="4709" w:type="dxa"/>
            <w:gridSpan w:val="3"/>
            <w:noWrap w:val="0"/>
            <w:tcMar>
              <w:left w:w="57" w:type="dxa"/>
              <w:right w:w="57" w:type="dxa"/>
            </w:tcMar>
            <w:vAlign w:val="top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3090" w:type="dxa"/>
            <w:gridSpan w:val="2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  <w:r>
              <w:rPr>
                <w:rFonts w:ascii="宋体" w:hAnsi="宋体"/>
                <w:szCs w:val="24"/>
              </w:rPr>
              <w:t>总 计（人民币元）</w:t>
            </w:r>
          </w:p>
        </w:tc>
        <w:tc>
          <w:tcPr>
            <w:tcW w:w="10081" w:type="dxa"/>
            <w:gridSpan w:val="7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jc w:val="center"/>
              <w:rPr>
                <w:rFonts w:ascii="宋体" w:hAnsi="宋体"/>
                <w:szCs w:val="24"/>
              </w:rPr>
            </w:pPr>
          </w:p>
        </w:tc>
        <w:tc>
          <w:tcPr>
            <w:tcW w:w="1522" w:type="dxa"/>
            <w:noWrap w:val="0"/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ind w:left="240" w:leftChars="100"/>
              <w:rPr>
                <w:rFonts w:ascii="宋体" w:hAnsi="宋体"/>
                <w:szCs w:val="24"/>
              </w:rPr>
            </w:pPr>
            <w:r>
              <w:rPr>
                <w:rFonts w:hint="eastAsia" w:ascii="宋体" w:hAnsi="宋体"/>
                <w:szCs w:val="24"/>
              </w:rPr>
              <w:t>¥</w:t>
            </w:r>
            <w:r>
              <w:rPr>
                <w:rFonts w:ascii="宋体" w:hAnsi="宋体"/>
                <w:szCs w:val="24"/>
              </w:rPr>
              <w:t>：</w:t>
            </w:r>
          </w:p>
        </w:tc>
      </w:tr>
    </w:tbl>
    <w:p>
      <w:pPr>
        <w:spacing w:line="400" w:lineRule="exact"/>
        <w:rPr>
          <w:rFonts w:hint="eastAsia" w:ascii="宋体" w:hAnsi="宋体"/>
          <w:szCs w:val="24"/>
        </w:rPr>
      </w:pPr>
    </w:p>
    <w:p>
      <w:pPr>
        <w:spacing w:line="400" w:lineRule="exact"/>
        <w:rPr>
          <w:rFonts w:hint="eastAsia" w:ascii="宋体" w:hAnsi="宋体"/>
          <w:szCs w:val="24"/>
        </w:rPr>
      </w:pPr>
    </w:p>
    <w:p>
      <w:pPr>
        <w:spacing w:line="400" w:lineRule="exact"/>
        <w:rPr>
          <w:rFonts w:ascii="宋体" w:hAnsi="宋体"/>
          <w:szCs w:val="24"/>
        </w:rPr>
      </w:pPr>
      <w:r>
        <w:rPr>
          <w:rFonts w:hint="eastAsia" w:ascii="宋体" w:hAnsi="宋体"/>
          <w:szCs w:val="24"/>
        </w:rPr>
        <w:t xml:space="preserve">    </w:t>
      </w:r>
    </w:p>
    <w:p>
      <w:r>
        <w:rPr>
          <w:rFonts w:hint="eastAsia" w:ascii="宋体" w:hAnsi="宋体"/>
          <w:szCs w:val="24"/>
        </w:rPr>
        <w:t xml:space="preserve"> </w:t>
      </w:r>
      <w:r>
        <w:rPr>
          <w:rFonts w:hint="eastAsia" w:ascii="宋体" w:hAnsi="宋体"/>
          <w:szCs w:val="24"/>
          <w:lang w:val="zh-CN"/>
        </w:rPr>
        <w:t>法定代表人或被授权人（签字或盖章）</w:t>
      </w:r>
      <w:r>
        <w:rPr>
          <w:rFonts w:ascii="宋体" w:hAnsi="宋体"/>
          <w:szCs w:val="24"/>
        </w:rPr>
        <w:t>：</w:t>
      </w:r>
      <w:r>
        <w:rPr>
          <w:rFonts w:ascii="宋体" w:hAnsi="宋体"/>
          <w:szCs w:val="24"/>
          <w:u w:val="single"/>
        </w:rPr>
        <w:t xml:space="preserve">                  </w:t>
      </w:r>
      <w:r>
        <w:rPr>
          <w:rFonts w:ascii="宋体" w:hAnsi="宋体"/>
          <w:szCs w:val="24"/>
        </w:rPr>
        <w:t xml:space="preserve">               </w:t>
      </w:r>
      <w:r>
        <w:rPr>
          <w:rFonts w:hint="eastAsia" w:ascii="宋体" w:hAnsi="宋体"/>
          <w:szCs w:val="24"/>
        </w:rPr>
        <w:t xml:space="preserve">           </w:t>
      </w:r>
      <w:r>
        <w:rPr>
          <w:rFonts w:ascii="宋体" w:hAnsi="宋体"/>
          <w:szCs w:val="24"/>
        </w:rPr>
        <w:t xml:space="preserve">    日 期：</w:t>
      </w:r>
      <w:r>
        <w:rPr>
          <w:rFonts w:ascii="宋体" w:hAnsi="宋体"/>
          <w:szCs w:val="24"/>
          <w:u w:val="single"/>
        </w:rPr>
        <w:t xml:space="preserve">     </w:t>
      </w:r>
      <w:r>
        <w:rPr>
          <w:rFonts w:hint="eastAsia" w:ascii="宋体" w:hAnsi="宋体"/>
          <w:szCs w:val="24"/>
          <w:u w:val="single"/>
          <w:lang w:val="en-US" w:eastAsia="zh-CN"/>
        </w:rPr>
        <w:t xml:space="preserve">        </w:t>
      </w:r>
      <w:r>
        <w:rPr>
          <w:rFonts w:ascii="宋体" w:hAnsi="宋体"/>
          <w:szCs w:val="24"/>
          <w:u w:val="single"/>
        </w:rPr>
        <w:t xml:space="preserve">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YwYWQ3ZGNlNWMxYjY4NGRmMGUwOWI2MzUwYTNlMTIifQ=="/>
  </w:docVars>
  <w:rsids>
    <w:rsidRoot w:val="00000000"/>
    <w:rsid w:val="33BB0CED"/>
    <w:rsid w:val="3C0C02E5"/>
    <w:rsid w:val="6E4B5340"/>
    <w:rsid w:val="7C727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99"/>
    <w:pPr>
      <w:tabs>
        <w:tab w:val="center" w:pos="4153"/>
        <w:tab w:val="right" w:pos="8306"/>
      </w:tabs>
      <w:snapToGrid w:val="0"/>
      <w:jc w:val="left"/>
    </w:pPr>
    <w:rPr>
      <w:rFonts w:eastAsia="宋体"/>
      <w:kern w:val="2"/>
      <w:sz w:val="18"/>
      <w:szCs w:val="18"/>
      <w:lang w:val="en-US" w:eastAsia="zh-CN" w:bidi="ar-SA"/>
    </w:rPr>
  </w:style>
  <w:style w:type="paragraph" w:styleId="3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toc 1"/>
    <w:basedOn w:val="1"/>
    <w:next w:val="1"/>
    <w:qFormat/>
    <w:uiPriority w:val="39"/>
    <w:rPr>
      <w:sz w:val="21"/>
      <w:szCs w:val="24"/>
    </w:rPr>
  </w:style>
  <w:style w:type="character" w:styleId="7">
    <w:name w:val="page number"/>
    <w:uiPriority w:val="0"/>
  </w:style>
  <w:style w:type="character" w:styleId="8">
    <w:name w:val="Hyperlink"/>
    <w:qFormat/>
    <w:uiPriority w:val="99"/>
    <w:rPr>
      <w:rFonts w:ascii="宋体" w:hAnsi="宋体" w:eastAsia="宋体"/>
      <w:b/>
      <w:color w:val="0000FF"/>
      <w:kern w:val="2"/>
      <w:sz w:val="24"/>
      <w:szCs w:val="24"/>
      <w:u w:val="single"/>
      <w:lang w:val="en-US" w:eastAsia="zh-CN" w:bidi="ar-SA"/>
    </w:rPr>
  </w:style>
  <w:style w:type="paragraph" w:customStyle="1" w:styleId="9">
    <w:name w:val="09正文_wh"/>
    <w:qFormat/>
    <w:uiPriority w:val="0"/>
    <w:pPr>
      <w:spacing w:line="300" w:lineRule="auto"/>
      <w:ind w:firstLine="200" w:firstLineChars="200"/>
      <w:jc w:val="both"/>
    </w:pPr>
    <w:rPr>
      <w:rFonts w:ascii="Times New Roman" w:hAnsi="Times New Roman" w:eastAsia="宋体" w:cs="Times New Roman"/>
      <w:sz w:val="28"/>
      <w:szCs w:val="22"/>
      <w:lang w:val="en-US" w:eastAsia="zh-CN" w:bidi="ar-SA"/>
    </w:rPr>
  </w:style>
  <w:style w:type="paragraph" w:customStyle="1" w:styleId="10">
    <w:name w:val="Style1"/>
    <w:basedOn w:val="1"/>
    <w:qFormat/>
    <w:uiPriority w:val="0"/>
    <w:pPr>
      <w:widowControl/>
      <w:tabs>
        <w:tab w:val="left" w:pos="-720"/>
      </w:tabs>
      <w:spacing w:after="120"/>
    </w:pPr>
    <w:rPr>
      <w:rFonts w:ascii="Times New Roman" w:hAnsi="Times New Roman"/>
      <w:spacing w:val="-3"/>
      <w:kern w:val="0"/>
      <w:sz w:val="24"/>
      <w:szCs w:val="20"/>
      <w:lang w:val="en-AU"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2023-08-31T01:28:00Z</dcterms:created>
  <dc:creator>Administrator</dc:creator>
  <cp:lastModifiedBy>1553155126</cp:lastModifiedBy>
  <dcterms:modified xsi:type="dcterms:W3CDTF">2023-11-20T02:28:53Z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4B6B0D0DF9D840D29763D216BCF1EEDF_12</vt:lpwstr>
  </property>
</Properties>
</file>