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tabs>
          <w:tab w:val="left" w:pos="3501"/>
        </w:tabs>
        <w:kinsoku/>
        <w:wordWrap/>
        <w:overflowPunct/>
        <w:topLinePunct w:val="0"/>
        <w:autoSpaceDE/>
        <w:autoSpaceDN/>
        <w:bidi w:val="0"/>
        <w:adjustRightInd/>
        <w:snapToGrid w:val="0"/>
        <w:spacing w:before="0" w:beforeAutospacing="0" w:after="0" w:afterAutospacing="0" w:line="360" w:lineRule="auto"/>
        <w:ind w:firstLine="361" w:firstLineChars="100"/>
        <w:textAlignment w:val="auto"/>
        <w:rPr>
          <w:rFonts w:hint="eastAsia" w:cs="宋体"/>
          <w:b/>
          <w:color w:val="000000" w:themeColor="text1"/>
          <w:sz w:val="36"/>
          <w:szCs w:val="36"/>
          <w:lang w:eastAsia="zh-CN" w:bidi="ar"/>
          <w14:textFill>
            <w14:solidFill>
              <w14:schemeClr w14:val="tx1"/>
            </w14:solidFill>
          </w14:textFill>
        </w:rPr>
      </w:pPr>
      <w:bookmarkStart w:id="0" w:name="_Toc498326351"/>
      <w:r>
        <w:rPr>
          <w:rFonts w:hint="eastAsia" w:cs="宋体"/>
          <w:b/>
          <w:color w:val="000000" w:themeColor="text1"/>
          <w:sz w:val="36"/>
          <w:szCs w:val="36"/>
          <w:lang w:eastAsia="zh-CN" w:bidi="ar"/>
          <w14:textFill>
            <w14:solidFill>
              <w14:schemeClr w14:val="tx1"/>
            </w14:solidFill>
          </w14:textFill>
        </w:rPr>
        <w:t>镇安抽水蓄能电站330KV送出工程建设清表采伐工程</w:t>
      </w:r>
    </w:p>
    <w:p>
      <w:pPr>
        <w:pStyle w:val="8"/>
        <w:keepNext w:val="0"/>
        <w:keepLines w:val="0"/>
        <w:pageBreakBefore w:val="0"/>
        <w:widowControl/>
        <w:tabs>
          <w:tab w:val="left" w:pos="3501"/>
        </w:tabs>
        <w:kinsoku/>
        <w:wordWrap/>
        <w:overflowPunct/>
        <w:topLinePunct w:val="0"/>
        <w:autoSpaceDE/>
        <w:autoSpaceDN/>
        <w:bidi w:val="0"/>
        <w:adjustRightInd/>
        <w:snapToGrid w:val="0"/>
        <w:spacing w:before="0" w:beforeAutospacing="0" w:after="0" w:afterAutospacing="0" w:line="360" w:lineRule="auto"/>
        <w:jc w:val="center"/>
        <w:textAlignment w:val="auto"/>
        <w:rPr>
          <w:rFonts w:hint="default" w:ascii="宋体" w:hAnsi="宋体" w:eastAsia="宋体" w:cs="宋体"/>
          <w:b/>
          <w:color w:val="000000" w:themeColor="text1"/>
          <w:sz w:val="22"/>
          <w:szCs w:val="22"/>
          <w:lang w:val="en-US" w:eastAsia="zh-CN" w:bidi="ar"/>
          <w14:textFill>
            <w14:solidFill>
              <w14:schemeClr w14:val="tx1"/>
            </w14:solidFill>
          </w14:textFill>
        </w:rPr>
      </w:pPr>
      <w:r>
        <w:rPr>
          <w:rFonts w:hint="eastAsia" w:ascii="宋体" w:hAnsi="宋体" w:eastAsia="宋体" w:cs="宋体"/>
          <w:b/>
          <w:color w:val="000000" w:themeColor="text1"/>
          <w:sz w:val="36"/>
          <w:szCs w:val="36"/>
          <w:lang w:val="en-US" w:eastAsia="zh-CN" w:bidi="ar"/>
          <w14:textFill>
            <w14:solidFill>
              <w14:schemeClr w14:val="tx1"/>
            </w14:solidFill>
          </w14:textFill>
        </w:rPr>
        <w:t>竞争性</w:t>
      </w:r>
      <w:r>
        <w:rPr>
          <w:rFonts w:hint="eastAsia" w:cs="宋体"/>
          <w:b/>
          <w:color w:val="000000" w:themeColor="text1"/>
          <w:sz w:val="36"/>
          <w:szCs w:val="36"/>
          <w:lang w:val="en-US" w:eastAsia="zh-CN" w:bidi="ar"/>
          <w14:textFill>
            <w14:solidFill>
              <w14:schemeClr w14:val="tx1"/>
            </w14:solidFill>
          </w14:textFill>
        </w:rPr>
        <w:t>谈判</w:t>
      </w:r>
      <w:r>
        <w:rPr>
          <w:rFonts w:hint="eastAsia" w:ascii="宋体" w:hAnsi="宋体" w:eastAsia="宋体" w:cs="宋体"/>
          <w:b/>
          <w:color w:val="000000" w:themeColor="text1"/>
          <w:sz w:val="36"/>
          <w:szCs w:val="36"/>
          <w:lang w:val="en-US" w:eastAsia="zh-CN" w:bidi="ar"/>
          <w14:textFill>
            <w14:solidFill>
              <w14:schemeClr w14:val="tx1"/>
            </w14:solidFill>
          </w14:textFill>
        </w:rPr>
        <w:t>公告</w:t>
      </w:r>
    </w:p>
    <w:p>
      <w:pPr>
        <w:pStyle w:val="8"/>
        <w:spacing w:before="0" w:beforeAutospacing="0" w:after="0" w:afterAutospacing="0" w:line="360" w:lineRule="auto"/>
        <w:rPr>
          <w:rFonts w:hint="eastAsia" w:ascii="宋体" w:hAnsi="宋体" w:eastAsia="宋体" w:cs="宋体"/>
          <w:b/>
          <w:color w:val="000000" w:themeColor="text1"/>
          <w:szCs w:val="24"/>
          <w:lang w:eastAsia="zh-CN" w:bidi="ar"/>
          <w14:textFill>
            <w14:solidFill>
              <w14:schemeClr w14:val="tx1"/>
            </w14:solidFill>
          </w14:textFill>
        </w:rPr>
      </w:pPr>
    </w:p>
    <w:p>
      <w:pPr>
        <w:pStyle w:val="8"/>
        <w:spacing w:before="0" w:beforeAutospacing="0" w:after="0" w:afterAutospacing="0" w:line="360" w:lineRule="auto"/>
        <w:rPr>
          <w:rFonts w:hint="eastAsia" w:ascii="宋体" w:hAnsi="宋体" w:eastAsia="宋体" w:cs="宋体"/>
          <w:b/>
          <w:color w:val="000000" w:themeColor="text1"/>
          <w:szCs w:val="24"/>
          <w:lang w:eastAsia="zh-CN" w:bidi="ar"/>
          <w14:textFill>
            <w14:solidFill>
              <w14:schemeClr w14:val="tx1"/>
            </w14:solidFill>
          </w14:textFill>
        </w:rPr>
      </w:pPr>
      <w:r>
        <w:rPr>
          <w:rFonts w:hint="eastAsia" w:ascii="宋体" w:hAnsi="宋体" w:eastAsia="宋体" w:cs="宋体"/>
          <w:b/>
          <w:color w:val="000000" w:themeColor="text1"/>
          <w:szCs w:val="24"/>
          <w:lang w:eastAsia="zh-CN" w:bidi="ar"/>
          <w14:textFill>
            <w14:solidFill>
              <w14:schemeClr w14:val="tx1"/>
            </w14:solidFill>
          </w14:textFill>
        </w:rPr>
        <w:t>项目概况</w:t>
      </w:r>
    </w:p>
    <w:p>
      <w:pPr>
        <w:pStyle w:val="8"/>
        <w:spacing w:before="0" w:beforeAutospacing="0" w:after="0" w:afterAutospacing="0" w:line="360" w:lineRule="auto"/>
        <w:ind w:firstLine="480" w:firstLineChars="200"/>
        <w:rPr>
          <w:rFonts w:hint="eastAsia" w:ascii="宋体" w:hAnsi="宋体" w:eastAsia="宋体" w:cs="宋体"/>
          <w:b w:val="0"/>
          <w:bCs/>
          <w:color w:val="000000" w:themeColor="text1"/>
          <w:szCs w:val="24"/>
          <w14:textFill>
            <w14:solidFill>
              <w14:schemeClr w14:val="tx1"/>
            </w14:solidFill>
          </w14:textFill>
        </w:rPr>
      </w:pPr>
      <w:r>
        <w:rPr>
          <w:rFonts w:hint="eastAsia" w:cs="宋体"/>
          <w:b w:val="0"/>
          <w:bCs/>
          <w:color w:val="000000" w:themeColor="text1"/>
          <w:szCs w:val="24"/>
          <w:lang w:eastAsia="zh-CN" w:bidi="ar"/>
          <w14:textFill>
            <w14:solidFill>
              <w14:schemeClr w14:val="tx1"/>
            </w14:solidFill>
          </w14:textFill>
        </w:rPr>
        <w:t>镇安抽水蓄能电站330KV送出工程建设清表采伐工程</w:t>
      </w:r>
      <w:r>
        <w:rPr>
          <w:rFonts w:hint="eastAsia" w:cs="宋体"/>
          <w:b w:val="0"/>
          <w:bCs/>
          <w:color w:val="000000" w:themeColor="text1"/>
          <w:szCs w:val="24"/>
          <w:lang w:val="en-US" w:eastAsia="zh-CN" w:bidi="ar"/>
          <w14:textFill>
            <w14:solidFill>
              <w14:schemeClr w14:val="tx1"/>
            </w14:solidFill>
          </w14:textFill>
        </w:rPr>
        <w:t>采购项目</w:t>
      </w:r>
      <w:r>
        <w:rPr>
          <w:rFonts w:hint="eastAsia" w:ascii="宋体" w:hAnsi="宋体" w:eastAsia="宋体" w:cs="宋体"/>
          <w:b w:val="0"/>
          <w:bCs/>
          <w:color w:val="000000" w:themeColor="text1"/>
          <w:szCs w:val="24"/>
          <w:lang w:bidi="ar"/>
          <w14:textFill>
            <w14:solidFill>
              <w14:schemeClr w14:val="tx1"/>
            </w14:solidFill>
          </w14:textFill>
        </w:rPr>
        <w:t>的潜在</w:t>
      </w:r>
      <w:r>
        <w:rPr>
          <w:rFonts w:hint="eastAsia" w:cs="宋体"/>
          <w:b w:val="0"/>
          <w:bCs/>
          <w:color w:val="000000" w:themeColor="text1"/>
          <w:szCs w:val="24"/>
          <w:lang w:eastAsia="zh-CN" w:bidi="ar"/>
          <w14:textFill>
            <w14:solidFill>
              <w14:schemeClr w14:val="tx1"/>
            </w14:solidFill>
          </w14:textFill>
        </w:rPr>
        <w:t>供应商</w:t>
      </w:r>
      <w:r>
        <w:rPr>
          <w:rFonts w:hint="eastAsia" w:ascii="宋体" w:hAnsi="宋体" w:eastAsia="宋体" w:cs="宋体"/>
          <w:b w:val="0"/>
          <w:bCs/>
          <w:color w:val="000000" w:themeColor="text1"/>
          <w:szCs w:val="24"/>
          <w:lang w:bidi="ar"/>
          <w14:textFill>
            <w14:solidFill>
              <w14:schemeClr w14:val="tx1"/>
            </w14:solidFill>
          </w14:textFill>
        </w:rPr>
        <w:t>应在</w:t>
      </w:r>
      <w:r>
        <w:rPr>
          <w:rFonts w:hint="eastAsia" w:cs="宋体"/>
          <w:b w:val="0"/>
          <w:bCs/>
          <w:color w:val="000000" w:themeColor="text1"/>
          <w:szCs w:val="24"/>
          <w:lang w:eastAsia="zh-CN" w:bidi="ar"/>
          <w14:textFill>
            <w14:solidFill>
              <w14:schemeClr w14:val="tx1"/>
            </w14:solidFill>
          </w14:textFill>
        </w:rPr>
        <w:t>西安市凤城八路水晶新天地1803室</w:t>
      </w:r>
      <w:r>
        <w:rPr>
          <w:rFonts w:hint="eastAsia" w:ascii="宋体" w:hAnsi="宋体" w:eastAsia="宋体" w:cs="宋体"/>
          <w:b w:val="0"/>
          <w:bCs/>
          <w:color w:val="000000" w:themeColor="text1"/>
          <w:szCs w:val="24"/>
          <w:lang w:bidi="ar"/>
          <w14:textFill>
            <w14:solidFill>
              <w14:schemeClr w14:val="tx1"/>
            </w14:solidFill>
          </w14:textFill>
        </w:rPr>
        <w:t>获取</w:t>
      </w:r>
      <w:r>
        <w:rPr>
          <w:rFonts w:hint="eastAsia" w:cs="宋体"/>
          <w:b w:val="0"/>
          <w:bCs/>
          <w:color w:val="000000" w:themeColor="text1"/>
          <w:szCs w:val="24"/>
          <w:lang w:val="en-US" w:eastAsia="zh-CN" w:bidi="ar"/>
          <w14:textFill>
            <w14:solidFill>
              <w14:schemeClr w14:val="tx1"/>
            </w14:solidFill>
          </w14:textFill>
        </w:rPr>
        <w:t>采购</w:t>
      </w:r>
      <w:r>
        <w:rPr>
          <w:rFonts w:hint="eastAsia" w:cs="宋体"/>
          <w:b w:val="0"/>
          <w:bCs/>
          <w:color w:val="000000" w:themeColor="text1"/>
          <w:szCs w:val="24"/>
          <w:lang w:eastAsia="zh-CN" w:bidi="ar"/>
          <w14:textFill>
            <w14:solidFill>
              <w14:schemeClr w14:val="tx1"/>
            </w14:solidFill>
          </w14:textFill>
        </w:rPr>
        <w:t>文件</w:t>
      </w:r>
      <w:r>
        <w:rPr>
          <w:rFonts w:hint="eastAsia" w:ascii="宋体" w:hAnsi="宋体" w:eastAsia="宋体" w:cs="宋体"/>
          <w:b w:val="0"/>
          <w:bCs/>
          <w:color w:val="000000" w:themeColor="text1"/>
          <w:szCs w:val="24"/>
          <w:lang w:bidi="ar"/>
          <w14:textFill>
            <w14:solidFill>
              <w14:schemeClr w14:val="tx1"/>
            </w14:solidFill>
          </w14:textFill>
        </w:rPr>
        <w:t>，并于202</w:t>
      </w:r>
      <w:r>
        <w:rPr>
          <w:rFonts w:hint="eastAsia" w:cs="宋体"/>
          <w:b w:val="0"/>
          <w:bCs/>
          <w:color w:val="000000" w:themeColor="text1"/>
          <w:szCs w:val="24"/>
          <w:lang w:val="en-US" w:eastAsia="zh-CN" w:bidi="ar"/>
          <w14:textFill>
            <w14:solidFill>
              <w14:schemeClr w14:val="tx1"/>
            </w14:solidFill>
          </w14:textFill>
        </w:rPr>
        <w:t>3</w:t>
      </w:r>
      <w:r>
        <w:rPr>
          <w:rFonts w:hint="eastAsia" w:ascii="宋体" w:hAnsi="宋体" w:eastAsia="宋体" w:cs="宋体"/>
          <w:b w:val="0"/>
          <w:bCs/>
          <w:color w:val="000000" w:themeColor="text1"/>
          <w:szCs w:val="24"/>
          <w:lang w:eastAsia="zh-CN" w:bidi="ar"/>
          <w14:textFill>
            <w14:solidFill>
              <w14:schemeClr w14:val="tx1"/>
            </w14:solidFill>
          </w14:textFill>
        </w:rPr>
        <w:t>年</w:t>
      </w:r>
      <w:r>
        <w:rPr>
          <w:rFonts w:hint="eastAsia" w:cs="宋体"/>
          <w:b w:val="0"/>
          <w:bCs/>
          <w:color w:val="000000" w:themeColor="text1"/>
          <w:szCs w:val="24"/>
          <w:lang w:val="en-US" w:eastAsia="zh-CN" w:bidi="ar"/>
          <w14:textFill>
            <w14:solidFill>
              <w14:schemeClr w14:val="tx1"/>
            </w14:solidFill>
          </w14:textFill>
        </w:rPr>
        <w:t>10</w:t>
      </w:r>
      <w:r>
        <w:rPr>
          <w:rFonts w:hint="eastAsia" w:ascii="宋体" w:hAnsi="宋体" w:eastAsia="宋体" w:cs="宋体"/>
          <w:b w:val="0"/>
          <w:bCs/>
          <w:color w:val="000000" w:themeColor="text1"/>
          <w:szCs w:val="24"/>
          <w:lang w:val="en-US" w:eastAsia="zh-CN" w:bidi="ar"/>
          <w14:textFill>
            <w14:solidFill>
              <w14:schemeClr w14:val="tx1"/>
            </w14:solidFill>
          </w14:textFill>
        </w:rPr>
        <w:t>月</w:t>
      </w:r>
      <w:r>
        <w:rPr>
          <w:rFonts w:hint="eastAsia" w:cs="宋体"/>
          <w:b w:val="0"/>
          <w:bCs/>
          <w:color w:val="000000" w:themeColor="text1"/>
          <w:szCs w:val="24"/>
          <w:lang w:val="en-US" w:eastAsia="zh-CN" w:bidi="ar"/>
          <w14:textFill>
            <w14:solidFill>
              <w14:schemeClr w14:val="tx1"/>
            </w14:solidFill>
          </w14:textFill>
        </w:rPr>
        <w:t>10</w:t>
      </w:r>
      <w:r>
        <w:rPr>
          <w:rFonts w:hint="eastAsia" w:ascii="宋体" w:hAnsi="宋体" w:eastAsia="宋体" w:cs="宋体"/>
          <w:b w:val="0"/>
          <w:bCs/>
          <w:color w:val="000000" w:themeColor="text1"/>
          <w:szCs w:val="24"/>
          <w:lang w:eastAsia="zh-CN" w:bidi="ar"/>
          <w14:textFill>
            <w14:solidFill>
              <w14:schemeClr w14:val="tx1"/>
            </w14:solidFill>
          </w14:textFill>
        </w:rPr>
        <w:t>日</w:t>
      </w:r>
      <w:r>
        <w:rPr>
          <w:rFonts w:hint="eastAsia" w:cs="宋体"/>
          <w:b w:val="0"/>
          <w:bCs/>
          <w:color w:val="000000" w:themeColor="text1"/>
          <w:szCs w:val="24"/>
          <w:lang w:val="en-US" w:eastAsia="zh-CN" w:bidi="ar"/>
          <w14:textFill>
            <w14:solidFill>
              <w14:schemeClr w14:val="tx1"/>
            </w14:solidFill>
          </w14:textFill>
        </w:rPr>
        <w:t>11</w:t>
      </w:r>
      <w:r>
        <w:rPr>
          <w:rFonts w:hint="eastAsia" w:ascii="宋体" w:hAnsi="宋体" w:eastAsia="宋体" w:cs="宋体"/>
          <w:b w:val="0"/>
          <w:bCs/>
          <w:color w:val="000000" w:themeColor="text1"/>
          <w:szCs w:val="24"/>
          <w:lang w:eastAsia="zh-CN" w:bidi="ar"/>
          <w14:textFill>
            <w14:solidFill>
              <w14:schemeClr w14:val="tx1"/>
            </w14:solidFill>
          </w14:textFill>
        </w:rPr>
        <w:t>时</w:t>
      </w:r>
      <w:r>
        <w:rPr>
          <w:rFonts w:hint="eastAsia" w:ascii="宋体" w:hAnsi="宋体" w:eastAsia="宋体" w:cs="宋体"/>
          <w:b w:val="0"/>
          <w:bCs/>
          <w:color w:val="000000" w:themeColor="text1"/>
          <w:szCs w:val="24"/>
          <w:lang w:val="en-US" w:eastAsia="zh-CN" w:bidi="ar"/>
          <w14:textFill>
            <w14:solidFill>
              <w14:schemeClr w14:val="tx1"/>
            </w14:solidFill>
          </w14:textFill>
        </w:rPr>
        <w:t>0</w:t>
      </w:r>
      <w:r>
        <w:rPr>
          <w:rFonts w:hint="eastAsia" w:ascii="宋体" w:hAnsi="宋体" w:eastAsia="宋体" w:cs="宋体"/>
          <w:b w:val="0"/>
          <w:bCs/>
          <w:color w:val="000000" w:themeColor="text1"/>
          <w:szCs w:val="24"/>
          <w:lang w:bidi="ar"/>
          <w14:textFill>
            <w14:solidFill>
              <w14:schemeClr w14:val="tx1"/>
            </w14:solidFill>
          </w14:textFill>
        </w:rPr>
        <w:t>0</w:t>
      </w:r>
      <w:r>
        <w:rPr>
          <w:rFonts w:hint="eastAsia" w:ascii="宋体" w:hAnsi="宋体" w:eastAsia="宋体" w:cs="宋体"/>
          <w:b w:val="0"/>
          <w:bCs/>
          <w:color w:val="000000" w:themeColor="text1"/>
          <w:szCs w:val="24"/>
          <w:lang w:eastAsia="zh-CN" w:bidi="ar"/>
          <w14:textFill>
            <w14:solidFill>
              <w14:schemeClr w14:val="tx1"/>
            </w14:solidFill>
          </w14:textFill>
        </w:rPr>
        <w:t>分（北京时间）</w:t>
      </w:r>
      <w:r>
        <w:rPr>
          <w:rFonts w:hint="eastAsia" w:ascii="宋体" w:hAnsi="宋体" w:eastAsia="宋体" w:cs="宋体"/>
          <w:b w:val="0"/>
          <w:bCs/>
          <w:color w:val="000000" w:themeColor="text1"/>
          <w:szCs w:val="24"/>
          <w:lang w:bidi="ar"/>
          <w14:textFill>
            <w14:solidFill>
              <w14:schemeClr w14:val="tx1"/>
            </w14:solidFill>
          </w14:textFill>
        </w:rPr>
        <w:t>前</w:t>
      </w:r>
      <w:r>
        <w:rPr>
          <w:rFonts w:hint="eastAsia" w:cs="宋体"/>
          <w:b w:val="0"/>
          <w:bCs/>
          <w:color w:val="000000" w:themeColor="text1"/>
          <w:szCs w:val="24"/>
          <w:lang w:val="en-US" w:eastAsia="zh-CN" w:bidi="ar"/>
          <w14:textFill>
            <w14:solidFill>
              <w14:schemeClr w14:val="tx1"/>
            </w14:solidFill>
          </w14:textFill>
        </w:rPr>
        <w:t>提交响应</w:t>
      </w:r>
      <w:r>
        <w:rPr>
          <w:rFonts w:hint="eastAsia" w:ascii="宋体" w:hAnsi="宋体" w:eastAsia="宋体" w:cs="宋体"/>
          <w:b w:val="0"/>
          <w:bCs/>
          <w:color w:val="000000" w:themeColor="text1"/>
          <w:szCs w:val="24"/>
          <w:lang w:eastAsia="zh-CN" w:bidi="ar"/>
          <w14:textFill>
            <w14:solidFill>
              <w14:schemeClr w14:val="tx1"/>
            </w14:solidFill>
          </w14:textFill>
        </w:rPr>
        <w:t>文件</w:t>
      </w:r>
      <w:r>
        <w:rPr>
          <w:rFonts w:hint="eastAsia" w:ascii="宋体" w:hAnsi="宋体" w:eastAsia="宋体" w:cs="宋体"/>
          <w:b w:val="0"/>
          <w:bCs/>
          <w:color w:val="000000" w:themeColor="text1"/>
          <w:szCs w:val="24"/>
          <w:lang w:bidi="ar"/>
          <w14:textFill>
            <w14:solidFill>
              <w14:schemeClr w14:val="tx1"/>
            </w14:solidFill>
          </w14:textFill>
        </w:rPr>
        <w:t>。</w:t>
      </w:r>
    </w:p>
    <w:p>
      <w:pPr>
        <w:pStyle w:val="8"/>
        <w:spacing w:before="0" w:beforeAutospacing="0" w:after="0" w:afterAutospacing="0" w:line="36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color w:val="000000" w:themeColor="text1"/>
          <w:szCs w:val="24"/>
          <w:lang w:bidi="ar"/>
          <w14:textFill>
            <w14:solidFill>
              <w14:schemeClr w14:val="tx1"/>
            </w14:solidFill>
          </w14:textFill>
        </w:rPr>
        <w:t>一、项目基本情况：</w:t>
      </w:r>
    </w:p>
    <w:p>
      <w:pPr>
        <w:pStyle w:val="8"/>
        <w:spacing w:before="0" w:beforeAutospacing="0" w:after="0" w:afterAutospacing="0" w:line="360" w:lineRule="auto"/>
        <w:ind w:firstLine="420"/>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项目编号：</w:t>
      </w:r>
      <w:r>
        <w:rPr>
          <w:rFonts w:hint="eastAsia" w:cs="宋体"/>
          <w:color w:val="000000" w:themeColor="text1"/>
          <w:szCs w:val="24"/>
          <w:lang w:val="en-US" w:eastAsia="zh-CN"/>
          <w14:textFill>
            <w14:solidFill>
              <w14:schemeClr w14:val="tx1"/>
            </w14:solidFill>
          </w14:textFill>
        </w:rPr>
        <w:t>FYAK2023-ZC-060</w:t>
      </w:r>
    </w:p>
    <w:p>
      <w:pPr>
        <w:pStyle w:val="8"/>
        <w:spacing w:before="0" w:beforeAutospacing="0" w:after="0" w:afterAutospacing="0" w:line="360" w:lineRule="auto"/>
        <w:ind w:firstLine="420"/>
        <w:rPr>
          <w:rFonts w:hint="eastAsia"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项目名称：</w:t>
      </w:r>
      <w:r>
        <w:rPr>
          <w:rFonts w:hint="eastAsia" w:cs="宋体"/>
          <w:color w:val="000000" w:themeColor="text1"/>
          <w:szCs w:val="24"/>
          <w:lang w:eastAsia="zh-CN"/>
          <w14:textFill>
            <w14:solidFill>
              <w14:schemeClr w14:val="tx1"/>
            </w14:solidFill>
          </w14:textFill>
        </w:rPr>
        <w:t>镇安抽水蓄能电站330KV送出工程建设清表采伐工程</w:t>
      </w:r>
    </w:p>
    <w:p>
      <w:pPr>
        <w:pStyle w:val="8"/>
        <w:spacing w:before="0" w:beforeAutospacing="0" w:after="0" w:afterAutospacing="0" w:line="360" w:lineRule="auto"/>
        <w:ind w:firstLine="420"/>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采购方式：</w:t>
      </w:r>
      <w:r>
        <w:rPr>
          <w:rFonts w:hint="eastAsia" w:cs="宋体"/>
          <w:color w:val="000000" w:themeColor="text1"/>
          <w:szCs w:val="24"/>
          <w:lang w:val="en-US" w:eastAsia="zh-CN"/>
          <w14:textFill>
            <w14:solidFill>
              <w14:schemeClr w14:val="tx1"/>
            </w14:solidFill>
          </w14:textFill>
        </w:rPr>
        <w:t>竞争性谈判</w:t>
      </w:r>
    </w:p>
    <w:p>
      <w:pPr>
        <w:pStyle w:val="8"/>
        <w:spacing w:before="0" w:beforeAutospacing="0" w:after="0" w:afterAutospacing="0" w:line="360" w:lineRule="auto"/>
        <w:ind w:firstLine="42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预算金额：</w:t>
      </w:r>
      <w:r>
        <w:rPr>
          <w:rFonts w:hint="eastAsia" w:cs="宋体"/>
          <w:color w:val="000000" w:themeColor="text1"/>
          <w:szCs w:val="24"/>
          <w:lang w:val="en-US" w:eastAsia="zh-CN"/>
          <w14:textFill>
            <w14:solidFill>
              <w14:schemeClr w14:val="tx1"/>
            </w14:solidFill>
          </w14:textFill>
        </w:rPr>
        <w:t>435750.00</w:t>
      </w:r>
      <w:r>
        <w:rPr>
          <w:rFonts w:hint="eastAsia" w:ascii="宋体" w:hAnsi="宋体" w:eastAsia="宋体" w:cs="宋体"/>
          <w:color w:val="000000" w:themeColor="text1"/>
          <w:szCs w:val="24"/>
          <w14:textFill>
            <w14:solidFill>
              <w14:schemeClr w14:val="tx1"/>
            </w14:solidFill>
          </w14:textFill>
        </w:rPr>
        <w:t>元</w:t>
      </w:r>
    </w:p>
    <w:p>
      <w:pPr>
        <w:pStyle w:val="8"/>
        <w:spacing w:before="0" w:beforeAutospacing="0" w:after="0" w:afterAutospacing="0" w:line="360" w:lineRule="auto"/>
        <w:ind w:firstLine="42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采购需求：</w:t>
      </w:r>
    </w:p>
    <w:p>
      <w:pPr>
        <w:pStyle w:val="8"/>
        <w:spacing w:before="0" w:beforeAutospacing="0" w:after="0" w:afterAutospacing="0" w:line="360" w:lineRule="auto"/>
        <w:ind w:firstLine="420"/>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合同包1(</w:t>
      </w:r>
      <w:r>
        <w:rPr>
          <w:rFonts w:hint="eastAsia" w:cs="宋体"/>
          <w:color w:val="000000" w:themeColor="text1"/>
          <w:szCs w:val="24"/>
          <w:lang w:eastAsia="zh-CN"/>
          <w14:textFill>
            <w14:solidFill>
              <w14:schemeClr w14:val="tx1"/>
            </w14:solidFill>
          </w14:textFill>
        </w:rPr>
        <w:t>镇安抽水蓄能电站330KV送出工程建设清表采伐工程）</w:t>
      </w:r>
      <w:r>
        <w:rPr>
          <w:rFonts w:hint="eastAsia" w:ascii="宋体" w:hAnsi="宋体" w:eastAsia="宋体" w:cs="宋体"/>
          <w:color w:val="000000" w:themeColor="text1"/>
          <w:szCs w:val="24"/>
          <w:lang w:eastAsia="zh-CN"/>
          <w14:textFill>
            <w14:solidFill>
              <w14:schemeClr w14:val="tx1"/>
            </w14:solidFill>
          </w14:textFill>
        </w:rPr>
        <w:t>:</w:t>
      </w:r>
    </w:p>
    <w:p>
      <w:pPr>
        <w:pStyle w:val="8"/>
        <w:spacing w:before="0" w:beforeAutospacing="0" w:after="0" w:afterAutospacing="0" w:line="360" w:lineRule="auto"/>
        <w:ind w:firstLine="720" w:firstLineChars="300"/>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合同包预算金额：</w:t>
      </w:r>
      <w:r>
        <w:rPr>
          <w:rFonts w:hint="eastAsia" w:cs="宋体"/>
          <w:i w:val="0"/>
          <w:iCs w:val="0"/>
          <w:caps w:val="0"/>
          <w:color w:val="000000" w:themeColor="text1"/>
          <w:spacing w:val="0"/>
          <w:kern w:val="0"/>
          <w:sz w:val="24"/>
          <w:szCs w:val="24"/>
          <w:lang w:val="en-US" w:eastAsia="zh-CN" w:bidi="ar"/>
          <w14:textFill>
            <w14:solidFill>
              <w14:schemeClr w14:val="tx1"/>
            </w14:solidFill>
          </w14:textFill>
        </w:rPr>
        <w:t>435750.00</w:t>
      </w: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元</w:t>
      </w:r>
    </w:p>
    <w:p>
      <w:pPr>
        <w:pStyle w:val="8"/>
        <w:spacing w:before="0" w:beforeAutospacing="0" w:after="0" w:afterAutospacing="0" w:line="360" w:lineRule="auto"/>
        <w:ind w:firstLine="720" w:firstLineChars="300"/>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合同包最高限价：</w:t>
      </w:r>
      <w:r>
        <w:rPr>
          <w:rFonts w:hint="eastAsia" w:cs="宋体"/>
          <w:i w:val="0"/>
          <w:iCs w:val="0"/>
          <w:caps w:val="0"/>
          <w:color w:val="000000" w:themeColor="text1"/>
          <w:spacing w:val="0"/>
          <w:kern w:val="0"/>
          <w:sz w:val="24"/>
          <w:szCs w:val="24"/>
          <w:lang w:val="en-US" w:eastAsia="zh-CN" w:bidi="ar"/>
          <w14:textFill>
            <w14:solidFill>
              <w14:schemeClr w14:val="tx1"/>
            </w14:solidFill>
          </w14:textFill>
        </w:rPr>
        <w:t>435750.00</w:t>
      </w: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元</w:t>
      </w:r>
    </w:p>
    <w:tbl>
      <w:tblPr>
        <w:tblStyle w:val="9"/>
        <w:tblW w:w="9468" w:type="dxa"/>
        <w:tblInd w:w="16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7"/>
        <w:gridCol w:w="1478"/>
        <w:gridCol w:w="1142"/>
        <w:gridCol w:w="1186"/>
        <w:gridCol w:w="1847"/>
        <w:gridCol w:w="1467"/>
        <w:gridCol w:w="15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81" w:hRule="atLeast"/>
          <w:tblHeader/>
        </w:trPr>
        <w:tc>
          <w:tcPr>
            <w:tcW w:w="83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品目号</w:t>
            </w:r>
          </w:p>
        </w:tc>
        <w:tc>
          <w:tcPr>
            <w:tcW w:w="147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品目</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名称</w:t>
            </w:r>
          </w:p>
        </w:tc>
        <w:tc>
          <w:tcPr>
            <w:tcW w:w="114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采购标的</w:t>
            </w:r>
          </w:p>
        </w:tc>
        <w:tc>
          <w:tcPr>
            <w:tcW w:w="118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（单位）</w:t>
            </w:r>
          </w:p>
        </w:tc>
        <w:tc>
          <w:tcPr>
            <w:tcW w:w="184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技术规格、参数及要求</w:t>
            </w:r>
          </w:p>
        </w:tc>
        <w:tc>
          <w:tcPr>
            <w:tcW w:w="146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品目预算(元)</w:t>
            </w:r>
          </w:p>
        </w:tc>
        <w:tc>
          <w:tcPr>
            <w:tcW w:w="151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06" w:hRule="atLeast"/>
        </w:trPr>
        <w:tc>
          <w:tcPr>
            <w:tcW w:w="83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i w:val="0"/>
                <w:iCs w:val="0"/>
                <w:caps w:val="0"/>
                <w:color w:val="000000" w:themeColor="text1"/>
                <w:spacing w:val="0"/>
                <w:sz w:val="24"/>
                <w:szCs w:val="24"/>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1</w:t>
            </w:r>
            <w:r>
              <w:rPr>
                <w:rFonts w:hint="eastAsia" w:ascii="宋体" w:hAnsi="宋体" w:cs="宋体"/>
                <w:i w:val="0"/>
                <w:iCs w:val="0"/>
                <w:caps w:val="0"/>
                <w:color w:val="000000" w:themeColor="text1"/>
                <w:spacing w:val="0"/>
                <w:kern w:val="0"/>
                <w:sz w:val="24"/>
                <w:szCs w:val="24"/>
                <w:lang w:val="en-US" w:eastAsia="zh-CN" w:bidi="ar"/>
                <w14:textFill>
                  <w14:solidFill>
                    <w14:schemeClr w14:val="tx1"/>
                  </w14:solidFill>
                </w14:textFill>
              </w:rPr>
              <w:t>-1</w:t>
            </w:r>
          </w:p>
        </w:tc>
        <w:tc>
          <w:tcPr>
            <w:tcW w:w="147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hAnsi="宋体" w:cs="宋体"/>
                <w:i w:val="0"/>
                <w:iCs w:val="0"/>
                <w:caps w:val="0"/>
                <w:color w:val="000000" w:themeColor="text1"/>
                <w:spacing w:val="0"/>
                <w:sz w:val="24"/>
                <w:szCs w:val="24"/>
                <w:lang w:val="en-US" w:eastAsia="zh-CN"/>
                <w14:textFill>
                  <w14:solidFill>
                    <w14:schemeClr w14:val="tx1"/>
                  </w14:solidFill>
                </w14:textFill>
              </w:rPr>
              <w:t>林区管理服务</w:t>
            </w:r>
          </w:p>
        </w:tc>
        <w:tc>
          <w:tcPr>
            <w:tcW w:w="114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lang w:val="en-US" w:eastAsia="zh-CN"/>
                <w14:textFill>
                  <w14:solidFill>
                    <w14:schemeClr w14:val="tx1"/>
                  </w14:solidFill>
                </w14:textFill>
              </w:rPr>
              <w:t>435750</w:t>
            </w:r>
          </w:p>
        </w:tc>
        <w:tc>
          <w:tcPr>
            <w:tcW w:w="118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1(项)</w:t>
            </w:r>
          </w:p>
        </w:tc>
        <w:tc>
          <w:tcPr>
            <w:tcW w:w="184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详见采购文件</w:t>
            </w:r>
          </w:p>
        </w:tc>
        <w:tc>
          <w:tcPr>
            <w:tcW w:w="146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cs="宋体"/>
                <w:i w:val="0"/>
                <w:iCs w:val="0"/>
                <w:caps w:val="0"/>
                <w:color w:val="000000" w:themeColor="text1"/>
                <w:spacing w:val="0"/>
                <w:sz w:val="24"/>
                <w:szCs w:val="24"/>
                <w:lang w:val="en-US" w:eastAsia="zh-CN"/>
                <w14:textFill>
                  <w14:solidFill>
                    <w14:schemeClr w14:val="tx1"/>
                  </w14:solidFill>
                </w14:textFill>
              </w:rPr>
              <w:t>435750.00</w:t>
            </w:r>
          </w:p>
        </w:tc>
        <w:tc>
          <w:tcPr>
            <w:tcW w:w="151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default"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lang w:val="en-US" w:eastAsia="zh-CN"/>
                <w14:textFill>
                  <w14:solidFill>
                    <w14:schemeClr w14:val="tx1"/>
                  </w14:solidFill>
                </w14:textFill>
              </w:rPr>
              <w:t>435750.00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本合同包不接受联合体投标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80" w:lineRule="atLeast"/>
        <w:ind w:left="0" w:right="0" w:firstLine="629"/>
        <w:jc w:val="both"/>
        <w:textAlignment w:val="auto"/>
        <w:rPr>
          <w:rFonts w:hint="default"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合同履行期限：</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60日历天</w:t>
      </w:r>
    </w:p>
    <w:p>
      <w:pPr>
        <w:pStyle w:val="8"/>
        <w:spacing w:before="0" w:beforeAutospacing="0" w:after="0" w:afterAutospacing="0" w:line="36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color w:val="000000" w:themeColor="text1"/>
          <w:szCs w:val="24"/>
          <w:lang w:bidi="ar"/>
          <w14:textFill>
            <w14:solidFill>
              <w14:schemeClr w14:val="tx1"/>
            </w14:solidFill>
          </w14:textFill>
        </w:rPr>
        <w:t>二、</w:t>
      </w:r>
      <w:r>
        <w:rPr>
          <w:rFonts w:hint="eastAsia" w:ascii="宋体" w:hAnsi="宋体" w:eastAsia="宋体" w:cs="宋体"/>
          <w:b/>
          <w:color w:val="000000" w:themeColor="text1"/>
          <w:szCs w:val="24"/>
          <w:lang w:eastAsia="zh-CN" w:bidi="ar"/>
          <w14:textFill>
            <w14:solidFill>
              <w14:schemeClr w14:val="tx1"/>
            </w14:solidFill>
          </w14:textFill>
        </w:rPr>
        <w:t>申请人的</w:t>
      </w:r>
      <w:r>
        <w:rPr>
          <w:rFonts w:hint="eastAsia" w:ascii="宋体" w:hAnsi="宋体" w:eastAsia="宋体" w:cs="宋体"/>
          <w:b/>
          <w:color w:val="000000" w:themeColor="text1"/>
          <w:szCs w:val="24"/>
          <w:lang w:bidi="ar"/>
          <w14:textFill>
            <w14:solidFill>
              <w14:schemeClr w14:val="tx1"/>
            </w14:solidFill>
          </w14:textFill>
        </w:rPr>
        <w:t>资格要求</w:t>
      </w:r>
    </w:p>
    <w:p>
      <w:pPr>
        <w:pStyle w:val="8"/>
        <w:spacing w:before="0" w:beforeAutospacing="0" w:after="0" w:afterAutospacing="0" w:line="360" w:lineRule="auto"/>
        <w:ind w:firstLine="480" w:firstLineChars="200"/>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1、满足《中华人民共和国政府采购法》第二十二条规定</w:t>
      </w:r>
      <w:r>
        <w:rPr>
          <w:rFonts w:hint="eastAsia" w:cs="宋体"/>
          <w:color w:val="000000" w:themeColor="text1"/>
          <w:szCs w:val="24"/>
          <w:lang w:eastAsia="zh-CN"/>
          <w14:textFill>
            <w14:solidFill>
              <w14:schemeClr w14:val="tx1"/>
            </w14:solidFill>
          </w14:textFill>
        </w:rPr>
        <w:t>；</w:t>
      </w:r>
    </w:p>
    <w:p>
      <w:pPr>
        <w:pStyle w:val="8"/>
        <w:spacing w:before="0" w:beforeAutospacing="0" w:after="0" w:afterAutospacing="0" w:line="360" w:lineRule="auto"/>
        <w:ind w:firstLine="480" w:firstLineChars="200"/>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2、落实政府采购政策需满足的资格要求：</w:t>
      </w:r>
    </w:p>
    <w:p>
      <w:pPr>
        <w:pStyle w:val="8"/>
        <w:spacing w:before="0" w:beforeAutospacing="0" w:after="0" w:afterAutospacing="0" w:line="360" w:lineRule="auto"/>
        <w:ind w:firstLine="482" w:firstLineChars="200"/>
        <w:rPr>
          <w:rFonts w:hint="eastAsia" w:ascii="宋体" w:hAnsi="宋体" w:eastAsia="宋体" w:cs="宋体"/>
          <w:b/>
          <w:bCs/>
          <w:color w:val="000000" w:themeColor="text1"/>
          <w:szCs w:val="24"/>
          <w:lang w:eastAsia="zh-CN"/>
          <w14:textFill>
            <w14:solidFill>
              <w14:schemeClr w14:val="tx1"/>
            </w14:solidFill>
          </w14:textFill>
        </w:rPr>
      </w:pPr>
      <w:r>
        <w:rPr>
          <w:rFonts w:hint="eastAsia" w:ascii="宋体" w:hAnsi="宋体" w:eastAsia="宋体" w:cs="宋体"/>
          <w:b/>
          <w:bCs/>
          <w:color w:val="000000" w:themeColor="text1"/>
          <w:szCs w:val="24"/>
          <w:lang w:eastAsia="zh-CN"/>
          <w14:textFill>
            <w14:solidFill>
              <w14:schemeClr w14:val="tx1"/>
            </w14:solidFill>
          </w14:textFill>
        </w:rPr>
        <w:t>合同包1(</w:t>
      </w:r>
      <w:r>
        <w:rPr>
          <w:rFonts w:hint="eastAsia" w:cs="宋体"/>
          <w:b/>
          <w:bCs/>
          <w:color w:val="000000" w:themeColor="text1"/>
          <w:szCs w:val="24"/>
          <w:lang w:eastAsia="zh-CN"/>
          <w14:textFill>
            <w14:solidFill>
              <w14:schemeClr w14:val="tx1"/>
            </w14:solidFill>
          </w14:textFill>
        </w:rPr>
        <w:t>镇安抽水蓄能电站330KV送出工程建设清表采伐工程</w:t>
      </w:r>
      <w:r>
        <w:rPr>
          <w:rFonts w:hint="eastAsia" w:ascii="宋体" w:hAnsi="宋体" w:eastAsia="宋体" w:cs="宋体"/>
          <w:b/>
          <w:bCs/>
          <w:color w:val="000000" w:themeColor="text1"/>
          <w:szCs w:val="24"/>
          <w:lang w:eastAsia="zh-CN"/>
          <w14:textFill>
            <w14:solidFill>
              <w14:schemeClr w14:val="tx1"/>
            </w14:solidFill>
          </w14:textFill>
        </w:rPr>
        <w:t>)落实政府采购政策需满足的资格要求如下:</w:t>
      </w:r>
    </w:p>
    <w:p>
      <w:pPr>
        <w:pStyle w:val="8"/>
        <w:spacing w:before="0" w:beforeAutospacing="0" w:after="0" w:afterAutospacing="0" w:line="360" w:lineRule="auto"/>
        <w:ind w:firstLine="480" w:firstLineChars="200"/>
        <w:rPr>
          <w:rFonts w:hint="eastAsia" w:ascii="宋体" w:hAnsi="宋体" w:eastAsia="宋体" w:cs="宋体"/>
          <w:color w:val="000000" w:themeColor="text1"/>
          <w:szCs w:val="24"/>
          <w14:textFill>
            <w14:solidFill>
              <w14:schemeClr w14:val="tx1"/>
            </w14:solidFill>
          </w14:textFill>
        </w:rPr>
      </w:pPr>
      <w:r>
        <w:rPr>
          <w:rFonts w:hint="eastAsia" w:cs="宋体"/>
          <w:color w:val="000000" w:themeColor="text1"/>
          <w:szCs w:val="24"/>
          <w:lang w:eastAsia="zh-CN"/>
          <w14:textFill>
            <w14:solidFill>
              <w14:schemeClr w14:val="tx1"/>
            </w14:solidFill>
          </w14:textFill>
        </w:rPr>
        <w:t>（1）《政府采购促进中小企业发展管理办法》（财库〔2020〕46 号）；（2）《财政部司法部关于政府采购支持监狱企业发展有关问题的通知》（财库〔2014〕68 号）；（3）《财政部民政部中国残疾人联合会关于促进残疾人就业政府采购政策的通知》（财库〔2017〕141 号）；（4）《财政部国家发展改革委关于印发（节能产品政府采购实施意见）的通知》（财库〔2004〕185 号）；（5）《国务院办公厅关于建立政府强制采购节能产品制度的通知》（国办发〔2007〕51 号）；（6）《财政部环保总局关于环境标志产品政府采购实施的意见》（财库〔2006〕90 号）；（7）《财政部发展改革委生态环境部市场监管总局关于调整优化节能产品、环境标志产品政府采购执行机制的通知》（财库〔2019〕9 号）；（8）《关于印发环境标志产品政府采购品目清单的通知》（财库〔2019〕18 号）；（9）《关于印发节能产品政府采购品目清单的通知》（财库〔2019〕19 号）；（10）《财政部农业农村部国家乡村振兴局关于运用政府采购政策支持乡村产业振兴的通知》（财库〔2021〕19 号）；（11）《陕西省财政厅关于印发陕西省中小企业政府采购信用融资办法》（陕财办采〔2018〕23 号）；（12）《陕西省财政厅关于加快推进我省中小企业政府采购信用融资工作的通知》（陕财办采〔2020〕15 号）。（13）其他需要落实的政府采购政策。</w:t>
      </w:r>
    </w:p>
    <w:p>
      <w:pPr>
        <w:pStyle w:val="8"/>
        <w:spacing w:before="0" w:beforeAutospacing="0" w:after="0" w:afterAutospacing="0" w:line="360" w:lineRule="auto"/>
        <w:ind w:firstLine="480" w:firstLineChars="200"/>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3.本项目的特定资格要求：</w:t>
      </w:r>
    </w:p>
    <w:p>
      <w:pPr>
        <w:pStyle w:val="8"/>
        <w:spacing w:before="0" w:beforeAutospacing="0" w:after="0" w:afterAutospacing="0" w:line="360" w:lineRule="auto"/>
        <w:ind w:firstLine="482" w:firstLineChars="200"/>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lang w:eastAsia="zh-CN"/>
          <w14:textFill>
            <w14:solidFill>
              <w14:schemeClr w14:val="tx1"/>
            </w14:solidFill>
          </w14:textFill>
        </w:rPr>
        <w:t>合同包</w:t>
      </w:r>
      <w:r>
        <w:rPr>
          <w:rFonts w:hint="eastAsia" w:cs="宋体"/>
          <w:b/>
          <w:bCs/>
          <w:color w:val="000000" w:themeColor="text1"/>
          <w:szCs w:val="24"/>
          <w:lang w:val="en-US" w:eastAsia="zh-CN"/>
          <w14:textFill>
            <w14:solidFill>
              <w14:schemeClr w14:val="tx1"/>
            </w14:solidFill>
          </w14:textFill>
        </w:rPr>
        <w:t>1</w:t>
      </w:r>
      <w:r>
        <w:rPr>
          <w:rFonts w:hint="eastAsia" w:ascii="宋体" w:hAnsi="宋体" w:eastAsia="宋体" w:cs="宋体"/>
          <w:b/>
          <w:bCs/>
          <w:color w:val="000000" w:themeColor="text1"/>
          <w:szCs w:val="24"/>
          <w:lang w:val="en-US" w:eastAsia="zh-CN"/>
          <w14:textFill>
            <w14:solidFill>
              <w14:schemeClr w14:val="tx1"/>
            </w14:solidFill>
          </w14:textFill>
        </w:rPr>
        <w:t>（</w:t>
      </w:r>
      <w:r>
        <w:rPr>
          <w:rFonts w:hint="eastAsia" w:cs="宋体"/>
          <w:b/>
          <w:bCs/>
          <w:color w:val="000000" w:themeColor="text1"/>
          <w:szCs w:val="24"/>
          <w:lang w:eastAsia="zh-CN"/>
          <w14:textFill>
            <w14:solidFill>
              <w14:schemeClr w14:val="tx1"/>
            </w14:solidFill>
          </w14:textFill>
        </w:rPr>
        <w:t>镇安抽水蓄能电站330KV送出工程建设清表采伐工程</w:t>
      </w:r>
      <w:r>
        <w:rPr>
          <w:rFonts w:hint="eastAsia" w:ascii="宋体" w:hAnsi="宋体" w:eastAsia="宋体" w:cs="宋体"/>
          <w:b/>
          <w:bCs/>
          <w:color w:val="000000" w:themeColor="text1"/>
          <w:szCs w:val="24"/>
          <w:lang w:val="en-US" w:eastAsia="zh-CN"/>
          <w14:textFill>
            <w14:solidFill>
              <w14:schemeClr w14:val="tx1"/>
            </w14:solidFill>
          </w14:textFill>
        </w:rPr>
        <w:t>）特定资格要求如下：</w:t>
      </w:r>
    </w:p>
    <w:p>
      <w:pPr>
        <w:pStyle w:val="8"/>
        <w:spacing w:before="0" w:beforeAutospacing="0" w:after="0" w:afterAutospacing="0" w:line="360" w:lineRule="auto"/>
        <w:ind w:firstLine="480" w:firstLineChars="200"/>
        <w:rPr>
          <w:rFonts w:hint="eastAsia" w:ascii="宋体" w:hAnsi="宋体" w:eastAsia="宋体" w:cs="宋体"/>
          <w:color w:val="000000" w:themeColor="text1"/>
          <w:szCs w:val="24"/>
          <w:lang w:val="en-US" w:eastAsia="zh-CN"/>
          <w14:textFill>
            <w14:solidFill>
              <w14:schemeClr w14:val="tx1"/>
            </w14:solidFill>
          </w14:textFill>
        </w:rPr>
      </w:pPr>
      <w:r>
        <w:rPr>
          <w:rFonts w:hint="eastAsia" w:cs="宋体"/>
          <w:color w:val="000000" w:themeColor="text1"/>
          <w:szCs w:val="24"/>
          <w:lang w:val="en-US" w:eastAsia="zh-CN"/>
          <w14:textFill>
            <w14:solidFill>
              <w14:schemeClr w14:val="tx1"/>
            </w14:solidFill>
          </w14:textFill>
        </w:rPr>
        <w:t>（1）</w:t>
      </w:r>
      <w:r>
        <w:rPr>
          <w:rFonts w:hint="eastAsia" w:ascii="宋体" w:hAnsi="宋体" w:eastAsia="宋体" w:cs="宋体"/>
          <w:color w:val="000000" w:themeColor="text1"/>
          <w:szCs w:val="24"/>
          <w:lang w:val="en-US" w:eastAsia="zh-CN"/>
          <w14:textFill>
            <w14:solidFill>
              <w14:schemeClr w14:val="tx1"/>
            </w14:solidFill>
          </w14:textFill>
        </w:rPr>
        <w:t>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color w:val="000000" w:themeColor="text1"/>
          <w:szCs w:val="24"/>
          <w:lang w:val="en-US" w:eastAsia="zh-CN"/>
          <w14:textFill>
            <w14:solidFill>
              <w14:schemeClr w14:val="tx1"/>
            </w14:solidFill>
          </w14:textFill>
        </w:rPr>
        <w:tab/>
      </w:r>
    </w:p>
    <w:p>
      <w:pPr>
        <w:pStyle w:val="8"/>
        <w:spacing w:before="0" w:beforeAutospacing="0" w:after="0" w:afterAutospacing="0" w:line="360" w:lineRule="auto"/>
        <w:ind w:firstLine="480" w:firstLineChars="200"/>
        <w:rPr>
          <w:rFonts w:hint="eastAsia" w:ascii="宋体" w:hAnsi="宋体" w:eastAsia="宋体" w:cs="宋体"/>
          <w:color w:val="000000" w:themeColor="text1"/>
          <w:szCs w:val="24"/>
          <w:lang w:val="en-US" w:eastAsia="zh-CN"/>
          <w14:textFill>
            <w14:solidFill>
              <w14:schemeClr w14:val="tx1"/>
            </w14:solidFill>
          </w14:textFill>
        </w:rPr>
      </w:pPr>
      <w:r>
        <w:rPr>
          <w:rFonts w:hint="eastAsia" w:cs="宋体"/>
          <w:color w:val="000000" w:themeColor="text1"/>
          <w:szCs w:val="24"/>
          <w:lang w:val="en-US"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2</w:t>
      </w:r>
      <w:r>
        <w:rPr>
          <w:rFonts w:hint="eastAsia" w:cs="宋体"/>
          <w:color w:val="000000" w:themeColor="text1"/>
          <w:szCs w:val="24"/>
          <w:lang w:val="en-US"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法定代表人参加投标时，提供本人身份证复印件；授权代表参加投标时，提供法定代表人授权委托书、法定代表人和被授权人身份证复印件；</w:t>
      </w:r>
    </w:p>
    <w:p>
      <w:pPr>
        <w:pStyle w:val="8"/>
        <w:spacing w:before="0" w:beforeAutospacing="0" w:after="0" w:afterAutospacing="0" w:line="360" w:lineRule="auto"/>
        <w:ind w:firstLine="480" w:firstLineChars="200"/>
        <w:rPr>
          <w:rFonts w:hint="eastAsia" w:ascii="宋体" w:hAnsi="宋体" w:eastAsia="宋体" w:cs="宋体"/>
          <w:color w:val="000000" w:themeColor="text1"/>
          <w:szCs w:val="24"/>
          <w:lang w:val="en-US" w:eastAsia="zh-CN"/>
          <w14:textFill>
            <w14:solidFill>
              <w14:schemeClr w14:val="tx1"/>
            </w14:solidFill>
          </w14:textFill>
        </w:rPr>
      </w:pPr>
      <w:r>
        <w:rPr>
          <w:rFonts w:hint="eastAsia" w:cs="宋体"/>
          <w:color w:val="000000" w:themeColor="text1"/>
          <w:szCs w:val="24"/>
          <w:lang w:val="en-US"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3</w:t>
      </w:r>
      <w:r>
        <w:rPr>
          <w:rFonts w:hint="eastAsia" w:cs="宋体"/>
          <w:color w:val="000000" w:themeColor="text1"/>
          <w:szCs w:val="24"/>
          <w:lang w:val="en-US"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财务状况报告：提供2022年度经审计的财务报告（成立时间至提交响应文件截止时间不足一年的可提供成立后任意时段的资产负债表），或其开标前三个月内银行出具的资信证明，（以上两种形式的资料提供任何一种即可）；</w:t>
      </w:r>
    </w:p>
    <w:p>
      <w:pPr>
        <w:pStyle w:val="8"/>
        <w:spacing w:before="0" w:beforeAutospacing="0" w:after="0" w:afterAutospacing="0" w:line="360" w:lineRule="auto"/>
        <w:ind w:firstLine="480" w:firstLineChars="200"/>
        <w:rPr>
          <w:rFonts w:hint="eastAsia" w:ascii="宋体" w:hAnsi="宋体" w:eastAsia="宋体" w:cs="宋体"/>
          <w:color w:val="000000" w:themeColor="text1"/>
          <w:szCs w:val="24"/>
          <w:lang w:val="en-US" w:eastAsia="zh-CN"/>
          <w14:textFill>
            <w14:solidFill>
              <w14:schemeClr w14:val="tx1"/>
            </w14:solidFill>
          </w14:textFill>
        </w:rPr>
      </w:pPr>
      <w:r>
        <w:rPr>
          <w:rFonts w:hint="eastAsia" w:cs="宋体"/>
          <w:color w:val="000000" w:themeColor="text1"/>
          <w:szCs w:val="24"/>
          <w:lang w:val="en-US"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4</w:t>
      </w:r>
      <w:r>
        <w:rPr>
          <w:rFonts w:hint="eastAsia" w:cs="宋体"/>
          <w:color w:val="000000" w:themeColor="text1"/>
          <w:szCs w:val="24"/>
          <w:lang w:val="en-US"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税收缴纳证明：提供开标截止时间前6个月内至少缴纳1个月的完税证明，完税证明上应有代收机构或税务机关的公章或业务专用章。依法免税或新成立的供应商应提供相关文件证明；</w:t>
      </w:r>
    </w:p>
    <w:p>
      <w:pPr>
        <w:pStyle w:val="8"/>
        <w:spacing w:before="0" w:beforeAutospacing="0" w:after="0" w:afterAutospacing="0" w:line="360" w:lineRule="auto"/>
        <w:ind w:firstLine="480" w:firstLineChars="200"/>
        <w:rPr>
          <w:rFonts w:hint="eastAsia" w:ascii="宋体" w:hAnsi="宋体" w:eastAsia="宋体" w:cs="宋体"/>
          <w:color w:val="000000" w:themeColor="text1"/>
          <w:szCs w:val="24"/>
          <w:lang w:val="en-US" w:eastAsia="zh-CN"/>
          <w14:textFill>
            <w14:solidFill>
              <w14:schemeClr w14:val="tx1"/>
            </w14:solidFill>
          </w14:textFill>
        </w:rPr>
      </w:pPr>
      <w:r>
        <w:rPr>
          <w:rFonts w:hint="eastAsia" w:cs="宋体"/>
          <w:color w:val="000000" w:themeColor="text1"/>
          <w:szCs w:val="24"/>
          <w:lang w:val="en-US"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5</w:t>
      </w:r>
      <w:r>
        <w:rPr>
          <w:rFonts w:hint="eastAsia" w:cs="宋体"/>
          <w:color w:val="000000" w:themeColor="text1"/>
          <w:szCs w:val="24"/>
          <w:lang w:val="en-US"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社会保障资金缴纳证明：提供开标截止时间前6个月内至少已缴存1个月的社会保障资金缴存单据或社保机构开具的社会保险参保缴费情况证明，单据或证明上应有社保机构或代收机构的公章或业务专用章。依法不需要缴纳社会保障资金或新成立的供应商应提供相关文件证明；</w:t>
      </w:r>
    </w:p>
    <w:p>
      <w:pPr>
        <w:pStyle w:val="8"/>
        <w:spacing w:before="0" w:beforeAutospacing="0" w:after="0" w:afterAutospacing="0" w:line="360" w:lineRule="auto"/>
        <w:ind w:firstLine="480" w:firstLineChars="200"/>
        <w:rPr>
          <w:rFonts w:hint="eastAsia" w:ascii="宋体" w:hAnsi="宋体" w:eastAsia="宋体" w:cs="宋体"/>
          <w:color w:val="000000" w:themeColor="text1"/>
          <w:szCs w:val="24"/>
          <w:lang w:val="en-US" w:eastAsia="zh-CN"/>
          <w14:textFill>
            <w14:solidFill>
              <w14:schemeClr w14:val="tx1"/>
            </w14:solidFill>
          </w14:textFill>
        </w:rPr>
      </w:pPr>
      <w:r>
        <w:rPr>
          <w:rFonts w:hint="eastAsia" w:cs="宋体"/>
          <w:color w:val="000000" w:themeColor="text1"/>
          <w:szCs w:val="24"/>
          <w:lang w:val="en-US"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6</w:t>
      </w:r>
      <w:r>
        <w:rPr>
          <w:rFonts w:hint="eastAsia" w:cs="宋体"/>
          <w:color w:val="000000" w:themeColor="text1"/>
          <w:szCs w:val="24"/>
          <w:lang w:val="en-US"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参加本次政府采购活动前三年内在经营活动中没有重大违纪，以及未被列入失信被执行人、重大税收违法案件当事人名单、政府采购严重违法失信行为记录名单的书面声明；</w:t>
      </w:r>
    </w:p>
    <w:p>
      <w:pPr>
        <w:pStyle w:val="8"/>
        <w:spacing w:before="0" w:beforeAutospacing="0" w:after="0" w:afterAutospacing="0" w:line="360" w:lineRule="auto"/>
        <w:ind w:firstLine="480" w:firstLineChars="200"/>
        <w:rPr>
          <w:rFonts w:hint="eastAsia" w:ascii="宋体" w:hAnsi="宋体" w:eastAsia="宋体" w:cs="宋体"/>
          <w:color w:val="000000" w:themeColor="text1"/>
          <w:szCs w:val="24"/>
          <w:lang w:val="en-US" w:eastAsia="zh-CN"/>
          <w14:textFill>
            <w14:solidFill>
              <w14:schemeClr w14:val="tx1"/>
            </w14:solidFill>
          </w14:textFill>
        </w:rPr>
      </w:pPr>
      <w:r>
        <w:rPr>
          <w:rFonts w:hint="eastAsia" w:cs="宋体"/>
          <w:color w:val="000000" w:themeColor="text1"/>
          <w:szCs w:val="24"/>
          <w:lang w:val="en-US"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7</w:t>
      </w:r>
      <w:r>
        <w:rPr>
          <w:rFonts w:hint="eastAsia" w:cs="宋体"/>
          <w:color w:val="000000" w:themeColor="text1"/>
          <w:szCs w:val="24"/>
          <w:lang w:val="en-US"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p>
      <w:pPr>
        <w:pStyle w:val="8"/>
        <w:spacing w:before="0" w:beforeAutospacing="0" w:after="0" w:afterAutospacing="0" w:line="360" w:lineRule="auto"/>
        <w:ind w:firstLine="480" w:firstLineChars="200"/>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w:t>
      </w:r>
      <w:r>
        <w:rPr>
          <w:rFonts w:hint="eastAsia" w:cs="宋体"/>
          <w:color w:val="000000" w:themeColor="text1"/>
          <w:szCs w:val="24"/>
          <w:lang w:val="en-US" w:eastAsia="zh-CN"/>
          <w14:textFill>
            <w14:solidFill>
              <w14:schemeClr w14:val="tx1"/>
            </w14:solidFill>
          </w14:textFill>
        </w:rPr>
        <w:t>8</w:t>
      </w:r>
      <w:r>
        <w:rPr>
          <w:rFonts w:hint="eastAsia" w:ascii="宋体" w:hAnsi="宋体" w:eastAsia="宋体" w:cs="宋体"/>
          <w:color w:val="000000" w:themeColor="text1"/>
          <w:szCs w:val="24"/>
          <w:lang w:val="en-US" w:eastAsia="zh-CN"/>
          <w14:textFill>
            <w14:solidFill>
              <w14:schemeClr w14:val="tx1"/>
            </w14:solidFill>
          </w14:textFill>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w:t>
      </w:r>
      <w:r>
        <w:rPr>
          <w:rFonts w:hint="eastAsia" w:ascii="宋体" w:hAnsi="宋体" w:eastAsia="宋体" w:cs="宋体"/>
          <w:color w:val="auto"/>
          <w:szCs w:val="24"/>
          <w:lang w:val="en-US" w:eastAsia="zh-CN"/>
        </w:rPr>
        <w:t>“</w:t>
      </w:r>
      <w:r>
        <w:rPr>
          <w:rFonts w:hint="eastAsia" w:cs="宋体"/>
          <w:color w:val="auto"/>
          <w:szCs w:val="24"/>
          <w:lang w:val="en-US" w:eastAsia="zh-CN"/>
        </w:rPr>
        <w:t>其他未列明行业</w:t>
      </w:r>
      <w:r>
        <w:rPr>
          <w:rFonts w:hint="eastAsia" w:ascii="宋体" w:hAnsi="宋体" w:eastAsia="宋体" w:cs="宋体"/>
          <w:color w:val="auto"/>
          <w:szCs w:val="24"/>
          <w:lang w:val="en-US" w:eastAsia="zh-CN"/>
        </w:rPr>
        <w:t>”</w:t>
      </w:r>
      <w:r>
        <w:rPr>
          <w:rFonts w:hint="eastAsia" w:ascii="宋体" w:hAnsi="宋体" w:eastAsia="宋体" w:cs="宋体"/>
          <w:color w:val="000000" w:themeColor="text1"/>
          <w:szCs w:val="24"/>
          <w:lang w:val="en-US" w:eastAsia="zh-CN"/>
          <w14:textFill>
            <w14:solidFill>
              <w14:schemeClr w14:val="tx1"/>
            </w14:solidFill>
          </w14:textFill>
        </w:rPr>
        <w:t>；供应商为监狱企业的，应提供监狱企业的证明文件；供应商为残疾人福利性单位的，应提供《残疾人福利性单位声明函》</w:t>
      </w:r>
      <w:r>
        <w:rPr>
          <w:rFonts w:hint="eastAsia" w:ascii="宋体" w:hAnsi="宋体" w:eastAsia="宋体" w:cs="宋体"/>
          <w:color w:val="000000" w:themeColor="text1"/>
          <w:szCs w:val="24"/>
          <w:lang w:eastAsia="zh-CN"/>
          <w14:textFill>
            <w14:solidFill>
              <w14:schemeClr w14:val="tx1"/>
            </w14:solidFill>
          </w14:textFill>
        </w:rPr>
        <w:t>；</w:t>
      </w:r>
    </w:p>
    <w:p>
      <w:pPr>
        <w:pStyle w:val="8"/>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cs="宋体"/>
          <w:color w:val="auto"/>
          <w:szCs w:val="24"/>
          <w:lang w:val="en-US" w:eastAsia="zh-CN"/>
        </w:rPr>
        <w:t>(9)</w:t>
      </w:r>
      <w:r>
        <w:rPr>
          <w:rFonts w:hint="eastAsia" w:eastAsia="宋体" w:cs="宋体"/>
          <w:color w:val="auto"/>
          <w:szCs w:val="24"/>
          <w:lang w:eastAsia="zh-CN"/>
        </w:rPr>
        <w:t>单位负责人为同一人或者存在直接控股、管理关系的不同供应商，不得同时参加本项目的投标（需提供书面说明）</w:t>
      </w:r>
      <w:r>
        <w:rPr>
          <w:rFonts w:hint="eastAsia" w:cs="宋体"/>
          <w:color w:val="auto"/>
          <w:szCs w:val="24"/>
          <w:lang w:eastAsia="zh-CN"/>
        </w:rPr>
        <w:t>。</w:t>
      </w:r>
    </w:p>
    <w:p>
      <w:pPr>
        <w:pStyle w:val="8"/>
        <w:spacing w:before="0" w:beforeAutospacing="0" w:after="0" w:afterAutospacing="0" w:line="36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color w:val="000000" w:themeColor="text1"/>
          <w:szCs w:val="24"/>
          <w:lang w:bidi="ar"/>
          <w14:textFill>
            <w14:solidFill>
              <w14:schemeClr w14:val="tx1"/>
            </w14:solidFill>
          </w14:textFill>
        </w:rPr>
        <w:t>三、获取</w:t>
      </w:r>
      <w:r>
        <w:rPr>
          <w:rFonts w:hint="eastAsia" w:cs="宋体"/>
          <w:b/>
          <w:color w:val="000000" w:themeColor="text1"/>
          <w:szCs w:val="24"/>
          <w:lang w:val="en-US" w:eastAsia="zh-CN" w:bidi="ar"/>
          <w14:textFill>
            <w14:solidFill>
              <w14:schemeClr w14:val="tx1"/>
            </w14:solidFill>
          </w14:textFill>
        </w:rPr>
        <w:t>采购</w:t>
      </w:r>
      <w:r>
        <w:rPr>
          <w:rFonts w:hint="eastAsia" w:ascii="宋体" w:hAnsi="宋体" w:eastAsia="宋体" w:cs="宋体"/>
          <w:b/>
          <w:color w:val="000000" w:themeColor="text1"/>
          <w:szCs w:val="24"/>
          <w:lang w:bidi="ar"/>
          <w14:textFill>
            <w14:solidFill>
              <w14:schemeClr w14:val="tx1"/>
            </w14:solidFill>
          </w14:textFill>
        </w:rPr>
        <w:t>文件</w:t>
      </w:r>
    </w:p>
    <w:p>
      <w:pPr>
        <w:pStyle w:val="8"/>
        <w:spacing w:before="0" w:beforeAutospacing="0" w:after="0" w:afterAutospacing="0" w:line="360" w:lineRule="auto"/>
        <w:ind w:left="-420" w:leftChars="-200" w:firstLine="840" w:firstLineChars="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时间：</w:t>
      </w:r>
      <w:r>
        <w:rPr>
          <w:rFonts w:hint="eastAsia" w:ascii="宋体" w:hAnsi="宋体" w:eastAsia="宋体" w:cs="宋体"/>
          <w:color w:val="000000" w:themeColor="text1"/>
          <w:szCs w:val="24"/>
          <w:lang w:val="en-US" w:eastAsia="zh-CN"/>
          <w14:textFill>
            <w14:solidFill>
              <w14:schemeClr w14:val="tx1"/>
            </w14:solidFill>
          </w14:textFill>
        </w:rPr>
        <w:t>2023年</w:t>
      </w:r>
      <w:r>
        <w:rPr>
          <w:rFonts w:hint="eastAsia" w:cs="宋体"/>
          <w:color w:val="000000" w:themeColor="text1"/>
          <w:szCs w:val="24"/>
          <w:lang w:val="en-US" w:eastAsia="zh-CN"/>
          <w14:textFill>
            <w14:solidFill>
              <w14:schemeClr w14:val="tx1"/>
            </w14:solidFill>
          </w14:textFill>
        </w:rPr>
        <w:t>09</w:t>
      </w:r>
      <w:r>
        <w:rPr>
          <w:rFonts w:hint="eastAsia" w:ascii="宋体" w:hAnsi="宋体" w:eastAsia="宋体" w:cs="宋体"/>
          <w:color w:val="000000" w:themeColor="text1"/>
          <w:szCs w:val="24"/>
          <w:lang w:val="en-US" w:eastAsia="zh-CN"/>
          <w14:textFill>
            <w14:solidFill>
              <w14:schemeClr w14:val="tx1"/>
            </w14:solidFill>
          </w14:textFill>
        </w:rPr>
        <w:t>月</w:t>
      </w:r>
      <w:r>
        <w:rPr>
          <w:rFonts w:hint="eastAsia" w:cs="宋体"/>
          <w:color w:val="000000" w:themeColor="text1"/>
          <w:szCs w:val="24"/>
          <w:lang w:val="en-US" w:eastAsia="zh-CN"/>
          <w14:textFill>
            <w14:solidFill>
              <w14:schemeClr w14:val="tx1"/>
            </w14:solidFill>
          </w14:textFill>
        </w:rPr>
        <w:t>26</w:t>
      </w:r>
      <w:r>
        <w:rPr>
          <w:rFonts w:hint="eastAsia" w:ascii="宋体" w:hAnsi="宋体" w:eastAsia="宋体" w:cs="宋体"/>
          <w:color w:val="000000" w:themeColor="text1"/>
          <w:szCs w:val="24"/>
          <w:lang w:val="en-US" w:eastAsia="zh-CN"/>
          <w14:textFill>
            <w14:solidFill>
              <w14:schemeClr w14:val="tx1"/>
            </w14:solidFill>
          </w14:textFill>
        </w:rPr>
        <w:t>日至202</w:t>
      </w:r>
      <w:r>
        <w:rPr>
          <w:rFonts w:hint="eastAsia" w:cs="宋体"/>
          <w:color w:val="000000" w:themeColor="text1"/>
          <w:szCs w:val="24"/>
          <w:lang w:val="en-US" w:eastAsia="zh-CN"/>
          <w14:textFill>
            <w14:solidFill>
              <w14:schemeClr w14:val="tx1"/>
            </w14:solidFill>
          </w14:textFill>
        </w:rPr>
        <w:t>3</w:t>
      </w:r>
      <w:r>
        <w:rPr>
          <w:rFonts w:hint="eastAsia" w:ascii="宋体" w:hAnsi="宋体" w:eastAsia="宋体" w:cs="宋体"/>
          <w:color w:val="000000" w:themeColor="text1"/>
          <w:szCs w:val="24"/>
          <w:lang w:val="en-US" w:eastAsia="zh-CN"/>
          <w14:textFill>
            <w14:solidFill>
              <w14:schemeClr w14:val="tx1"/>
            </w14:solidFill>
          </w14:textFill>
        </w:rPr>
        <w:t>年</w:t>
      </w:r>
      <w:r>
        <w:rPr>
          <w:rFonts w:hint="eastAsia" w:cs="宋体"/>
          <w:color w:val="000000" w:themeColor="text1"/>
          <w:szCs w:val="24"/>
          <w:lang w:val="en-US" w:eastAsia="zh-CN"/>
          <w14:textFill>
            <w14:solidFill>
              <w14:schemeClr w14:val="tx1"/>
            </w14:solidFill>
          </w14:textFill>
        </w:rPr>
        <w:t>09</w:t>
      </w:r>
      <w:r>
        <w:rPr>
          <w:rFonts w:hint="eastAsia" w:ascii="宋体" w:hAnsi="宋体" w:eastAsia="宋体" w:cs="宋体"/>
          <w:color w:val="000000" w:themeColor="text1"/>
          <w:szCs w:val="24"/>
          <w:lang w:val="en-US" w:eastAsia="zh-CN"/>
          <w14:textFill>
            <w14:solidFill>
              <w14:schemeClr w14:val="tx1"/>
            </w14:solidFill>
          </w14:textFill>
        </w:rPr>
        <w:t>月</w:t>
      </w:r>
      <w:r>
        <w:rPr>
          <w:rFonts w:hint="eastAsia" w:cs="宋体"/>
          <w:color w:val="000000" w:themeColor="text1"/>
          <w:szCs w:val="24"/>
          <w:lang w:val="en-US" w:eastAsia="zh-CN"/>
          <w14:textFill>
            <w14:solidFill>
              <w14:schemeClr w14:val="tx1"/>
            </w14:solidFill>
          </w14:textFill>
        </w:rPr>
        <w:t>28</w:t>
      </w:r>
      <w:r>
        <w:rPr>
          <w:rFonts w:hint="eastAsia" w:ascii="宋体" w:hAnsi="宋体" w:eastAsia="宋体" w:cs="宋体"/>
          <w:color w:val="000000" w:themeColor="text1"/>
          <w:szCs w:val="24"/>
          <w:lang w:val="en-US" w:eastAsia="zh-CN"/>
          <w14:textFill>
            <w14:solidFill>
              <w14:schemeClr w14:val="tx1"/>
            </w14:solidFill>
          </w14:textFill>
        </w:rPr>
        <w:t>日，每天上午08:30:00至12:00:00，下午14:00:00至17:30:00（北京时间）</w:t>
      </w:r>
    </w:p>
    <w:p>
      <w:pPr>
        <w:pStyle w:val="8"/>
        <w:spacing w:before="0" w:beforeAutospacing="0" w:after="0" w:afterAutospacing="0" w:line="360" w:lineRule="auto"/>
        <w:ind w:firstLine="420"/>
        <w:rPr>
          <w:rFonts w:hint="eastAsia" w:ascii="宋体" w:hAnsi="宋体" w:eastAsia="宋体" w:cs="宋体"/>
          <w:color w:val="000000" w:themeColor="text1"/>
          <w:szCs w:val="24"/>
          <w:lang w:eastAsia="zh-CN"/>
          <w14:textFill>
            <w14:solidFill>
              <w14:schemeClr w14:val="tx1"/>
            </w14:solidFill>
          </w14:textFill>
        </w:rPr>
      </w:pPr>
      <w:r>
        <w:rPr>
          <w:rFonts w:hint="eastAsia" w:cs="宋体"/>
          <w:color w:val="000000" w:themeColor="text1"/>
          <w:szCs w:val="24"/>
          <w:lang w:eastAsia="zh-CN"/>
          <w14:textFill>
            <w14:solidFill>
              <w14:schemeClr w14:val="tx1"/>
            </w14:solidFill>
          </w14:textFill>
        </w:rPr>
        <w:t>途径</w:t>
      </w:r>
      <w:r>
        <w:rPr>
          <w:rFonts w:hint="eastAsia" w:ascii="宋体" w:hAnsi="宋体" w:eastAsia="宋体" w:cs="宋体"/>
          <w:color w:val="000000" w:themeColor="text1"/>
          <w:szCs w:val="24"/>
          <w14:textFill>
            <w14:solidFill>
              <w14:schemeClr w14:val="tx1"/>
            </w14:solidFill>
          </w14:textFill>
        </w:rPr>
        <w:t>：</w:t>
      </w:r>
      <w:r>
        <w:rPr>
          <w:rFonts w:hint="eastAsia" w:eastAsia="宋体" w:cs="宋体"/>
          <w:i w:val="0"/>
          <w:iCs w:val="0"/>
          <w:caps w:val="0"/>
          <w:color w:val="000000" w:themeColor="text1"/>
          <w:spacing w:val="0"/>
          <w:sz w:val="24"/>
          <w:szCs w:val="24"/>
          <w:shd w:val="clear" w:color="auto" w:fill="FFFFFF"/>
          <w:lang w:eastAsia="zh-CN"/>
          <w14:textFill>
            <w14:solidFill>
              <w14:schemeClr w14:val="tx1"/>
            </w14:solidFill>
          </w14:textFill>
        </w:rPr>
        <w:t>西安市凤城八路水晶新天地 1803 室</w:t>
      </w:r>
    </w:p>
    <w:p>
      <w:pPr>
        <w:pStyle w:val="8"/>
        <w:spacing w:before="0" w:beforeAutospacing="0" w:after="0" w:afterAutospacing="0" w:line="360" w:lineRule="auto"/>
        <w:ind w:firstLine="420"/>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方式：</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在线</w:t>
      </w:r>
      <w:r>
        <w:rPr>
          <w:rFonts w:hint="eastAsia" w:ascii="宋体" w:hAnsi="宋体" w:eastAsia="宋体" w:cs="宋体"/>
          <w:color w:val="000000" w:themeColor="text1"/>
          <w:szCs w:val="24"/>
          <w:lang w:eastAsia="zh-CN"/>
          <w14:textFill>
            <w14:solidFill>
              <w14:schemeClr w14:val="tx1"/>
            </w14:solidFill>
          </w14:textFill>
        </w:rPr>
        <w:t>获取</w:t>
      </w:r>
    </w:p>
    <w:p>
      <w:pPr>
        <w:pStyle w:val="8"/>
        <w:spacing w:before="0" w:beforeAutospacing="0" w:after="0" w:afterAutospacing="0" w:line="360" w:lineRule="auto"/>
        <w:ind w:firstLine="42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售价：</w:t>
      </w:r>
      <w:r>
        <w:rPr>
          <w:rFonts w:hint="eastAsia" w:ascii="宋体" w:hAnsi="宋体" w:eastAsia="宋体" w:cs="宋体"/>
          <w:color w:val="000000" w:themeColor="text1"/>
          <w:szCs w:val="24"/>
          <w:lang w:val="en-US" w:eastAsia="zh-CN"/>
          <w14:textFill>
            <w14:solidFill>
              <w14:schemeClr w14:val="tx1"/>
            </w14:solidFill>
          </w14:textFill>
        </w:rPr>
        <w:t>0</w:t>
      </w:r>
      <w:r>
        <w:rPr>
          <w:rFonts w:hint="eastAsia" w:ascii="宋体" w:hAnsi="宋体" w:eastAsia="宋体" w:cs="宋体"/>
          <w:color w:val="000000" w:themeColor="text1"/>
          <w:szCs w:val="24"/>
          <w14:textFill>
            <w14:solidFill>
              <w14:schemeClr w14:val="tx1"/>
            </w14:solidFill>
          </w14:textFill>
        </w:rPr>
        <w:t>元</w:t>
      </w:r>
    </w:p>
    <w:p>
      <w:pPr>
        <w:pStyle w:val="8"/>
        <w:spacing w:before="0" w:beforeAutospacing="0" w:after="0" w:afterAutospacing="0" w:line="360" w:lineRule="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b/>
          <w:color w:val="000000" w:themeColor="text1"/>
          <w:szCs w:val="24"/>
          <w:lang w:bidi="ar"/>
          <w14:textFill>
            <w14:solidFill>
              <w14:schemeClr w14:val="tx1"/>
            </w14:solidFill>
          </w14:textFill>
        </w:rPr>
        <w:t>四、响应文件提交</w:t>
      </w:r>
    </w:p>
    <w:p>
      <w:pPr>
        <w:pStyle w:val="8"/>
        <w:spacing w:before="0" w:beforeAutospacing="0" w:after="0" w:afterAutospacing="0" w:line="360" w:lineRule="auto"/>
        <w:ind w:firstLine="420"/>
        <w:rPr>
          <w:rFonts w:hint="eastAsia" w:ascii="宋体" w:hAnsi="宋体" w:eastAsia="宋体" w:cs="宋体"/>
          <w:color w:val="000000" w:themeColor="text1"/>
          <w:szCs w:val="24"/>
          <w:lang w:eastAsia="zh-CN"/>
          <w14:textFill>
            <w14:solidFill>
              <w14:schemeClr w14:val="tx1"/>
            </w14:solidFill>
          </w14:textFill>
        </w:rPr>
      </w:pPr>
      <w:r>
        <w:rPr>
          <w:rFonts w:hint="eastAsia" w:cs="宋体"/>
          <w:color w:val="000000" w:themeColor="text1"/>
          <w:szCs w:val="24"/>
          <w:lang w:val="en-US" w:eastAsia="zh-CN"/>
          <w14:textFill>
            <w14:solidFill>
              <w14:schemeClr w14:val="tx1"/>
            </w14:solidFill>
          </w14:textFill>
        </w:rPr>
        <w:t>截止</w:t>
      </w:r>
      <w:r>
        <w:rPr>
          <w:rFonts w:hint="eastAsia" w:ascii="宋体" w:hAnsi="宋体" w:eastAsia="宋体" w:cs="宋体"/>
          <w:color w:val="000000" w:themeColor="text1"/>
          <w:szCs w:val="24"/>
          <w14:textFill>
            <w14:solidFill>
              <w14:schemeClr w14:val="tx1"/>
            </w14:solidFill>
          </w14:textFill>
        </w:rPr>
        <w:t>时间：202</w:t>
      </w:r>
      <w:r>
        <w:rPr>
          <w:rFonts w:hint="eastAsia" w:cs="宋体"/>
          <w:color w:val="000000" w:themeColor="text1"/>
          <w:szCs w:val="24"/>
          <w:lang w:val="en-US" w:eastAsia="zh-CN"/>
          <w14:textFill>
            <w14:solidFill>
              <w14:schemeClr w14:val="tx1"/>
            </w14:solidFill>
          </w14:textFill>
        </w:rPr>
        <w:t>3</w:t>
      </w:r>
      <w:r>
        <w:rPr>
          <w:rFonts w:hint="eastAsia" w:ascii="宋体" w:hAnsi="宋体" w:eastAsia="宋体" w:cs="宋体"/>
          <w:color w:val="000000" w:themeColor="text1"/>
          <w:szCs w:val="24"/>
          <w:lang w:eastAsia="zh-CN"/>
          <w14:textFill>
            <w14:solidFill>
              <w14:schemeClr w14:val="tx1"/>
            </w14:solidFill>
          </w14:textFill>
        </w:rPr>
        <w:t>年</w:t>
      </w:r>
      <w:r>
        <w:rPr>
          <w:rFonts w:hint="eastAsia" w:cs="宋体"/>
          <w:color w:val="000000" w:themeColor="text1"/>
          <w:szCs w:val="24"/>
          <w:lang w:val="en-US" w:eastAsia="zh-CN"/>
          <w14:textFill>
            <w14:solidFill>
              <w14:schemeClr w14:val="tx1"/>
            </w14:solidFill>
          </w14:textFill>
        </w:rPr>
        <w:t>10</w:t>
      </w:r>
      <w:r>
        <w:rPr>
          <w:rFonts w:hint="eastAsia" w:ascii="宋体" w:hAnsi="宋体" w:eastAsia="宋体" w:cs="宋体"/>
          <w:color w:val="000000" w:themeColor="text1"/>
          <w:szCs w:val="24"/>
          <w:lang w:eastAsia="zh-CN"/>
          <w14:textFill>
            <w14:solidFill>
              <w14:schemeClr w14:val="tx1"/>
            </w14:solidFill>
          </w14:textFill>
        </w:rPr>
        <w:t>月</w:t>
      </w:r>
      <w:r>
        <w:rPr>
          <w:rFonts w:hint="eastAsia" w:cs="宋体"/>
          <w:color w:val="000000" w:themeColor="text1"/>
          <w:szCs w:val="24"/>
          <w:lang w:val="en-US" w:eastAsia="zh-CN"/>
          <w14:textFill>
            <w14:solidFill>
              <w14:schemeClr w14:val="tx1"/>
            </w14:solidFill>
          </w14:textFill>
        </w:rPr>
        <w:t>10</w:t>
      </w:r>
      <w:r>
        <w:rPr>
          <w:rFonts w:hint="eastAsia" w:ascii="宋体" w:hAnsi="宋体" w:eastAsia="宋体" w:cs="宋体"/>
          <w:color w:val="000000" w:themeColor="text1"/>
          <w:szCs w:val="24"/>
          <w:lang w:val="en-US" w:eastAsia="zh-CN"/>
          <w14:textFill>
            <w14:solidFill>
              <w14:schemeClr w14:val="tx1"/>
            </w14:solidFill>
          </w14:textFill>
        </w:rPr>
        <w:t>日</w:t>
      </w:r>
      <w:r>
        <w:rPr>
          <w:rFonts w:hint="eastAsia" w:cs="宋体"/>
          <w:color w:val="000000" w:themeColor="text1"/>
          <w:szCs w:val="24"/>
          <w:lang w:val="en-US" w:eastAsia="zh-CN"/>
          <w14:textFill>
            <w14:solidFill>
              <w14:schemeClr w14:val="tx1"/>
            </w14:solidFill>
          </w14:textFill>
        </w:rPr>
        <w:t>11</w:t>
      </w:r>
      <w:r>
        <w:rPr>
          <w:rFonts w:hint="eastAsia" w:ascii="宋体" w:hAnsi="宋体" w:eastAsia="宋体" w:cs="宋体"/>
          <w:color w:val="000000" w:themeColor="text1"/>
          <w:szCs w:val="24"/>
          <w:lang w:eastAsia="zh-CN"/>
          <w14:textFill>
            <w14:solidFill>
              <w14:schemeClr w14:val="tx1"/>
            </w14:solidFill>
          </w14:textFill>
        </w:rPr>
        <w:t>时</w:t>
      </w:r>
      <w:r>
        <w:rPr>
          <w:rFonts w:hint="eastAsia" w:ascii="宋体" w:hAnsi="宋体" w:eastAsia="宋体" w:cs="宋体"/>
          <w:color w:val="000000" w:themeColor="text1"/>
          <w:szCs w:val="24"/>
          <w:lang w:val="en-US" w:eastAsia="zh-CN"/>
          <w14:textFill>
            <w14:solidFill>
              <w14:schemeClr w14:val="tx1"/>
            </w14:solidFill>
          </w14:textFill>
        </w:rPr>
        <w:t>00</w:t>
      </w:r>
      <w:r>
        <w:rPr>
          <w:rFonts w:hint="eastAsia" w:ascii="宋体" w:hAnsi="宋体" w:eastAsia="宋体" w:cs="宋体"/>
          <w:color w:val="000000" w:themeColor="text1"/>
          <w:szCs w:val="24"/>
          <w:lang w:eastAsia="zh-CN"/>
          <w14:textFill>
            <w14:solidFill>
              <w14:schemeClr w14:val="tx1"/>
            </w14:solidFill>
          </w14:textFill>
        </w:rPr>
        <w:t>分</w:t>
      </w:r>
      <w:r>
        <w:rPr>
          <w:rFonts w:hint="eastAsia" w:ascii="宋体" w:hAnsi="宋体" w:eastAsia="宋体" w:cs="宋体"/>
          <w:color w:val="000000" w:themeColor="text1"/>
          <w:szCs w:val="24"/>
          <w14:textFill>
            <w14:solidFill>
              <w14:schemeClr w14:val="tx1"/>
            </w14:solidFill>
          </w14:textFill>
        </w:rPr>
        <w:t>00</w:t>
      </w:r>
      <w:r>
        <w:rPr>
          <w:rFonts w:hint="eastAsia" w:ascii="宋体" w:hAnsi="宋体" w:eastAsia="宋体" w:cs="宋体"/>
          <w:color w:val="000000" w:themeColor="text1"/>
          <w:szCs w:val="24"/>
          <w:lang w:eastAsia="zh-CN"/>
          <w14:textFill>
            <w14:solidFill>
              <w14:schemeClr w14:val="tx1"/>
            </w14:solidFill>
          </w14:textFill>
        </w:rPr>
        <w:t>秒（北京时间）</w:t>
      </w:r>
    </w:p>
    <w:p>
      <w:pPr>
        <w:pStyle w:val="8"/>
        <w:spacing w:before="0" w:beforeAutospacing="0" w:after="0" w:afterAutospacing="0" w:line="360" w:lineRule="auto"/>
        <w:ind w:firstLine="42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地点：</w:t>
      </w:r>
      <w:r>
        <w:rPr>
          <w:rFonts w:hint="eastAsia" w:cs="宋体"/>
          <w:color w:val="000000" w:themeColor="text1"/>
          <w:szCs w:val="24"/>
          <w:lang w:val="en-US" w:eastAsia="zh-CN"/>
          <w14:textFill>
            <w14:solidFill>
              <w14:schemeClr w14:val="tx1"/>
            </w14:solidFill>
          </w14:textFill>
        </w:rPr>
        <w:t>西安市</w:t>
      </w:r>
      <w:r>
        <w:rPr>
          <w:rFonts w:hint="eastAsia" w:eastAsia="宋体" w:cs="宋体"/>
          <w:i w:val="0"/>
          <w:iCs w:val="0"/>
          <w:caps w:val="0"/>
          <w:color w:val="000000" w:themeColor="text1"/>
          <w:spacing w:val="0"/>
          <w:sz w:val="24"/>
          <w:szCs w:val="24"/>
          <w:shd w:val="clear" w:color="auto" w:fill="FFFFFF"/>
          <w:lang w:eastAsia="zh-CN"/>
          <w14:textFill>
            <w14:solidFill>
              <w14:schemeClr w14:val="tx1"/>
            </w14:solidFill>
          </w14:textFill>
        </w:rPr>
        <w:t>鄠邑区</w:t>
      </w:r>
      <w:r>
        <w:rPr>
          <w:rFonts w:hint="eastAsia" w:ascii="宋体" w:hAnsi="宋体" w:eastAsia="宋体" w:cs="宋体"/>
          <w:color w:val="000000" w:themeColor="text1"/>
          <w:szCs w:val="24"/>
          <w14:textFill>
            <w14:solidFill>
              <w14:schemeClr w14:val="tx1"/>
            </w14:solidFill>
          </w14:textFill>
        </w:rPr>
        <w:t>坤逸精品酒店渼陂湖温泉店</w:t>
      </w:r>
      <w:r>
        <w:rPr>
          <w:rFonts w:hint="eastAsia" w:cs="宋体"/>
          <w:color w:val="000000" w:themeColor="text1"/>
          <w:szCs w:val="24"/>
          <w:lang w:val="en-US" w:eastAsia="zh-CN"/>
          <w14:textFill>
            <w14:solidFill>
              <w14:schemeClr w14:val="tx1"/>
            </w14:solidFill>
          </w14:textFill>
        </w:rPr>
        <w:t>三楼</w:t>
      </w:r>
      <w:r>
        <w:rPr>
          <w:rFonts w:hint="eastAsia" w:ascii="宋体" w:hAnsi="宋体" w:eastAsia="宋体" w:cs="宋体"/>
          <w:color w:val="000000" w:themeColor="text1"/>
          <w:szCs w:val="24"/>
          <w14:textFill>
            <w14:solidFill>
              <w14:schemeClr w14:val="tx1"/>
            </w14:solidFill>
          </w14:textFill>
        </w:rPr>
        <w:t>会议室</w:t>
      </w:r>
    </w:p>
    <w:p>
      <w:pPr>
        <w:pStyle w:val="8"/>
        <w:spacing w:before="0" w:beforeAutospacing="0" w:after="0" w:afterAutospacing="0" w:line="360" w:lineRule="auto"/>
        <w:rPr>
          <w:rFonts w:hint="eastAsia" w:ascii="宋体" w:hAnsi="宋体" w:eastAsia="宋体" w:cs="宋体"/>
          <w:b/>
          <w:color w:val="000000" w:themeColor="text1"/>
          <w:szCs w:val="24"/>
          <w:lang w:bidi="ar"/>
          <w14:textFill>
            <w14:solidFill>
              <w14:schemeClr w14:val="tx1"/>
            </w14:solidFill>
          </w14:textFill>
        </w:rPr>
      </w:pPr>
      <w:r>
        <w:rPr>
          <w:rFonts w:hint="eastAsia" w:eastAsia="宋体" w:cs="宋体"/>
          <w:b/>
          <w:color w:val="000000" w:themeColor="text1"/>
          <w:szCs w:val="24"/>
          <w:lang w:eastAsia="zh-CN" w:bidi="ar"/>
          <w14:textFill>
            <w14:solidFill>
              <w14:schemeClr w14:val="tx1"/>
            </w14:solidFill>
          </w14:textFill>
        </w:rPr>
        <w:t>五</w:t>
      </w:r>
      <w:r>
        <w:rPr>
          <w:rFonts w:hint="eastAsia" w:ascii="宋体" w:hAnsi="宋体" w:eastAsia="宋体" w:cs="宋体"/>
          <w:b/>
          <w:color w:val="000000" w:themeColor="text1"/>
          <w:szCs w:val="24"/>
          <w:lang w:bidi="ar"/>
          <w14:textFill>
            <w14:solidFill>
              <w14:schemeClr w14:val="tx1"/>
            </w14:solidFill>
          </w14:textFill>
        </w:rPr>
        <w:t>、开启</w:t>
      </w:r>
    </w:p>
    <w:p>
      <w:pPr>
        <w:pStyle w:val="8"/>
        <w:spacing w:before="0" w:beforeAutospacing="0" w:after="0" w:afterAutospacing="0" w:line="360" w:lineRule="auto"/>
        <w:ind w:firstLine="42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时间：202</w:t>
      </w:r>
      <w:r>
        <w:rPr>
          <w:rFonts w:hint="eastAsia" w:ascii="宋体" w:hAnsi="宋体" w:eastAsia="宋体" w:cs="宋体"/>
          <w:color w:val="000000" w:themeColor="text1"/>
          <w:szCs w:val="24"/>
          <w:lang w:val="en-US" w:eastAsia="zh-CN"/>
          <w14:textFill>
            <w14:solidFill>
              <w14:schemeClr w14:val="tx1"/>
            </w14:solidFill>
          </w14:textFill>
        </w:rPr>
        <w:t>3</w:t>
      </w:r>
      <w:r>
        <w:rPr>
          <w:rFonts w:hint="eastAsia" w:ascii="宋体" w:hAnsi="宋体" w:eastAsia="宋体" w:cs="宋体"/>
          <w:color w:val="000000" w:themeColor="text1"/>
          <w:szCs w:val="24"/>
          <w:lang w:eastAsia="zh-CN"/>
          <w14:textFill>
            <w14:solidFill>
              <w14:schemeClr w14:val="tx1"/>
            </w14:solidFill>
          </w14:textFill>
        </w:rPr>
        <w:t>年</w:t>
      </w:r>
      <w:r>
        <w:rPr>
          <w:rFonts w:hint="eastAsia" w:cs="宋体"/>
          <w:color w:val="000000" w:themeColor="text1"/>
          <w:szCs w:val="24"/>
          <w:lang w:val="en-US" w:eastAsia="zh-CN"/>
          <w14:textFill>
            <w14:solidFill>
              <w14:schemeClr w14:val="tx1"/>
            </w14:solidFill>
          </w14:textFill>
        </w:rPr>
        <w:t>10</w:t>
      </w:r>
      <w:r>
        <w:rPr>
          <w:rFonts w:hint="eastAsia" w:ascii="宋体" w:hAnsi="宋体" w:eastAsia="宋体" w:cs="宋体"/>
          <w:color w:val="000000" w:themeColor="text1"/>
          <w:szCs w:val="24"/>
          <w:lang w:eastAsia="zh-CN"/>
          <w14:textFill>
            <w14:solidFill>
              <w14:schemeClr w14:val="tx1"/>
            </w14:solidFill>
          </w14:textFill>
        </w:rPr>
        <w:t>月</w:t>
      </w:r>
      <w:r>
        <w:rPr>
          <w:rFonts w:hint="eastAsia" w:cs="宋体"/>
          <w:color w:val="000000" w:themeColor="text1"/>
          <w:szCs w:val="24"/>
          <w:lang w:val="en-US" w:eastAsia="zh-CN"/>
          <w14:textFill>
            <w14:solidFill>
              <w14:schemeClr w14:val="tx1"/>
            </w14:solidFill>
          </w14:textFill>
        </w:rPr>
        <w:t>10</w:t>
      </w:r>
      <w:r>
        <w:rPr>
          <w:rFonts w:hint="eastAsia" w:ascii="宋体" w:hAnsi="宋体" w:eastAsia="宋体" w:cs="宋体"/>
          <w:color w:val="000000" w:themeColor="text1"/>
          <w:szCs w:val="24"/>
          <w:lang w:val="en-US" w:eastAsia="zh-CN"/>
          <w14:textFill>
            <w14:solidFill>
              <w14:schemeClr w14:val="tx1"/>
            </w14:solidFill>
          </w14:textFill>
        </w:rPr>
        <w:t>日</w:t>
      </w:r>
      <w:r>
        <w:rPr>
          <w:rFonts w:hint="eastAsia" w:cs="宋体"/>
          <w:color w:val="000000" w:themeColor="text1"/>
          <w:szCs w:val="24"/>
          <w:lang w:val="en-US" w:eastAsia="zh-CN"/>
          <w14:textFill>
            <w14:solidFill>
              <w14:schemeClr w14:val="tx1"/>
            </w14:solidFill>
          </w14:textFill>
        </w:rPr>
        <w:t>11</w:t>
      </w:r>
      <w:r>
        <w:rPr>
          <w:rFonts w:hint="eastAsia" w:ascii="宋体" w:hAnsi="宋体" w:eastAsia="宋体" w:cs="宋体"/>
          <w:color w:val="000000" w:themeColor="text1"/>
          <w:szCs w:val="24"/>
          <w:lang w:eastAsia="zh-CN"/>
          <w14:textFill>
            <w14:solidFill>
              <w14:schemeClr w14:val="tx1"/>
            </w14:solidFill>
          </w14:textFill>
        </w:rPr>
        <w:t>时</w:t>
      </w:r>
      <w:r>
        <w:rPr>
          <w:rFonts w:hint="eastAsia" w:ascii="宋体" w:hAnsi="宋体" w:eastAsia="宋体" w:cs="宋体"/>
          <w:color w:val="000000" w:themeColor="text1"/>
          <w:szCs w:val="24"/>
          <w:lang w:val="en-US" w:eastAsia="zh-CN"/>
          <w14:textFill>
            <w14:solidFill>
              <w14:schemeClr w14:val="tx1"/>
            </w14:solidFill>
          </w14:textFill>
        </w:rPr>
        <w:t>00</w:t>
      </w:r>
      <w:r>
        <w:rPr>
          <w:rFonts w:hint="eastAsia" w:ascii="宋体" w:hAnsi="宋体" w:eastAsia="宋体" w:cs="宋体"/>
          <w:color w:val="000000" w:themeColor="text1"/>
          <w:szCs w:val="24"/>
          <w:lang w:eastAsia="zh-CN"/>
          <w14:textFill>
            <w14:solidFill>
              <w14:schemeClr w14:val="tx1"/>
            </w14:solidFill>
          </w14:textFill>
        </w:rPr>
        <w:t>分</w:t>
      </w:r>
      <w:r>
        <w:rPr>
          <w:rFonts w:hint="eastAsia" w:ascii="宋体" w:hAnsi="宋体" w:eastAsia="宋体" w:cs="宋体"/>
          <w:color w:val="000000" w:themeColor="text1"/>
          <w:szCs w:val="24"/>
          <w14:textFill>
            <w14:solidFill>
              <w14:schemeClr w14:val="tx1"/>
            </w14:solidFill>
          </w14:textFill>
        </w:rPr>
        <w:t>00</w:t>
      </w:r>
      <w:r>
        <w:rPr>
          <w:rFonts w:hint="eastAsia" w:ascii="宋体" w:hAnsi="宋体" w:eastAsia="宋体" w:cs="宋体"/>
          <w:color w:val="000000" w:themeColor="text1"/>
          <w:szCs w:val="24"/>
          <w:lang w:eastAsia="zh-CN"/>
          <w14:textFill>
            <w14:solidFill>
              <w14:schemeClr w14:val="tx1"/>
            </w14:solidFill>
          </w14:textFill>
        </w:rPr>
        <w:t>秒</w:t>
      </w:r>
      <w:r>
        <w:rPr>
          <w:rFonts w:hint="eastAsia" w:ascii="宋体" w:hAnsi="宋体" w:eastAsia="宋体" w:cs="宋体"/>
          <w:color w:val="000000" w:themeColor="text1"/>
          <w:szCs w:val="24"/>
          <w14:textFill>
            <w14:solidFill>
              <w14:schemeClr w14:val="tx1"/>
            </w14:solidFill>
          </w14:textFill>
        </w:rPr>
        <w:t xml:space="preserve"> （北京时间）</w:t>
      </w:r>
    </w:p>
    <w:p>
      <w:pPr>
        <w:pStyle w:val="8"/>
        <w:spacing w:before="0" w:beforeAutospacing="0" w:after="0" w:afterAutospacing="0" w:line="360" w:lineRule="auto"/>
        <w:ind w:firstLine="42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地点：</w:t>
      </w:r>
      <w:r>
        <w:rPr>
          <w:rFonts w:hint="eastAsia" w:cs="宋体"/>
          <w:color w:val="000000" w:themeColor="text1"/>
          <w:szCs w:val="24"/>
          <w:lang w:val="en-US" w:eastAsia="zh-CN"/>
          <w14:textFill>
            <w14:solidFill>
              <w14:schemeClr w14:val="tx1"/>
            </w14:solidFill>
          </w14:textFill>
        </w:rPr>
        <w:t>西安市</w:t>
      </w:r>
      <w:r>
        <w:rPr>
          <w:rFonts w:hint="eastAsia" w:eastAsia="宋体" w:cs="宋体"/>
          <w:i w:val="0"/>
          <w:iCs w:val="0"/>
          <w:caps w:val="0"/>
          <w:color w:val="000000" w:themeColor="text1"/>
          <w:spacing w:val="0"/>
          <w:sz w:val="24"/>
          <w:szCs w:val="24"/>
          <w:shd w:val="clear" w:color="auto" w:fill="FFFFFF"/>
          <w:lang w:eastAsia="zh-CN"/>
          <w14:textFill>
            <w14:solidFill>
              <w14:schemeClr w14:val="tx1"/>
            </w14:solidFill>
          </w14:textFill>
        </w:rPr>
        <w:t>鄠邑区</w:t>
      </w:r>
      <w:r>
        <w:rPr>
          <w:rFonts w:hint="eastAsia" w:ascii="宋体" w:hAnsi="宋体" w:eastAsia="宋体" w:cs="宋体"/>
          <w:color w:val="000000" w:themeColor="text1"/>
          <w:szCs w:val="24"/>
          <w14:textFill>
            <w14:solidFill>
              <w14:schemeClr w14:val="tx1"/>
            </w14:solidFill>
          </w14:textFill>
        </w:rPr>
        <w:t>坤逸精品酒店渼陂湖温泉店</w:t>
      </w:r>
      <w:r>
        <w:rPr>
          <w:rFonts w:hint="eastAsia" w:cs="宋体"/>
          <w:color w:val="000000" w:themeColor="text1"/>
          <w:szCs w:val="24"/>
          <w:lang w:val="en-US" w:eastAsia="zh-CN"/>
          <w14:textFill>
            <w14:solidFill>
              <w14:schemeClr w14:val="tx1"/>
            </w14:solidFill>
          </w14:textFill>
        </w:rPr>
        <w:t>三楼</w:t>
      </w:r>
      <w:r>
        <w:rPr>
          <w:rFonts w:hint="eastAsia" w:ascii="宋体" w:hAnsi="宋体" w:eastAsia="宋体" w:cs="宋体"/>
          <w:color w:val="000000" w:themeColor="text1"/>
          <w:szCs w:val="24"/>
          <w14:textFill>
            <w14:solidFill>
              <w14:schemeClr w14:val="tx1"/>
            </w14:solidFill>
          </w14:textFill>
        </w:rPr>
        <w:t>会议室</w:t>
      </w:r>
    </w:p>
    <w:p>
      <w:pPr>
        <w:pStyle w:val="8"/>
        <w:spacing w:before="0" w:beforeAutospacing="0" w:after="0" w:afterAutospacing="0" w:line="360" w:lineRule="auto"/>
        <w:rPr>
          <w:rFonts w:hint="eastAsia" w:ascii="宋体" w:hAnsi="宋体" w:eastAsia="宋体" w:cs="宋体"/>
          <w:color w:val="000000" w:themeColor="text1"/>
          <w:szCs w:val="24"/>
          <w14:textFill>
            <w14:solidFill>
              <w14:schemeClr w14:val="tx1"/>
            </w14:solidFill>
          </w14:textFill>
        </w:rPr>
      </w:pPr>
      <w:r>
        <w:rPr>
          <w:rFonts w:hint="eastAsia" w:eastAsia="宋体" w:cs="宋体"/>
          <w:b/>
          <w:color w:val="000000" w:themeColor="text1"/>
          <w:szCs w:val="24"/>
          <w:lang w:val="en-US" w:eastAsia="zh-CN" w:bidi="ar"/>
          <w14:textFill>
            <w14:solidFill>
              <w14:schemeClr w14:val="tx1"/>
            </w14:solidFill>
          </w14:textFill>
        </w:rPr>
        <w:t>六</w:t>
      </w:r>
      <w:r>
        <w:rPr>
          <w:rFonts w:hint="eastAsia" w:ascii="宋体" w:hAnsi="宋体" w:eastAsia="宋体" w:cs="宋体"/>
          <w:b/>
          <w:color w:val="000000" w:themeColor="text1"/>
          <w:szCs w:val="24"/>
          <w:lang w:bidi="ar"/>
          <w14:textFill>
            <w14:solidFill>
              <w14:schemeClr w14:val="tx1"/>
            </w14:solidFill>
          </w14:textFill>
        </w:rPr>
        <w:t>、公告期限</w:t>
      </w:r>
    </w:p>
    <w:p>
      <w:pPr>
        <w:pStyle w:val="8"/>
        <w:spacing w:before="0" w:beforeAutospacing="0" w:after="0" w:afterAutospacing="0" w:line="360" w:lineRule="auto"/>
        <w:ind w:firstLine="42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自本公告发布之日起</w:t>
      </w:r>
      <w:r>
        <w:rPr>
          <w:rFonts w:hint="eastAsia" w:cs="宋体"/>
          <w:color w:val="000000" w:themeColor="text1"/>
          <w:szCs w:val="24"/>
          <w:lang w:val="en-US" w:eastAsia="zh-CN"/>
          <w14:textFill>
            <w14:solidFill>
              <w14:schemeClr w14:val="tx1"/>
            </w14:solidFill>
          </w14:textFill>
        </w:rPr>
        <w:t>3</w:t>
      </w:r>
      <w:r>
        <w:rPr>
          <w:rFonts w:hint="eastAsia" w:ascii="宋体" w:hAnsi="宋体" w:eastAsia="宋体" w:cs="宋体"/>
          <w:color w:val="000000" w:themeColor="text1"/>
          <w:szCs w:val="24"/>
          <w14:textFill>
            <w14:solidFill>
              <w14:schemeClr w14:val="tx1"/>
            </w14:solidFill>
          </w14:textFill>
        </w:rPr>
        <w:t>个工作日。</w:t>
      </w:r>
    </w:p>
    <w:p>
      <w:pPr>
        <w:pStyle w:val="8"/>
        <w:numPr>
          <w:ilvl w:val="0"/>
          <w:numId w:val="0"/>
        </w:numPr>
        <w:spacing w:before="0" w:beforeAutospacing="0" w:after="0" w:afterAutospacing="0" w:line="360" w:lineRule="auto"/>
        <w:rPr>
          <w:rFonts w:hint="eastAsia" w:ascii="宋体" w:hAnsi="宋体" w:eastAsia="宋体" w:cs="宋体"/>
          <w:b/>
          <w:color w:val="000000" w:themeColor="text1"/>
          <w:szCs w:val="24"/>
          <w:lang w:bidi="ar"/>
          <w14:textFill>
            <w14:solidFill>
              <w14:schemeClr w14:val="tx1"/>
            </w14:solidFill>
          </w14:textFill>
        </w:rPr>
      </w:pPr>
      <w:r>
        <w:rPr>
          <w:rFonts w:hint="eastAsia" w:eastAsia="宋体" w:cs="宋体"/>
          <w:b/>
          <w:color w:val="000000" w:themeColor="text1"/>
          <w:szCs w:val="24"/>
          <w:lang w:val="en-US" w:eastAsia="zh-CN" w:bidi="ar"/>
          <w14:textFill>
            <w14:solidFill>
              <w14:schemeClr w14:val="tx1"/>
            </w14:solidFill>
          </w14:textFill>
        </w:rPr>
        <w:t>七</w:t>
      </w:r>
      <w:r>
        <w:rPr>
          <w:rFonts w:hint="eastAsia" w:ascii="宋体" w:hAnsi="宋体" w:eastAsia="宋体" w:cs="宋体"/>
          <w:b/>
          <w:color w:val="000000" w:themeColor="text1"/>
          <w:szCs w:val="24"/>
          <w:lang w:eastAsia="zh-CN" w:bidi="ar"/>
          <w14:textFill>
            <w14:solidFill>
              <w14:schemeClr w14:val="tx1"/>
            </w14:solidFill>
          </w14:textFill>
        </w:rPr>
        <w:t>、</w:t>
      </w:r>
      <w:r>
        <w:rPr>
          <w:rFonts w:hint="eastAsia" w:ascii="宋体" w:hAnsi="宋体" w:eastAsia="宋体" w:cs="宋体"/>
          <w:b/>
          <w:color w:val="000000" w:themeColor="text1"/>
          <w:szCs w:val="24"/>
          <w:lang w:bidi="ar"/>
          <w14:textFill>
            <w14:solidFill>
              <w14:schemeClr w14:val="tx1"/>
            </w14:solidFill>
          </w14:textFill>
        </w:rPr>
        <w:t>其他补充事宜</w:t>
      </w:r>
    </w:p>
    <w:p>
      <w:pPr>
        <w:pStyle w:val="8"/>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lang w:val="en-US"/>
        </w:rPr>
      </w:pPr>
      <w:r>
        <w:rPr>
          <w:rStyle w:val="11"/>
          <w:rFonts w:hint="eastAsia" w:ascii="宋体" w:hAnsi="宋体" w:eastAsia="宋体" w:cs="宋体"/>
          <w:color w:val="auto"/>
          <w:sz w:val="24"/>
          <w:szCs w:val="24"/>
          <w:lang w:val="en-US" w:eastAsia="zh-CN"/>
        </w:rPr>
        <w:t>1.</w:t>
      </w:r>
      <w:r>
        <w:rPr>
          <w:rFonts w:hint="eastAsia" w:eastAsia="宋体" w:cs="宋体"/>
          <w:b/>
          <w:color w:val="auto"/>
          <w:kern w:val="0"/>
          <w:sz w:val="24"/>
          <w:szCs w:val="24"/>
          <w:lang w:val="en-US" w:eastAsia="zh-CN" w:bidi="ar-SA"/>
        </w:rPr>
        <w:t>供应商</w:t>
      </w:r>
      <w:r>
        <w:rPr>
          <w:rFonts w:hint="eastAsia" w:ascii="宋体" w:hAnsi="宋体" w:eastAsia="宋体" w:cs="宋体"/>
          <w:b/>
          <w:color w:val="auto"/>
          <w:kern w:val="0"/>
          <w:sz w:val="24"/>
          <w:szCs w:val="24"/>
          <w:lang w:val="en-US" w:eastAsia="zh-CN" w:bidi="ar-SA"/>
        </w:rPr>
        <w:t>须在文件发售时间内</w:t>
      </w:r>
      <w:r>
        <w:rPr>
          <w:rFonts w:hint="eastAsia" w:cs="宋体"/>
          <w:b/>
          <w:color w:val="auto"/>
          <w:kern w:val="0"/>
          <w:sz w:val="24"/>
          <w:szCs w:val="24"/>
          <w:lang w:val="en-US" w:eastAsia="zh-CN" w:bidi="ar-SA"/>
        </w:rPr>
        <w:t>将</w:t>
      </w:r>
      <w:r>
        <w:rPr>
          <w:rFonts w:hint="eastAsia" w:ascii="宋体" w:hAnsi="宋体" w:eastAsia="宋体" w:cs="宋体"/>
          <w:b/>
          <w:color w:val="auto"/>
          <w:kern w:val="0"/>
          <w:sz w:val="24"/>
          <w:szCs w:val="24"/>
          <w:lang w:val="en-US" w:eastAsia="zh-CN" w:bidi="ar-SA"/>
        </w:rPr>
        <w:t>法人授权委托书（需附法人和委托人身份证复印件加盖原色单位公章）扫描件发送至采购代理机构人员邮箱2083434021@qq.com，并电话进行报名确认，确认完毕后方可</w:t>
      </w:r>
      <w:r>
        <w:rPr>
          <w:rFonts w:hint="eastAsia" w:cs="宋体"/>
          <w:b/>
          <w:color w:val="auto"/>
          <w:kern w:val="0"/>
          <w:sz w:val="24"/>
          <w:szCs w:val="24"/>
          <w:lang w:val="en-US" w:eastAsia="zh-CN" w:bidi="ar-SA"/>
        </w:rPr>
        <w:t>获</w:t>
      </w:r>
      <w:r>
        <w:rPr>
          <w:rFonts w:hint="eastAsia" w:eastAsia="宋体" w:cs="宋体"/>
          <w:b/>
          <w:color w:val="auto"/>
          <w:kern w:val="0"/>
          <w:sz w:val="24"/>
          <w:szCs w:val="24"/>
          <w:lang w:val="en-US" w:eastAsia="zh-CN" w:bidi="ar-SA"/>
        </w:rPr>
        <w:t>取</w:t>
      </w:r>
      <w:r>
        <w:rPr>
          <w:rFonts w:hint="eastAsia" w:cs="宋体"/>
          <w:b/>
          <w:color w:val="auto"/>
          <w:kern w:val="0"/>
          <w:sz w:val="24"/>
          <w:szCs w:val="24"/>
          <w:lang w:val="en-US" w:eastAsia="zh-CN" w:bidi="ar-SA"/>
        </w:rPr>
        <w:t>谈判</w:t>
      </w:r>
      <w:r>
        <w:rPr>
          <w:rFonts w:hint="eastAsia" w:ascii="宋体" w:hAnsi="宋体" w:eastAsia="宋体" w:cs="宋体"/>
          <w:b/>
          <w:color w:val="auto"/>
          <w:kern w:val="0"/>
          <w:sz w:val="24"/>
          <w:szCs w:val="24"/>
          <w:lang w:val="en-US" w:eastAsia="zh-CN" w:bidi="ar-SA"/>
        </w:rPr>
        <w:t>文件。</w:t>
      </w:r>
    </w:p>
    <w:p>
      <w:pPr>
        <w:pStyle w:val="8"/>
        <w:spacing w:before="0" w:beforeAutospacing="0" w:after="0" w:afterAutospacing="0" w:line="360" w:lineRule="auto"/>
        <w:rPr>
          <w:rFonts w:hint="eastAsia" w:ascii="宋体" w:hAnsi="宋体" w:eastAsia="宋体" w:cs="宋体"/>
          <w:color w:val="000000" w:themeColor="text1"/>
          <w:szCs w:val="24"/>
          <w14:textFill>
            <w14:solidFill>
              <w14:schemeClr w14:val="tx1"/>
            </w14:solidFill>
          </w14:textFill>
        </w:rPr>
      </w:pPr>
      <w:r>
        <w:rPr>
          <w:rStyle w:val="11"/>
          <w:rFonts w:hint="eastAsia" w:ascii="宋体" w:hAnsi="宋体" w:eastAsia="宋体" w:cs="宋体"/>
          <w:b/>
          <w:bCs/>
          <w:i w:val="0"/>
          <w:iCs w:val="0"/>
          <w:caps w:val="0"/>
          <w:color w:val="000000" w:themeColor="text1"/>
          <w:spacing w:val="0"/>
          <w:sz w:val="24"/>
          <w:szCs w:val="24"/>
          <w:shd w:val="clear" w:color="auto" w:fill="FFFFFF"/>
          <w:lang w:val="en-US" w:eastAsia="zh-CN"/>
          <w14:textFill>
            <w14:solidFill>
              <w14:schemeClr w14:val="tx1"/>
            </w14:solidFill>
          </w14:textFill>
        </w:rPr>
        <w:t>八</w:t>
      </w:r>
      <w:r>
        <w:rPr>
          <w:rStyle w:val="11"/>
          <w:rFonts w:hint="eastAsia" w:ascii="宋体" w:hAnsi="宋体" w:eastAsia="宋体" w:cs="宋体"/>
          <w:b/>
          <w:bCs/>
          <w:i w:val="0"/>
          <w:iCs w:val="0"/>
          <w:caps w:val="0"/>
          <w:color w:val="000000" w:themeColor="text1"/>
          <w:spacing w:val="0"/>
          <w:sz w:val="24"/>
          <w:szCs w:val="24"/>
          <w:shd w:val="clear" w:color="auto" w:fill="FFFFFF"/>
          <w:lang w:eastAsia="zh-CN"/>
          <w14:textFill>
            <w14:solidFill>
              <w14:schemeClr w14:val="tx1"/>
            </w14:solidFill>
          </w14:textFill>
        </w:rPr>
        <w:t>、</w:t>
      </w:r>
      <w:r>
        <w:rPr>
          <w:rStyle w:val="11"/>
          <w:rFonts w:hint="eastAsia" w:ascii="宋体" w:hAnsi="宋体" w:eastAsia="宋体" w:cs="宋体"/>
          <w:b/>
          <w:bCs/>
          <w:i w:val="0"/>
          <w:iCs w:val="0"/>
          <w:caps w:val="0"/>
          <w:color w:val="000000" w:themeColor="text1"/>
          <w:spacing w:val="0"/>
          <w:sz w:val="24"/>
          <w:szCs w:val="24"/>
          <w:shd w:val="clear" w:color="auto" w:fill="FFFFFF"/>
          <w14:textFill>
            <w14:solidFill>
              <w14:schemeClr w14:val="tx1"/>
            </w14:solidFill>
          </w14:textFill>
        </w:rPr>
        <w:t>对本次</w:t>
      </w:r>
      <w:r>
        <w:rPr>
          <w:rStyle w:val="11"/>
          <w:rFonts w:hint="eastAsia" w:cs="宋体"/>
          <w:b/>
          <w:bCs/>
          <w:i w:val="0"/>
          <w:iCs w:val="0"/>
          <w:caps w:val="0"/>
          <w:color w:val="000000" w:themeColor="text1"/>
          <w:spacing w:val="0"/>
          <w:sz w:val="24"/>
          <w:szCs w:val="24"/>
          <w:shd w:val="clear" w:color="auto" w:fill="FFFFFF"/>
          <w:lang w:eastAsia="zh-CN"/>
          <w14:textFill>
            <w14:solidFill>
              <w14:schemeClr w14:val="tx1"/>
            </w14:solidFill>
          </w14:textFill>
        </w:rPr>
        <w:t>招标</w:t>
      </w:r>
      <w:r>
        <w:rPr>
          <w:rStyle w:val="11"/>
          <w:rFonts w:hint="eastAsia" w:ascii="宋体" w:hAnsi="宋体" w:eastAsia="宋体" w:cs="宋体"/>
          <w:b/>
          <w:bCs/>
          <w:i w:val="0"/>
          <w:iCs w:val="0"/>
          <w:caps w:val="0"/>
          <w:color w:val="000000" w:themeColor="text1"/>
          <w:spacing w:val="0"/>
          <w:sz w:val="24"/>
          <w:szCs w:val="24"/>
          <w:shd w:val="clear" w:color="auto" w:fill="FFFFFF"/>
          <w14:textFill>
            <w14:solidFill>
              <w14:schemeClr w14:val="tx1"/>
            </w14:solidFill>
          </w14:textFill>
        </w:rPr>
        <w:t>提出询问，请按以下方式联系。</w:t>
      </w:r>
    </w:p>
    <w:p>
      <w:pPr>
        <w:pStyle w:val="8"/>
        <w:spacing w:before="0" w:beforeAutospacing="0" w:after="0" w:afterAutospacing="0" w:line="360" w:lineRule="auto"/>
        <w:ind w:firstLine="42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1、采购人信息</w:t>
      </w:r>
    </w:p>
    <w:p>
      <w:pPr>
        <w:pStyle w:val="8"/>
        <w:spacing w:before="0" w:beforeAutospacing="0" w:after="0" w:afterAutospacing="0" w:line="360" w:lineRule="auto"/>
        <w:ind w:firstLine="480" w:firstLineChars="200"/>
        <w:rPr>
          <w:rFonts w:hint="eastAsia"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名称：</w:t>
      </w:r>
      <w:r>
        <w:rPr>
          <w:rFonts w:hint="eastAsia" w:eastAsia="宋体" w:cs="宋体"/>
          <w:color w:val="000000" w:themeColor="text1"/>
          <w:szCs w:val="24"/>
          <w:lang w:eastAsia="zh-CN"/>
          <w14:textFill>
            <w14:solidFill>
              <w14:schemeClr w14:val="tx1"/>
            </w14:solidFill>
          </w14:textFill>
        </w:rPr>
        <w:t>西安市鄠邑区涝峪国有生态林场</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b w:val="0"/>
          <w:bCs w:val="0"/>
          <w:color w:val="000000" w:themeColor="text1"/>
          <w:szCs w:val="24"/>
          <w14:textFill>
            <w14:solidFill>
              <w14:schemeClr w14:val="tx1"/>
            </w14:solidFill>
          </w14:textFill>
        </w:rPr>
        <w:t>地址：</w:t>
      </w:r>
      <w:r>
        <w:rPr>
          <w:rFonts w:hint="eastAsia" w:eastAsia="宋体" w:cs="宋体"/>
          <w:i w:val="0"/>
          <w:iCs w:val="0"/>
          <w:caps w:val="0"/>
          <w:color w:val="000000" w:themeColor="text1"/>
          <w:spacing w:val="0"/>
          <w:sz w:val="24"/>
          <w:szCs w:val="24"/>
          <w:shd w:val="clear" w:color="auto" w:fill="FFFFFF"/>
          <w:lang w:eastAsia="zh-CN"/>
          <w14:textFill>
            <w14:solidFill>
              <w14:schemeClr w14:val="tx1"/>
            </w14:solidFill>
          </w14:textFill>
        </w:rPr>
        <w:t>西安市鄠邑区甘亭街道工贸园区北一巷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联系方式：13991212220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color="auto" w:fill="FFFFFF"/>
          <w14:textFill>
            <w14:solidFill>
              <w14:schemeClr w14:val="tx1"/>
            </w14:solidFill>
          </w14:textFill>
        </w:rPr>
        <w:t>2.采购代理机构信息</w:t>
      </w:r>
      <w:bookmarkStart w:id="1" w:name="_GoBack"/>
      <w:bookmarkEnd w:id="1"/>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名称：</w:t>
      </w:r>
      <w:r>
        <w:rPr>
          <w:rFonts w:hint="eastAsia" w:eastAsia="宋体" w:cs="宋体"/>
          <w:i w:val="0"/>
          <w:iCs w:val="0"/>
          <w:caps w:val="0"/>
          <w:color w:val="000000" w:themeColor="text1"/>
          <w:spacing w:val="0"/>
          <w:sz w:val="24"/>
          <w:szCs w:val="24"/>
          <w:shd w:val="clear" w:color="auto" w:fill="FFFFFF"/>
          <w:lang w:eastAsia="zh-CN"/>
          <w14:textFill>
            <w14:solidFill>
              <w14:schemeClr w14:val="tx1"/>
            </w14:solidFill>
          </w14:textFill>
        </w:rPr>
        <w:t>沣禹项目管理咨询有限公司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地址：</w:t>
      </w:r>
      <w:r>
        <w:rPr>
          <w:rFonts w:hint="eastAsia" w:eastAsia="宋体" w:cs="宋体"/>
          <w:i w:val="0"/>
          <w:iCs w:val="0"/>
          <w:caps w:val="0"/>
          <w:color w:val="000000" w:themeColor="text1"/>
          <w:spacing w:val="0"/>
          <w:sz w:val="24"/>
          <w:szCs w:val="24"/>
          <w:shd w:val="clear" w:color="auto" w:fill="FFFFFF"/>
          <w:lang w:eastAsia="zh-CN"/>
          <w14:textFill>
            <w14:solidFill>
              <w14:schemeClr w14:val="tx1"/>
            </w14:solidFill>
          </w14:textFill>
        </w:rPr>
        <w:t>西安市凤城八路水晶新天地 1803 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default" w:ascii="宋体" w:hAnsi="宋体" w:eastAsia="宋体" w:cs="宋体"/>
          <w:b w:val="0"/>
          <w:bCs w:val="0"/>
          <w:i w:val="0"/>
          <w:iCs w:val="0"/>
          <w:caps w:val="0"/>
          <w:color w:val="000000" w:themeColor="text1"/>
          <w:spacing w:val="0"/>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SA"/>
          <w14:textFill>
            <w14:solidFill>
              <w14:schemeClr w14:val="tx1"/>
            </w14:solidFill>
          </w14:textFill>
        </w:rPr>
        <w:t>联系方式：</w:t>
      </w:r>
      <w:r>
        <w:rPr>
          <w:rFonts w:hint="eastAsia" w:cs="宋体"/>
          <w:b w:val="0"/>
          <w:bCs w:val="0"/>
          <w:i w:val="0"/>
          <w:iCs w:val="0"/>
          <w:caps w:val="0"/>
          <w:color w:val="000000" w:themeColor="text1"/>
          <w:spacing w:val="0"/>
          <w:kern w:val="0"/>
          <w:sz w:val="24"/>
          <w:szCs w:val="24"/>
          <w:shd w:val="clear" w:color="auto" w:fill="FFFFFF"/>
          <w:lang w:val="en-US" w:eastAsia="zh-CN" w:bidi="ar-SA"/>
          <w14:textFill>
            <w14:solidFill>
              <w14:schemeClr w14:val="tx1"/>
            </w14:solidFill>
          </w14:textFill>
        </w:rPr>
        <w:t>15877634466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color="auto" w:fill="FFFFFF"/>
          <w14:textFill>
            <w14:solidFill>
              <w14:schemeClr w14:val="tx1"/>
            </w14:solidFill>
          </w14:textFill>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项目联系人：</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程工</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both"/>
        <w:rPr>
          <w:rFonts w:hint="default" w:cs="宋体"/>
          <w:b w:val="0"/>
          <w:bCs w:val="0"/>
          <w:i w:val="0"/>
          <w:iCs w:val="0"/>
          <w:caps w:val="0"/>
          <w:color w:val="000000" w:themeColor="text1"/>
          <w:spacing w:val="0"/>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电话：</w:t>
      </w:r>
      <w:r>
        <w:rPr>
          <w:rFonts w:hint="eastAsia" w:cs="宋体"/>
          <w:b w:val="0"/>
          <w:bCs w:val="0"/>
          <w:i w:val="0"/>
          <w:iCs w:val="0"/>
          <w:caps w:val="0"/>
          <w:color w:val="000000" w:themeColor="text1"/>
          <w:spacing w:val="0"/>
          <w:kern w:val="0"/>
          <w:sz w:val="24"/>
          <w:szCs w:val="24"/>
          <w:shd w:val="clear" w:color="auto" w:fill="FFFFFF"/>
          <w:lang w:val="en-US" w:eastAsia="zh-CN" w:bidi="ar-SA"/>
          <w14:textFill>
            <w14:solidFill>
              <w14:schemeClr w14:val="tx1"/>
            </w14:solidFill>
          </w14:textFill>
        </w:rPr>
        <w:t>15877634466</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right"/>
        <w:rPr>
          <w:rFonts w:hint="eastAsia" w:cs="宋体"/>
          <w:color w:val="000000" w:themeColor="text1"/>
          <w:szCs w:val="24"/>
          <w:lang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right"/>
        <w:rPr>
          <w:rFonts w:hint="eastAsia" w:cs="宋体"/>
          <w:color w:val="000000" w:themeColor="text1"/>
          <w:szCs w:val="24"/>
          <w:lang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right"/>
        <w:rPr>
          <w:rFonts w:hint="eastAsia" w:ascii="宋体" w:hAnsi="宋体" w:eastAsia="宋体" w:cs="宋体"/>
          <w:color w:val="000000" w:themeColor="text1"/>
          <w:szCs w:val="24"/>
          <w:lang w:eastAsia="zh-CN"/>
          <w14:textFill>
            <w14:solidFill>
              <w14:schemeClr w14:val="tx1"/>
            </w14:solidFill>
          </w14:textFill>
        </w:rPr>
      </w:pPr>
      <w:r>
        <w:rPr>
          <w:rFonts w:hint="eastAsia" w:cs="宋体"/>
          <w:color w:val="000000" w:themeColor="text1"/>
          <w:szCs w:val="24"/>
          <w:lang w:eastAsia="zh-CN"/>
          <w14:textFill>
            <w14:solidFill>
              <w14:schemeClr w14:val="tx1"/>
            </w14:solidFill>
          </w14:textFill>
        </w:rPr>
        <w:t>沣禹项目管理咨询有限公司</w:t>
      </w:r>
    </w:p>
    <w:p>
      <w:pPr>
        <w:jc w:val="right"/>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3年</w:t>
      </w:r>
      <w:r>
        <w:rPr>
          <w:rFonts w:hint="eastAsia" w:ascii="宋体" w:hAnsi="宋体"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lang w:val="en-US" w:eastAsia="zh-CN"/>
          <w14:textFill>
            <w14:solidFill>
              <w14:schemeClr w14:val="tx1"/>
            </w14:solidFill>
          </w14:textFill>
        </w:rPr>
        <w:t>日</w:t>
      </w:r>
      <w:bookmarkEnd w:id="0"/>
    </w:p>
    <w:sectPr>
      <w:headerReference r:id="rId3" w:type="default"/>
      <w:footerReference r:id="rId4" w:type="default"/>
      <w:pgSz w:w="11906" w:h="16838"/>
      <w:pgMar w:top="1270" w:right="1463" w:bottom="127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rPr>
        <w:rStyle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rStyle w:val="12"/>
        <w:rFonts w:hint="eastAsia" w:eastAsia="宋体"/>
        <w:b/>
        <w:i/>
        <w:iCs/>
        <w:sz w:val="15"/>
        <w:szCs w:val="1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C21CA"/>
    <w:multiLevelType w:val="multilevel"/>
    <w:tmpl w:val="5C4C21CA"/>
    <w:lvl w:ilvl="0" w:tentative="0">
      <w:start w:val="1"/>
      <w:numFmt w:val="chineseCountingThousand"/>
      <w:lvlText w:val="%1、"/>
      <w:lvlJc w:val="left"/>
      <w:pPr>
        <w:ind w:left="0" w:firstLine="0"/>
      </w:pPr>
      <w:rPr>
        <w:rFonts w:hint="eastAsia"/>
        <w:b/>
        <w:lang w:val="en-US"/>
      </w:rPr>
    </w:lvl>
    <w:lvl w:ilvl="1" w:tentative="0">
      <w:start w:val="1"/>
      <w:numFmt w:val="decimal"/>
      <w:pStyle w:val="4"/>
      <w:isLgl/>
      <w:lvlText w:val="%1.%2、"/>
      <w:lvlJc w:val="left"/>
      <w:pPr>
        <w:ind w:left="142" w:firstLine="0"/>
      </w:pPr>
      <w:rPr>
        <w:rFonts w:hint="eastAsia"/>
        <w:b/>
        <w:color w:val="auto"/>
        <w:sz w:val="30"/>
        <w:szCs w:val="30"/>
      </w:rPr>
    </w:lvl>
    <w:lvl w:ilvl="2" w:tentative="0">
      <w:start w:val="1"/>
      <w:numFmt w:val="decimal"/>
      <w:isLgl/>
      <w:lvlText w:val="%1.%2.%3、"/>
      <w:lvlJc w:val="left"/>
      <w:pPr>
        <w:ind w:left="142" w:firstLine="0"/>
      </w:pPr>
      <w:rPr>
        <w:rFonts w:hint="eastAsia"/>
        <w:b/>
        <w:i w:val="0"/>
      </w:rPr>
    </w:lvl>
    <w:lvl w:ilvl="3" w:tentative="0">
      <w:start w:val="1"/>
      <w:numFmt w:val="decimal"/>
      <w:isLgl/>
      <w:lvlText w:val="%1.%2.%3.%4、"/>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w:lvlJc w:val="left"/>
      <w:pPr>
        <w:ind w:left="977" w:hanging="1008"/>
      </w:pPr>
      <w:rPr>
        <w:rFonts w:hint="eastAsia"/>
      </w:rPr>
    </w:lvl>
    <w:lvl w:ilvl="5" w:tentative="0">
      <w:start w:val="1"/>
      <w:numFmt w:val="decimal"/>
      <w:isLgl/>
      <w:lvlText w:val="%1.%2.%3.%4.%5.%6、"/>
      <w:lvlJc w:val="left"/>
      <w:pPr>
        <w:ind w:left="1121" w:hanging="1152"/>
      </w:pPr>
      <w:rPr>
        <w:rFonts w:hint="eastAsia"/>
      </w:rPr>
    </w:lvl>
    <w:lvl w:ilvl="6" w:tentative="0">
      <w:start w:val="1"/>
      <w:numFmt w:val="decimal"/>
      <w:lvlText w:val="%1.%2.%3.%4.%5.%6.%7"/>
      <w:lvlJc w:val="left"/>
      <w:pPr>
        <w:ind w:left="1265" w:hanging="1296"/>
      </w:pPr>
      <w:rPr>
        <w:rFonts w:hint="eastAsia"/>
      </w:rPr>
    </w:lvl>
    <w:lvl w:ilvl="7" w:tentative="0">
      <w:start w:val="1"/>
      <w:numFmt w:val="decimal"/>
      <w:lvlText w:val="%1.%2.%3.%4.%5.%6.%7.%8"/>
      <w:lvlJc w:val="left"/>
      <w:pPr>
        <w:ind w:left="1409" w:hanging="1440"/>
      </w:pPr>
      <w:rPr>
        <w:rFonts w:hint="eastAsia"/>
      </w:rPr>
    </w:lvl>
    <w:lvl w:ilvl="8" w:tentative="0">
      <w:start w:val="1"/>
      <w:numFmt w:val="decimal"/>
      <w:lvlText w:val="%1.%2.%3.%4.%5.%6.%7.%8.%9"/>
      <w:lvlJc w:val="left"/>
      <w:pPr>
        <w:ind w:left="1553"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ODI5YjQxNjE0ODhmMTFjMjhjYWNhY2JkZDExZmQifQ=="/>
  </w:docVars>
  <w:rsids>
    <w:rsidRoot w:val="695F0C73"/>
    <w:rsid w:val="00A97848"/>
    <w:rsid w:val="01A46317"/>
    <w:rsid w:val="0486237A"/>
    <w:rsid w:val="07746E01"/>
    <w:rsid w:val="097E0081"/>
    <w:rsid w:val="09D5345C"/>
    <w:rsid w:val="0A8C7FBE"/>
    <w:rsid w:val="0DF04D08"/>
    <w:rsid w:val="0FB104C7"/>
    <w:rsid w:val="0FF52AA9"/>
    <w:rsid w:val="12746C5D"/>
    <w:rsid w:val="169721C5"/>
    <w:rsid w:val="18A23FFA"/>
    <w:rsid w:val="19DD25E4"/>
    <w:rsid w:val="1F750726"/>
    <w:rsid w:val="23256DAA"/>
    <w:rsid w:val="245D21FB"/>
    <w:rsid w:val="26492BF9"/>
    <w:rsid w:val="29BD1AEA"/>
    <w:rsid w:val="29DA6B40"/>
    <w:rsid w:val="2B14398C"/>
    <w:rsid w:val="2B742F86"/>
    <w:rsid w:val="2F3E7229"/>
    <w:rsid w:val="338673F1"/>
    <w:rsid w:val="36010FB1"/>
    <w:rsid w:val="38433B03"/>
    <w:rsid w:val="3A1A562D"/>
    <w:rsid w:val="3E7C1B1C"/>
    <w:rsid w:val="44366C11"/>
    <w:rsid w:val="452005E0"/>
    <w:rsid w:val="472E4322"/>
    <w:rsid w:val="477F61D9"/>
    <w:rsid w:val="48D83DF3"/>
    <w:rsid w:val="4A786523"/>
    <w:rsid w:val="4C3C0B3D"/>
    <w:rsid w:val="507408A5"/>
    <w:rsid w:val="518D0F00"/>
    <w:rsid w:val="581F1A3E"/>
    <w:rsid w:val="5875340D"/>
    <w:rsid w:val="62B80AC5"/>
    <w:rsid w:val="62B9483E"/>
    <w:rsid w:val="62D022B3"/>
    <w:rsid w:val="64BD6867"/>
    <w:rsid w:val="67204E8B"/>
    <w:rsid w:val="67601A84"/>
    <w:rsid w:val="676B07FC"/>
    <w:rsid w:val="67DF5211"/>
    <w:rsid w:val="695F0C73"/>
    <w:rsid w:val="6B755A03"/>
    <w:rsid w:val="6C2B67AC"/>
    <w:rsid w:val="6DA40B22"/>
    <w:rsid w:val="724202A5"/>
    <w:rsid w:val="732B52E4"/>
    <w:rsid w:val="73722F12"/>
    <w:rsid w:val="76685F07"/>
    <w:rsid w:val="76DA32A9"/>
    <w:rsid w:val="78215654"/>
    <w:rsid w:val="79A67472"/>
    <w:rsid w:val="7BE91898"/>
    <w:rsid w:val="7D414F0B"/>
    <w:rsid w:val="7DC24179"/>
    <w:rsid w:val="7F5D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numPr>
        <w:ilvl w:val="1"/>
        <w:numId w:val="1"/>
      </w:numPr>
      <w:tabs>
        <w:tab w:val="left" w:pos="567"/>
      </w:tabs>
      <w:spacing w:before="120" w:after="120"/>
      <w:ind w:firstLineChars="0"/>
      <w:jc w:val="both"/>
      <w:outlineLvl w:val="1"/>
    </w:pPr>
    <w:rPr>
      <w:b/>
      <w:bCs/>
      <w:sz w:val="30"/>
      <w:szCs w:val="32"/>
    </w:rPr>
  </w:style>
  <w:style w:type="paragraph" w:styleId="5">
    <w:name w:val="heading 6"/>
    <w:basedOn w:val="1"/>
    <w:next w:val="1"/>
    <w:unhideWhenUsed/>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styleId="3">
    <w:name w:val="Body Text First Indent"/>
    <w:basedOn w:val="2"/>
    <w:next w:val="1"/>
    <w:qFormat/>
    <w:uiPriority w:val="0"/>
    <w:pPr>
      <w:spacing w:line="312" w:lineRule="auto"/>
      <w:ind w:firstLine="420"/>
    </w:p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99"/>
    <w:pPr>
      <w:widowControl/>
      <w:jc w:val="left"/>
    </w:pPr>
    <w:rPr>
      <w:rFonts w:ascii="宋体" w:hAnsi="宋体" w:cs="宋体"/>
      <w:kern w:val="0"/>
      <w:sz w:val="24"/>
    </w:rPr>
  </w:style>
  <w:style w:type="character" w:styleId="11">
    <w:name w:val="Strong"/>
    <w:basedOn w:val="10"/>
    <w:qFormat/>
    <w:uiPriority w:val="22"/>
    <w:rPr>
      <w:b/>
      <w:bCs/>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4858</Words>
  <Characters>5625</Characters>
  <Lines>0</Lines>
  <Paragraphs>0</Paragraphs>
  <TotalTime>33</TotalTime>
  <ScaleCrop>false</ScaleCrop>
  <LinksUpToDate>false</LinksUpToDate>
  <CharactersWithSpaces>5665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2023-08-03T02:04:00Z</dcterms:created>
  <dc:creator>甜甜圈</dc:creator>
  <cp:lastModifiedBy>甜甜圈</cp:lastModifiedBy>
  <cp:lastPrinted>2023-08-23T02:54:00Z</cp:lastPrinted>
  <dcterms:modified xsi:type="dcterms:W3CDTF">2023-09-25T09:51:13Z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1D91447112FA4DB7B56A6906B27AD5FB_11</vt:lpwstr>
  </property>
</Properties>
</file>