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cs="宋体"/>
          <w:color w:val="auto"/>
          <w:sz w:val="44"/>
          <w:szCs w:val="44"/>
          <w:highlight w:val="none"/>
        </w:rPr>
      </w:pPr>
      <w:r>
        <w:rPr>
          <w:rFonts w:hint="eastAsia" w:ascii="宋体" w:hAnsi="宋体" w:eastAsia="宋体" w:cs="宋体"/>
          <w:b/>
          <w:color w:val="auto"/>
          <w:sz w:val="32"/>
          <w:szCs w:val="32"/>
          <w:highlight w:val="none"/>
        </w:rPr>
        <w:t xml:space="preserve">合同编号：      </w:t>
      </w:r>
    </w:p>
    <w:p>
      <w:pPr>
        <w:ind w:left="3534" w:hanging="3534" w:hangingChars="800"/>
        <w:jc w:val="center"/>
        <w:rPr>
          <w:rFonts w:hint="eastAsia" w:ascii="宋体" w:hAnsi="宋体" w:eastAsia="宋体" w:cs="宋体"/>
          <w:b/>
          <w:bCs/>
          <w:color w:val="auto"/>
          <w:sz w:val="44"/>
          <w:szCs w:val="44"/>
          <w:highlight w:val="none"/>
        </w:rPr>
      </w:pPr>
    </w:p>
    <w:p>
      <w:pPr>
        <w:tabs>
          <w:tab w:val="left" w:pos="2901"/>
          <w:tab w:val="left" w:pos="5695"/>
        </w:tabs>
        <w:spacing w:before="66"/>
        <w:jc w:val="center"/>
        <w:rPr>
          <w:rFonts w:hint="eastAsia" w:ascii="宋体" w:hAnsi="宋体" w:eastAsia="宋体" w:cs="宋体"/>
          <w:b/>
          <w:bCs w:val="0"/>
          <w:color w:val="auto"/>
          <w:sz w:val="44"/>
          <w:szCs w:val="44"/>
          <w:highlight w:val="none"/>
          <w:u w:val="none"/>
          <w:lang w:eastAsia="zh-CN"/>
        </w:rPr>
      </w:pPr>
      <w:r>
        <w:rPr>
          <w:rFonts w:hint="eastAsia" w:ascii="宋体" w:hAnsi="宋体" w:eastAsia="宋体" w:cs="宋体"/>
          <w:b/>
          <w:bCs w:val="0"/>
          <w:color w:val="auto"/>
          <w:sz w:val="44"/>
          <w:szCs w:val="44"/>
          <w:highlight w:val="none"/>
          <w:u w:val="none"/>
          <w:lang w:eastAsia="zh-CN"/>
        </w:rPr>
        <w:t>铜川市印台区G342至雷家沟工业园区道路工程勘察设计服务</w:t>
      </w:r>
    </w:p>
    <w:p>
      <w:pPr>
        <w:jc w:val="center"/>
        <w:rPr>
          <w:rFonts w:hint="eastAsia" w:ascii="宋体" w:hAnsi="宋体" w:eastAsia="宋体" w:cs="宋体"/>
          <w:color w:val="auto"/>
          <w:sz w:val="44"/>
          <w:szCs w:val="44"/>
          <w:highlight w:val="none"/>
        </w:rPr>
      </w:pPr>
    </w:p>
    <w:p>
      <w:pPr>
        <w:jc w:val="center"/>
        <w:rPr>
          <w:rFonts w:hint="eastAsia" w:ascii="宋体" w:hAnsi="宋体" w:eastAsia="宋体" w:cs="宋体"/>
          <w:color w:val="auto"/>
          <w:sz w:val="44"/>
          <w:szCs w:val="44"/>
          <w:highlight w:val="none"/>
        </w:rPr>
      </w:pPr>
    </w:p>
    <w:p>
      <w:pPr>
        <w:jc w:val="center"/>
        <w:rPr>
          <w:rFonts w:hint="eastAsia" w:ascii="宋体" w:hAnsi="宋体" w:eastAsia="宋体" w:cs="宋体"/>
          <w:color w:val="auto"/>
          <w:sz w:val="84"/>
          <w:szCs w:val="72"/>
          <w:highlight w:val="none"/>
        </w:rPr>
      </w:pPr>
      <w:r>
        <w:rPr>
          <w:rFonts w:hint="eastAsia" w:ascii="宋体" w:hAnsi="宋体" w:eastAsia="宋体" w:cs="宋体"/>
          <w:color w:val="auto"/>
          <w:sz w:val="84"/>
          <w:szCs w:val="72"/>
          <w:highlight w:val="none"/>
        </w:rPr>
        <w:t>合同协议书</w:t>
      </w:r>
    </w:p>
    <w:p>
      <w:pPr>
        <w:jc w:val="center"/>
        <w:rPr>
          <w:rFonts w:hint="eastAsia" w:ascii="宋体" w:hAnsi="宋体" w:eastAsia="宋体" w:cs="宋体"/>
          <w:color w:val="auto"/>
          <w:sz w:val="72"/>
          <w:szCs w:val="72"/>
          <w:highlight w:val="none"/>
        </w:rPr>
      </w:pPr>
    </w:p>
    <w:p>
      <w:pPr>
        <w:jc w:val="center"/>
        <w:rPr>
          <w:rFonts w:hint="eastAsia" w:ascii="宋体" w:hAnsi="宋体" w:eastAsia="宋体" w:cs="宋体"/>
          <w:color w:val="auto"/>
          <w:sz w:val="44"/>
          <w:szCs w:val="44"/>
          <w:highlight w:val="none"/>
        </w:rPr>
      </w:pPr>
    </w:p>
    <w:p>
      <w:pPr>
        <w:jc w:val="center"/>
        <w:rPr>
          <w:rFonts w:hint="eastAsia" w:ascii="宋体" w:hAnsi="宋体" w:eastAsia="宋体" w:cs="宋体"/>
          <w:color w:val="auto"/>
          <w:sz w:val="44"/>
          <w:szCs w:val="44"/>
          <w:highlight w:val="none"/>
        </w:rPr>
      </w:pPr>
    </w:p>
    <w:p>
      <w:pPr>
        <w:rPr>
          <w:rFonts w:hint="eastAsia" w:ascii="宋体" w:hAnsi="宋体" w:eastAsia="宋体" w:cs="宋体"/>
          <w:color w:val="auto"/>
          <w:sz w:val="72"/>
          <w:szCs w:val="72"/>
          <w:highlight w:val="none"/>
        </w:rPr>
      </w:pPr>
    </w:p>
    <w:p>
      <w:pPr>
        <w:spacing w:line="360" w:lineRule="auto"/>
        <w:ind w:firstLine="749" w:firstLineChars="233"/>
        <w:rPr>
          <w:rFonts w:hint="eastAsia" w:ascii="宋体" w:hAnsi="宋体" w:eastAsia="宋体" w:cs="宋体"/>
          <w:b/>
          <w:bCs/>
          <w:color w:val="auto"/>
          <w:sz w:val="32"/>
          <w:szCs w:val="36"/>
          <w:highlight w:val="none"/>
        </w:rPr>
      </w:pPr>
    </w:p>
    <w:p>
      <w:pPr>
        <w:pStyle w:val="4"/>
        <w:rPr>
          <w:rFonts w:hint="eastAsia" w:ascii="宋体" w:hAnsi="宋体" w:eastAsia="宋体" w:cs="宋体"/>
          <w:color w:val="auto"/>
          <w:highlight w:val="none"/>
        </w:rPr>
      </w:pPr>
    </w:p>
    <w:p>
      <w:pPr>
        <w:spacing w:before="312" w:beforeLines="100" w:line="480" w:lineRule="auto"/>
        <w:ind w:firstLine="749" w:firstLineChars="233"/>
        <w:rPr>
          <w:rFonts w:hint="eastAsia" w:ascii="宋体" w:hAnsi="宋体" w:eastAsia="宋体" w:cs="宋体"/>
          <w:b/>
          <w:bCs/>
          <w:color w:val="auto"/>
          <w:sz w:val="32"/>
          <w:szCs w:val="36"/>
          <w:highlight w:val="none"/>
        </w:rPr>
      </w:pPr>
    </w:p>
    <w:p>
      <w:pPr>
        <w:spacing w:before="312" w:beforeLines="100" w:line="480" w:lineRule="auto"/>
        <w:ind w:firstLine="749" w:firstLineChars="233"/>
        <w:rPr>
          <w:rFonts w:hint="eastAsia" w:ascii="宋体" w:hAnsi="宋体" w:eastAsia="宋体" w:cs="宋体"/>
          <w:b/>
          <w:bCs/>
          <w:color w:val="auto"/>
          <w:sz w:val="32"/>
          <w:szCs w:val="36"/>
          <w:highlight w:val="none"/>
          <w:u w:val="single"/>
          <w:lang w:val="en-US" w:eastAsia="zh-CN"/>
        </w:rPr>
      </w:pPr>
      <w:r>
        <w:rPr>
          <w:rFonts w:hint="eastAsia" w:ascii="宋体" w:hAnsi="宋体" w:eastAsia="宋体" w:cs="宋体"/>
          <w:b/>
          <w:bCs/>
          <w:color w:val="auto"/>
          <w:sz w:val="32"/>
          <w:szCs w:val="36"/>
          <w:highlight w:val="none"/>
        </w:rPr>
        <w:t>委托单位：</w:t>
      </w:r>
      <w:r>
        <w:rPr>
          <w:rFonts w:hint="eastAsia" w:ascii="宋体" w:hAnsi="宋体" w:eastAsia="宋体" w:cs="宋体"/>
          <w:b/>
          <w:bCs/>
          <w:color w:val="auto"/>
          <w:sz w:val="32"/>
          <w:szCs w:val="36"/>
          <w:highlight w:val="none"/>
          <w:u w:val="single"/>
          <w:lang w:val="en-US" w:eastAsia="zh-CN"/>
        </w:rPr>
        <w:t xml:space="preserve">                      </w:t>
      </w:r>
    </w:p>
    <w:p>
      <w:pPr>
        <w:spacing w:before="312" w:beforeLines="100" w:line="480" w:lineRule="auto"/>
        <w:ind w:firstLine="749" w:firstLineChars="233"/>
        <w:rPr>
          <w:rFonts w:hint="eastAsia" w:ascii="宋体" w:hAnsi="宋体" w:eastAsia="宋体" w:cs="宋体"/>
          <w:b/>
          <w:bCs/>
          <w:color w:val="auto"/>
          <w:sz w:val="32"/>
          <w:szCs w:val="36"/>
          <w:highlight w:val="none"/>
        </w:rPr>
      </w:pPr>
      <w:r>
        <w:rPr>
          <w:rFonts w:hint="eastAsia" w:ascii="宋体" w:hAnsi="宋体" w:eastAsia="宋体" w:cs="宋体"/>
          <w:b/>
          <w:bCs/>
          <w:color w:val="auto"/>
          <w:sz w:val="32"/>
          <w:szCs w:val="36"/>
          <w:highlight w:val="none"/>
          <w:lang w:eastAsia="zh-CN"/>
        </w:rPr>
        <w:t>受托</w:t>
      </w:r>
      <w:r>
        <w:rPr>
          <w:rFonts w:hint="eastAsia" w:ascii="宋体" w:hAnsi="宋体" w:eastAsia="宋体" w:cs="宋体"/>
          <w:b/>
          <w:bCs/>
          <w:color w:val="auto"/>
          <w:sz w:val="32"/>
          <w:szCs w:val="36"/>
          <w:highlight w:val="none"/>
        </w:rPr>
        <w:t>单位：</w:t>
      </w:r>
      <w:r>
        <w:rPr>
          <w:rFonts w:hint="eastAsia" w:ascii="宋体" w:hAnsi="宋体" w:eastAsia="宋体" w:cs="宋体"/>
          <w:b/>
          <w:bCs/>
          <w:color w:val="auto"/>
          <w:sz w:val="32"/>
          <w:szCs w:val="36"/>
          <w:highlight w:val="none"/>
          <w:u w:val="single"/>
        </w:rPr>
        <w:t xml:space="preserve">                   </w:t>
      </w:r>
      <w:r>
        <w:rPr>
          <w:rFonts w:hint="eastAsia" w:ascii="宋体" w:hAnsi="宋体" w:eastAsia="宋体" w:cs="宋体"/>
          <w:b/>
          <w:bCs/>
          <w:color w:val="auto"/>
          <w:sz w:val="32"/>
          <w:szCs w:val="36"/>
          <w:highlight w:val="none"/>
          <w:u w:val="single"/>
          <w:lang w:val="en-US" w:eastAsia="zh-CN"/>
        </w:rPr>
        <w:t xml:space="preserve">    </w:t>
      </w:r>
      <w:r>
        <w:rPr>
          <w:rFonts w:hint="eastAsia" w:ascii="宋体" w:hAnsi="宋体" w:eastAsia="宋体" w:cs="宋体"/>
          <w:b/>
          <w:bCs/>
          <w:color w:val="auto"/>
          <w:sz w:val="32"/>
          <w:szCs w:val="36"/>
          <w:highlight w:val="none"/>
        </w:rPr>
        <w:t xml:space="preserve"> </w:t>
      </w:r>
    </w:p>
    <w:p>
      <w:pPr>
        <w:jc w:val="center"/>
        <w:rPr>
          <w:rFonts w:hint="eastAsia" w:ascii="宋体" w:hAnsi="宋体" w:eastAsia="宋体" w:cs="宋体"/>
          <w:b/>
          <w:bCs/>
          <w:color w:val="auto"/>
          <w:sz w:val="32"/>
          <w:szCs w:val="36"/>
          <w:highlight w:val="none"/>
        </w:rPr>
      </w:pPr>
    </w:p>
    <w:p>
      <w:pPr>
        <w:ind w:firstLine="1807" w:firstLineChars="500"/>
        <w:jc w:val="both"/>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二O二</w:t>
      </w:r>
      <w:r>
        <w:rPr>
          <w:rFonts w:hint="eastAsia" w:ascii="宋体" w:hAnsi="宋体" w:eastAsia="宋体" w:cs="宋体"/>
          <w:b/>
          <w:bCs/>
          <w:color w:val="auto"/>
          <w:sz w:val="36"/>
          <w:highlight w:val="none"/>
          <w:lang w:eastAsia="zh-CN"/>
        </w:rPr>
        <w:t>三</w:t>
      </w:r>
      <w:r>
        <w:rPr>
          <w:rFonts w:hint="eastAsia" w:ascii="宋体" w:hAnsi="宋体" w:eastAsia="宋体" w:cs="宋体"/>
          <w:b/>
          <w:bCs/>
          <w:color w:val="auto"/>
          <w:sz w:val="36"/>
          <w:highlight w:val="none"/>
        </w:rPr>
        <w:t>年  月</w:t>
      </w:r>
    </w:p>
    <w:p>
      <w:pPr>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br w:type="page"/>
      </w:r>
      <w:r>
        <w:rPr>
          <w:rFonts w:hint="eastAsia" w:ascii="宋体" w:hAnsi="宋体" w:eastAsia="宋体" w:cs="宋体"/>
          <w:b/>
          <w:bCs/>
          <w:color w:val="auto"/>
          <w:sz w:val="36"/>
          <w:highlight w:val="none"/>
        </w:rPr>
        <w:t>铜川市印台区G342至雷家沟工业园区道路工程</w:t>
      </w:r>
    </w:p>
    <w:p>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36"/>
          <w:highlight w:val="none"/>
        </w:rPr>
        <w:t>勘察设计服务</w:t>
      </w:r>
    </w:p>
    <w:p>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合同协议书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rPr>
        <w:t>甲方（全称）：</w:t>
      </w:r>
      <w:r>
        <w:rPr>
          <w:rFonts w:hint="eastAsia" w:ascii="宋体" w:hAnsi="宋体" w:eastAsia="宋体" w:cs="宋体"/>
          <w:b/>
          <w:bCs/>
          <w:color w:val="auto"/>
          <w:sz w:val="28"/>
          <w:szCs w:val="28"/>
          <w:highlight w:val="none"/>
          <w:u w:val="single"/>
          <w:lang w:eastAsia="zh-CN"/>
        </w:rPr>
        <w:t>铜川市印台区</w:t>
      </w:r>
      <w:r>
        <w:rPr>
          <w:rFonts w:hint="eastAsia" w:ascii="宋体" w:hAnsi="宋体" w:eastAsia="宋体" w:cs="宋体"/>
          <w:b/>
          <w:bCs/>
          <w:color w:val="auto"/>
          <w:sz w:val="28"/>
          <w:szCs w:val="28"/>
          <w:highlight w:val="none"/>
          <w:u w:val="single"/>
        </w:rPr>
        <w:t>交通运输局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乙方（全称）：</w:t>
      </w:r>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经甲、乙双方友好协商，遵循平等、自愿、公平和诚实信用的原则，双方就铜川市印台区G342至雷家沟工业园区道路工程勘察设计服务达成一致，并签订本合同。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w:t>
      </w:r>
      <w:r>
        <w:rPr>
          <w:rFonts w:hint="eastAsia" w:ascii="宋体" w:hAnsi="宋体" w:eastAsia="宋体" w:cs="宋体"/>
          <w:b/>
          <w:bCs/>
          <w:color w:val="auto"/>
          <w:sz w:val="28"/>
          <w:szCs w:val="28"/>
          <w:highlight w:val="none"/>
          <w:lang w:val="en-US" w:eastAsia="zh-CN"/>
        </w:rPr>
        <w:t>勘察</w:t>
      </w:r>
      <w:r>
        <w:rPr>
          <w:rFonts w:hint="eastAsia" w:ascii="宋体" w:hAnsi="宋体" w:eastAsia="宋体" w:cs="宋体"/>
          <w:b/>
          <w:bCs/>
          <w:color w:val="auto"/>
          <w:sz w:val="28"/>
          <w:szCs w:val="28"/>
          <w:highlight w:val="none"/>
          <w:lang w:eastAsia="zh-CN"/>
        </w:rPr>
        <w:t>设计</w:t>
      </w:r>
      <w:r>
        <w:rPr>
          <w:rFonts w:hint="eastAsia" w:ascii="宋体" w:hAnsi="宋体" w:eastAsia="宋体" w:cs="宋体"/>
          <w:b/>
          <w:bCs/>
          <w:color w:val="auto"/>
          <w:sz w:val="28"/>
          <w:szCs w:val="28"/>
          <w:highlight w:val="none"/>
        </w:rPr>
        <w:t>范围及内容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内容：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项目地点位于铜川市印台区境内，总里程约 5.899 公</w:t>
      </w:r>
      <w:bookmarkStart w:id="0" w:name="_GoBack"/>
      <w:bookmarkEnd w:id="0"/>
      <w:r>
        <w:rPr>
          <w:rFonts w:hint="eastAsia" w:ascii="宋体" w:hAnsi="宋体" w:eastAsia="宋体" w:cs="宋体"/>
          <w:color w:val="auto"/>
          <w:sz w:val="24"/>
          <w:szCs w:val="24"/>
          <w:highlight w:val="none"/>
          <w:u w:val="single"/>
          <w:lang w:val="en-US" w:eastAsia="zh-CN"/>
        </w:rPr>
        <w:t>里，全线采用三级公路技术标准，设计速度 30Km／h。完成路线、路基、路面等内容的初步设计、施工图设计、预算编制及地质勘察工作。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周期：</w:t>
      </w:r>
    </w:p>
    <w:p>
      <w:pPr>
        <w:pStyle w:val="3"/>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须在签订合同后45个日历日完成本项目所需服务成果。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成果：</w:t>
      </w:r>
    </w:p>
    <w:p>
      <w:pPr>
        <w:pStyle w:val="3"/>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施工图勘察设计必须满足部颁的相关标准及规范，并要通过行业主管部门组织的专家论证评审,最终达到指导施工的效能。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二、进度安排与验收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1、进度安排</w:t>
      </w:r>
    </w:p>
    <w:p>
      <w:pPr>
        <w:pStyle w:val="3"/>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2、成果验收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按照合同时间节点的规定联系组织召开评审会或组织相应的技术审查，评审会或者相应技术审查阶段即为成果验收阶段。乙方应根据评审会意见或相应技术审查意见进行调整、完善后提交成果，即视为履行完本合同中乙方的全部义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三、合同价款与支付方式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四、双方责任与协作事项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）在合同签订后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个工作日内向乙方提供基础资料及</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要求，在每阶段汇报讨论后出具书面意见。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）协助乙方征询有关方面的意见，在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过程中做好有关部门的协调工作。负责组织</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评审、报批。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）根据合同规定按数如期支付</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）本合同项目最终成果的知识产权归甲方所有。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）按国家和地方有关法律、技术规范标准，以及合同约定的工作内容进行</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）参加合同规定的向有关部门的汇报，负责提供所需的汇报资料。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）按合同规定的进度、提交质量合格的</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成果，并对其负责。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）对甲方所提供的资料承担保密义务。乙方按本合同规定编制的各种成果资料，不得向其他单位提供和转让，负责承担甲方的一切损失。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成果中的遗漏、差错应负责进行修改或补充，同时要根据甲方按政府部门审批过程中提出的修改意见和专家评审意见拟定的修改意见书进行修改。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五、违约和争议</w:t>
      </w:r>
    </w:p>
    <w:p>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甲方违约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甲方在无正当理由情况下，不支付项目结算价款；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甲方不履行合同义务或不按照合同约定履行义务的其他情况。</w:t>
      </w:r>
    </w:p>
    <w:p>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乙方违约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因乙方原因不能按照本合同约定的日期完成甲方委托的全部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乙方不履行合同义务或不按照合同约定履行义务的其他情况。</w:t>
      </w:r>
    </w:p>
    <w:p>
      <w:pPr>
        <w:keepNext w:val="0"/>
        <w:keepLines w:val="0"/>
        <w:pageBreakBefore w:val="0"/>
        <w:widowControl w:val="0"/>
        <w:tabs>
          <w:tab w:val="left" w:pos="4335"/>
        </w:tabs>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争议</w:t>
      </w:r>
      <w:r>
        <w:rPr>
          <w:rFonts w:hint="eastAsia" w:ascii="宋体" w:hAnsi="宋体" w:eastAsia="宋体" w:cs="宋体"/>
          <w:color w:val="auto"/>
          <w:sz w:val="24"/>
          <w:szCs w:val="24"/>
          <w:highlight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甲乙双方在履行合同时发生争议，可以和解或者要求有关主管部门调解，调解不成的，双方可以向签约地法院起诉。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本合同双方签字、盖章后即生效。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在合同约定期内如因不可抗力未能如期履行完毕，双方应友好协商另行约定合同有效期限。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本合同未尽事宜，双方可签订补充协议，有关协议及双方认定的来往电报、传真、会议纪要等，均为本合同组成部分，与本合同具有同等法律效力。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本项目竞争性磋商文件有关要求及中标供应商的竞争性磋商文件也构成本合同的一部分，合同双方均须遵守。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委托方：  （盖章）          受托方：（盖章）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                  单位地址：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银行帐号：                  银行帐号：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color w:val="auto"/>
          <w:sz w:val="24"/>
          <w:szCs w:val="24"/>
          <w:highlight w:val="none"/>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20BBD8"/>
    <w:multiLevelType w:val="singleLevel"/>
    <w:tmpl w:val="CF20BBD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hMzdkMDQ0NzZlMDhhODIyM2NjOGVjNTZhMzUyNzcifQ=="/>
  </w:docVars>
  <w:rsids>
    <w:rsidRoot w:val="00000000"/>
    <w:rsid w:val="0F103943"/>
    <w:rsid w:val="44ED7600"/>
    <w:rsid w:val="7AE40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qFormat/>
    <w:uiPriority w:val="0"/>
    <w:pPr>
      <w:widowControl w:val="0"/>
      <w:ind w:firstLine="420"/>
      <w:jc w:val="both"/>
    </w:pPr>
    <w:rPr>
      <w:rFonts w:ascii="Times New Roman" w:hAnsi="Times New Roman" w:eastAsia="Times New Roman" w:cs="Times New Roman"/>
      <w:color w:val="000000"/>
      <w:kern w:val="2"/>
      <w:sz w:val="21"/>
      <w:szCs w:val="21"/>
      <w:lang w:val="en-US" w:eastAsia="zh-CN" w:bidi="ar-SA"/>
    </w:rPr>
  </w:style>
  <w:style w:type="paragraph" w:styleId="3">
    <w:name w:val="toa heading"/>
    <w:basedOn w:val="1"/>
    <w:next w:val="1"/>
    <w:qFormat/>
    <w:uiPriority w:val="0"/>
    <w:pPr>
      <w:spacing w:before="120" w:beforeLines="0" w:beforeAutospacing="0"/>
    </w:pPr>
    <w:rPr>
      <w:rFonts w:ascii="Arial" w:hAnsi="Arial"/>
      <w:sz w:val="24"/>
    </w:rPr>
  </w:style>
  <w:style w:type="paragraph" w:styleId="4">
    <w:name w:val="Body Text"/>
    <w:basedOn w:val="1"/>
    <w:next w:val="1"/>
    <w:qFormat/>
    <w:uiPriority w:val="0"/>
    <w:rPr>
      <w:color w:val="993300"/>
      <w:sz w:val="24"/>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2023-10-27T02:49:00Z</dcterms:created>
  <dc:creator>Administrator</dc:creator>
  <cp:lastModifiedBy>晓慧</cp:lastModifiedBy>
  <dcterms:modified xsi:type="dcterms:W3CDTF">2023-10-27T08:40:58Z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5AD9A1A4755D4825BA605BC1DACCC98C_12</vt:lpwstr>
  </property>
</Properties>
</file>