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耀州区水务局机房升级搬迁及办公信息化</w:t>
      </w:r>
    </w:p>
    <w:p>
      <w:pPr>
        <w:pStyle w:val="null3"/>
        <w:jc w:val="center"/>
        <w:outlineLvl w:val="2"/>
      </w:pPr>
      <w:r>
        <w:rPr>
          <w:b/>
          <w:sz w:val="28"/>
        </w:rPr>
        <w:t>采购项目编号：</w:t>
      </w:r>
      <w:r>
        <w:rPr>
          <w:b/>
          <w:sz w:val="28"/>
        </w:rPr>
        <w:t>YMD-2023732F</w:t>
      </w:r>
      <w:r>
        <w:br/>
      </w:r>
      <w:r>
        <w:br/>
      </w:r>
      <w:r>
        <w:br/>
      </w:r>
    </w:p>
    <w:p>
      <w:pPr>
        <w:pStyle w:val="null3"/>
        <w:jc w:val="center"/>
        <w:outlineLvl w:val="2"/>
      </w:pPr>
      <w:r>
        <w:rPr>
          <w:b/>
          <w:sz w:val="28"/>
        </w:rPr>
        <w:t>铜川市耀州区水务局</w:t>
      </w:r>
    </w:p>
    <w:p>
      <w:pPr>
        <w:pStyle w:val="null3"/>
        <w:jc w:val="center"/>
        <w:outlineLvl w:val="2"/>
      </w:pPr>
      <w:r>
        <w:rPr>
          <w:b/>
          <w:sz w:val="28"/>
        </w:rPr>
        <w:t>永明项目管理有限公司</w:t>
      </w:r>
      <w:r>
        <w:rPr>
          <w:b/>
          <w:sz w:val="28"/>
        </w:rPr>
        <w:t>共同编制</w:t>
      </w:r>
    </w:p>
    <w:p>
      <w:pPr>
        <w:pStyle w:val="null3"/>
        <w:jc w:val="center"/>
        <w:outlineLvl w:val="2"/>
      </w:pPr>
      <w:r>
        <w:rPr>
          <w:b/>
          <w:sz w:val="28"/>
        </w:rPr>
        <w:t>2023年12月28日</w:t>
      </w:r>
    </w:p>
    <w:p>
      <w:pPr>
        <w:pStyle w:val="null3"/>
      </w:pPr>
      <w:r>
        <w:rPr/>
        <w:t xml:space="preserve"> </w:t>
      </w:r>
    </w:p>
    <w:p>
      <w:pPr>
        <w:pStyle w:val="null3"/>
        <w:jc w:val="center"/>
        <w:outlineLvl w:val="1"/>
      </w:pPr>
      <w:r>
        <w:rPr>
          <w:b/>
          <w:sz w:val="36"/>
        </w:rPr>
        <w:t>第一章 竞争性磋商邀请</w:t>
      </w:r>
    </w:p>
    <w:p>
      <w:pPr>
        <w:pStyle w:val="null3"/>
        <w:ind w:firstLine="480"/>
      </w:pPr>
      <w:r>
        <w:rPr/>
        <w:t>永明项目管理有限公司</w:t>
      </w:r>
      <w:r>
        <w:rPr/>
        <w:t>（以下简称“代理机构”）受</w:t>
      </w:r>
      <w:r>
        <w:rPr/>
        <w:t>铜川市耀州区水务局</w:t>
      </w:r>
      <w:r>
        <w:rPr/>
        <w:t>委托，拟对</w:t>
      </w:r>
      <w:r>
        <w:rPr/>
        <w:t>耀州区水务局机房升级搬迁及办公信息化</w:t>
      </w:r>
      <w:r>
        <w:rPr/>
        <w:t>采用竞争性磋商采购方式进行采购，兹邀请供应商参加本项目的竞争性磋商。</w:t>
      </w:r>
    </w:p>
    <w:p>
      <w:pPr>
        <w:pStyle w:val="null3"/>
        <w:outlineLvl w:val="2"/>
      </w:pPr>
      <w:r>
        <w:rPr>
          <w:b/>
          <w:sz w:val="28"/>
        </w:rPr>
        <w:t>一、项目编号：</w:t>
      </w:r>
      <w:r>
        <w:rPr>
          <w:b/>
          <w:sz w:val="28"/>
        </w:rPr>
        <w:t>YMD-2023732F</w:t>
      </w:r>
    </w:p>
    <w:p>
      <w:pPr>
        <w:pStyle w:val="null3"/>
        <w:outlineLvl w:val="2"/>
      </w:pPr>
      <w:r>
        <w:rPr>
          <w:b/>
          <w:sz w:val="28"/>
        </w:rPr>
        <w:t>二、项目名称：</w:t>
      </w:r>
      <w:r>
        <w:rPr>
          <w:b/>
          <w:sz w:val="28"/>
        </w:rPr>
        <w:t>耀州区水务局机房升级搬迁及办公信息化</w:t>
      </w:r>
    </w:p>
    <w:p>
      <w:pPr>
        <w:pStyle w:val="null3"/>
        <w:outlineLvl w:val="2"/>
      </w:pPr>
      <w:r>
        <w:rPr>
          <w:b/>
          <w:sz w:val="28"/>
        </w:rPr>
        <w:t>三、磋商项目简介</w:t>
      </w:r>
    </w:p>
    <w:p>
      <w:pPr>
        <w:pStyle w:val="null3"/>
        <w:ind w:firstLine="480"/>
      </w:pPr>
      <w:r>
        <w:rPr/>
        <w:t>铜川市耀州区水务局是区政府工作部门，为正科级建制。现位于铜川市耀州区北新巷耀州高速客运站西北侧，准备搬迁至原耀州区河道管理站处。该园区现有前楼1栋，新办公楼2栋，党员活动中心1处，计划对新园区进行网络、安全、数据中心等信息化建设，项目总预算129.94万元，具体如下： 1.新建园区的整体网络设计，包含有线无线网络的统一建设，将水务局网络分为内网、外网两张网络。 2.新建园区的网络安全设计，以满足网络安全要求设计建设水务局的网络安全系统。 3.新建园区安防系统，针对整个园区覆盖视频监控系统进行日常监控。 4.新建水务局的服务器数据中心，将计算、网络和存储都集成在两台设备上，确保系统业务稳定运行。 5.新建园区数据机房，采用先进的模块化机房进行建设。</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合同包1(耀州区水务局机房升级搬迁及办公信息化)特定资格要求如下：在中华人民共和国境内注册，依法取得并有效存续的营业执照（含电子营业执照）\事业单位法人证书\民办非企业单位登记证书\非企业专业服务机构执业许可证等；(2)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 (3)财务状况（任选其一）：①2022年度经审计的财务会计报告（至少包括审计报告、资产负债表、现金流量表和利润表，成立时间至提交响应文件截止时间不足一年的可提供成立后任意时段的资产负债表）②提交响应文件截止时间三个月内其基本账户开户银行出具的资信证明； (4)提交响应文件截止时间前一年内至少一个月的纳税证明或完税证明，纳税证明或完税证明上应有代收机构或税务机关的公章或业务专用章。（依法免税的供应商应提供相应文件证明）； (5)提交响应文件截止时间前一年内至少一个月的社会保障资金缴存单据或社保机构开具的社会保险参保缴费情况证明，单据 或证明上应有社保机构或代收机构的公章或业务专用章。（依法不需要缴纳社会保障资金的供应商应提供相应文件证明）； (6)供应商不得为“信用中国” 网站(www.creditchina.gov.cn)、中国政府采购网(www.ccgp.gov.cn)被列入失信被执行人、重大税收违法案件当事人名单、政府采购严重违法失信行为记录名单； (7)参加本次政府采购活动前3年内在经营活动中没有重大违法记录，以及未被列入失信被执行人、重大税收违法案件当事人名单、政府采购严重违法失信行为记录名单的书面声明； (8)供应商提供具有履行本合同所必需的设备和专业技术能力的承诺函； (9)单位负责人为同一人或者存在直接控股、管理关系的不同供应商，不得参加同一合同项下的政府采购活动。</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铜川市耀州区水务局</w:t>
      </w:r>
    </w:p>
    <w:p>
      <w:pPr>
        <w:pStyle w:val="null3"/>
      </w:pPr>
      <w:r>
        <w:rPr/>
        <w:t xml:space="preserve"> 地址： </w:t>
      </w:r>
      <w:r>
        <w:rPr/>
        <w:t>铜川市耀州区永安北路北新巷36号</w:t>
      </w:r>
    </w:p>
    <w:p>
      <w:pPr>
        <w:pStyle w:val="null3"/>
      </w:pPr>
      <w:r>
        <w:rPr/>
        <w:t xml:space="preserve"> 邮编： </w:t>
      </w:r>
      <w:r>
        <w:rPr/>
        <w:t>727199</w:t>
      </w:r>
    </w:p>
    <w:p>
      <w:pPr>
        <w:pStyle w:val="null3"/>
      </w:pPr>
      <w:r>
        <w:rPr/>
        <w:t xml:space="preserve"> 联系人： </w:t>
      </w:r>
      <w:r>
        <w:rPr/>
        <w:t>梁芙蓉</w:t>
      </w:r>
    </w:p>
    <w:p>
      <w:pPr>
        <w:pStyle w:val="null3"/>
      </w:pPr>
      <w:r>
        <w:rPr/>
        <w:t xml:space="preserve"> 联系电话： </w:t>
      </w:r>
      <w:r>
        <w:rPr/>
        <w:t>09196286812</w:t>
      </w:r>
    </w:p>
    <w:p>
      <w:pPr>
        <w:pStyle w:val="null3"/>
        <w:outlineLvl w:val="3"/>
      </w:pPr>
      <w:r>
        <w:rPr>
          <w:b/>
          <w:sz w:val="24"/>
        </w:rPr>
        <w:t>代理机构：</w:t>
      </w:r>
      <w:r>
        <w:rPr>
          <w:b/>
          <w:sz w:val="24"/>
        </w:rPr>
        <w:t>永明项目管理有限公司</w:t>
      </w:r>
    </w:p>
    <w:p>
      <w:pPr>
        <w:pStyle w:val="null3"/>
      </w:pPr>
      <w:r>
        <w:rPr/>
        <w:t xml:space="preserve"> 地址： </w:t>
      </w:r>
      <w:r>
        <w:rPr/>
        <w:t>陕西省西咸新区沣西新城尚业路1309号总部经济园6号楼516室</w:t>
      </w:r>
    </w:p>
    <w:p>
      <w:pPr>
        <w:pStyle w:val="null3"/>
      </w:pPr>
      <w:r>
        <w:rPr/>
        <w:t xml:space="preserve"> 邮编： </w:t>
      </w:r>
      <w:r>
        <w:rPr/>
        <w:t xml:space="preserve"> 710065</w:t>
      </w:r>
    </w:p>
    <w:p>
      <w:pPr>
        <w:pStyle w:val="null3"/>
      </w:pPr>
      <w:r>
        <w:rPr/>
        <w:t xml:space="preserve"> 联系人： </w:t>
      </w:r>
      <w:r>
        <w:rPr/>
        <w:t>杨洲</w:t>
      </w:r>
    </w:p>
    <w:p>
      <w:pPr>
        <w:pStyle w:val="null3"/>
      </w:pPr>
      <w:r>
        <w:rPr/>
        <w:t xml:space="preserve"> 联系电话： </w:t>
      </w:r>
      <w:r>
        <w:rPr/>
        <w:t>18392304027</w:t>
      </w:r>
    </w:p>
    <w:p>
      <w:pPr>
        <w:pStyle w:val="null3"/>
        <w:outlineLvl w:val="3"/>
      </w:pPr>
      <w:r>
        <w:rPr>
          <w:b/>
          <w:sz w:val="24"/>
        </w:rPr>
        <w:t>采购监督机构：</w:t>
      </w:r>
      <w:r>
        <w:rPr>
          <w:b/>
          <w:sz w:val="24"/>
        </w:rPr>
        <w:t>铜川市耀州区政府采购管理股</w:t>
      </w:r>
    </w:p>
    <w:p>
      <w:pPr>
        <w:pStyle w:val="null3"/>
        <w:ind w:firstLine="480"/>
      </w:pPr>
      <w:r>
        <w:rPr/>
        <w:t>联系人：</w:t>
      </w:r>
      <w:r>
        <w:rPr/>
        <w:t>郭伟</w:t>
      </w:r>
    </w:p>
    <w:p>
      <w:pPr>
        <w:pStyle w:val="null3"/>
        <w:ind w:firstLine="480"/>
      </w:pPr>
      <w:r>
        <w:rPr/>
        <w:t>联系电话：</w:t>
      </w:r>
      <w:r>
        <w:rPr/>
        <w:t>0919-6602227</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采购包1：1,299,406.05元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按国家计委颁发的《招标代理服务收费管理暂行办法》（计价格[2002]1980号）和国家发展改革委员会办公厅颁发的《关于招标代理服务收费有关问题的通知》（发改办价格[2011]534号）的有关规定计取。 代理服务费的币种：人民币； 代理服务费的支付时间：中标（成交）通知书发出前； 代理服务费的支付方式：由中标人一次性支付完毕。</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铜川市耀州区水务局</w:t>
      </w:r>
      <w:r>
        <w:rPr/>
        <w:t>和</w:t>
      </w:r>
      <w:r>
        <w:rPr/>
        <w:t>永明项目管理有限公司</w:t>
      </w:r>
      <w:r>
        <w:rPr/>
        <w:t>享有。对磋商文件中供应商参加本次政府采购活动应当具备的条件，磋商项目技术、服务、商务及其他要求，评审细则及标准由</w:t>
      </w:r>
      <w:r>
        <w:rPr/>
        <w:t>铜川市耀州区水务局</w:t>
      </w:r>
      <w:r>
        <w:rPr/>
        <w:t>负责解释。除上述磋商文件内容，其他内容由</w:t>
      </w:r>
      <w:r>
        <w:rPr/>
        <w:t>永明项目管理有限公司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铜川市耀州区水务局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永明项目管理有限公司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严格按照招标文件及业主要求参数进行验收，同时满足国家相关规范、规定要求。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永明项目管理有限公司</w:t>
      </w:r>
      <w:r>
        <w:rPr/>
        <w:t xml:space="preserve"> 负责答复；供应商对除采购需求外的采购文件的询问、质疑由</w:t>
      </w:r>
      <w:r>
        <w:rPr/>
        <w:t>永明项目管理有限公司</w:t>
      </w:r>
      <w:r>
        <w:rPr/>
        <w:t xml:space="preserve"> 负责答复；供应商对采购过程、采购结果的询问、质疑由 </w:t>
      </w:r>
      <w:r>
        <w:rPr/>
        <w:t>永明项目管理有限公司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联系人：杨洲</w:t>
      </w:r>
    </w:p>
    <w:p>
      <w:pPr>
        <w:pStyle w:val="null3"/>
      </w:pPr>
      <w:r>
        <w:rPr/>
        <w:t>联系电话：18392304027</w:t>
      </w:r>
    </w:p>
    <w:p>
      <w:pPr>
        <w:pStyle w:val="null3"/>
      </w:pPr>
      <w:r>
        <w:rPr/>
        <w:t>地址：陕西省西咸新区沣西新城尚业路1309号总部经济园6号楼516室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铜川市耀州区水务局是区政府工作部门，为正科级建制。现位于铜川市耀州区北新巷耀州高速客运站西北侧，准备搬迁至原耀州区河道管理站处。该园区现有前楼1栋，新办公楼2栋，党员活动中心1处，计划对新园区进行网络、安全、数据中心等信息化建设，项目总预算129.94万元，具体如下： 1.新建园区的整体网络设计，包含有线无线网络的统一建设，将水务局网络分为内网、外网两张网络。 2.新建园区的网络安全设计，以满足网络安全要求设计建设水务局的网络安全系统。 3.新建园区安防系统，针对整个园区覆盖视频监控系统进行日常监控。 4.新建水务局的服务器数据中心，将计算、网络和存储都集成在两台设备上，确保系统业务稳定运行。 5.新建园区数据机房，采用先进的模块化机房进行建设。</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1,299,406.05</w:t>
      </w:r>
    </w:p>
    <w:p>
      <w:pPr>
        <w:pStyle w:val="null3"/>
      </w:pPr>
      <w:r>
        <w:rPr/>
        <w:t>采购包最高限价（元）: 1,299,406.05</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无线控AP</w:t>
            </w:r>
          </w:p>
        </w:tc>
        <w:tc>
          <w:tcPr>
            <w:tcW w:type="dxa" w:w="831"/>
          </w:tcPr>
          <w:p>
            <w:pPr>
              <w:pStyle w:val="null3"/>
              <w:jc w:val="right"/>
            </w:pPr>
            <w:r>
              <w:rPr/>
              <w:t>19.00</w:t>
            </w:r>
          </w:p>
        </w:tc>
        <w:tc>
          <w:tcPr>
            <w:tcW w:type="dxa" w:w="831"/>
          </w:tcPr>
          <w:p>
            <w:pPr>
              <w:pStyle w:val="null3"/>
              <w:jc w:val="right"/>
            </w:pPr>
            <w:r>
              <w:rPr/>
              <w:t>16,150.00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无线授权</w:t>
            </w:r>
          </w:p>
        </w:tc>
        <w:tc>
          <w:tcPr>
            <w:tcW w:type="dxa" w:w="831"/>
          </w:tcPr>
          <w:p>
            <w:pPr>
              <w:pStyle w:val="null3"/>
              <w:jc w:val="right"/>
            </w:pPr>
            <w:r>
              <w:rPr/>
              <w:t>19.00</w:t>
            </w:r>
          </w:p>
        </w:tc>
        <w:tc>
          <w:tcPr>
            <w:tcW w:type="dxa" w:w="831"/>
          </w:tcPr>
          <w:p>
            <w:pPr>
              <w:pStyle w:val="null3"/>
              <w:jc w:val="right"/>
            </w:pPr>
            <w:r>
              <w:rPr/>
              <w:t>8,550.00</w:t>
            </w:r>
          </w:p>
        </w:tc>
        <w:tc>
          <w:tcPr>
            <w:tcW w:type="dxa" w:w="831"/>
          </w:tcPr>
          <w:p>
            <w:pPr>
              <w:pStyle w:val="null3"/>
            </w:pPr>
            <w:r>
              <w:rPr/>
              <w:t>个</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迁移服务</w:t>
            </w:r>
          </w:p>
        </w:tc>
        <w:tc>
          <w:tcPr>
            <w:tcW w:type="dxa" w:w="831"/>
          </w:tcPr>
          <w:p>
            <w:pPr>
              <w:pStyle w:val="null3"/>
              <w:jc w:val="right"/>
            </w:pPr>
            <w:r>
              <w:rPr/>
              <w:t>1.00</w:t>
            </w:r>
          </w:p>
        </w:tc>
        <w:tc>
          <w:tcPr>
            <w:tcW w:type="dxa" w:w="831"/>
          </w:tcPr>
          <w:p>
            <w:pPr>
              <w:pStyle w:val="null3"/>
              <w:jc w:val="right"/>
            </w:pPr>
            <w:r>
              <w:rPr/>
              <w:t>15,000.00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虚拟化软件</w:t>
            </w:r>
          </w:p>
        </w:tc>
        <w:tc>
          <w:tcPr>
            <w:tcW w:type="dxa" w:w="831"/>
          </w:tcPr>
          <w:p>
            <w:pPr>
              <w:pStyle w:val="null3"/>
              <w:jc w:val="right"/>
            </w:pPr>
            <w:r>
              <w:rPr/>
              <w:t>1.00</w:t>
            </w:r>
          </w:p>
        </w:tc>
        <w:tc>
          <w:tcPr>
            <w:tcW w:type="dxa" w:w="831"/>
          </w:tcPr>
          <w:p>
            <w:pPr>
              <w:pStyle w:val="null3"/>
              <w:jc w:val="right"/>
            </w:pPr>
            <w:r>
              <w:rPr/>
              <w:t>43,800.00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调试维护服务</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四楼会议室及党员活动中云屏</w:t>
            </w:r>
          </w:p>
        </w:tc>
        <w:tc>
          <w:tcPr>
            <w:tcW w:type="dxa" w:w="831"/>
          </w:tcPr>
          <w:p>
            <w:pPr>
              <w:pStyle w:val="null3"/>
              <w:jc w:val="right"/>
            </w:pPr>
            <w:r>
              <w:rPr/>
              <w:t>2.00</w:t>
            </w:r>
          </w:p>
        </w:tc>
        <w:tc>
          <w:tcPr>
            <w:tcW w:type="dxa" w:w="831"/>
          </w:tcPr>
          <w:p>
            <w:pPr>
              <w:pStyle w:val="null3"/>
              <w:jc w:val="right"/>
            </w:pPr>
            <w:r>
              <w:rPr/>
              <w:t>78,000.00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云屏安装调测服务</w:t>
            </w:r>
          </w:p>
        </w:tc>
        <w:tc>
          <w:tcPr>
            <w:tcW w:type="dxa" w:w="831"/>
          </w:tcPr>
          <w:p>
            <w:pPr>
              <w:pStyle w:val="null3"/>
              <w:jc w:val="right"/>
            </w:pPr>
            <w:r>
              <w:rPr/>
              <w:t>2.00</w:t>
            </w:r>
          </w:p>
        </w:tc>
        <w:tc>
          <w:tcPr>
            <w:tcW w:type="dxa" w:w="831"/>
          </w:tcPr>
          <w:p>
            <w:pPr>
              <w:pStyle w:val="null3"/>
              <w:jc w:val="right"/>
            </w:pPr>
            <w:r>
              <w:rPr/>
              <w:t>20,000.00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室外枪机</w:t>
            </w:r>
          </w:p>
        </w:tc>
        <w:tc>
          <w:tcPr>
            <w:tcW w:type="dxa" w:w="831"/>
          </w:tcPr>
          <w:p>
            <w:pPr>
              <w:pStyle w:val="null3"/>
              <w:jc w:val="right"/>
            </w:pPr>
            <w:r>
              <w:rPr/>
              <w:t>13.00</w:t>
            </w:r>
          </w:p>
        </w:tc>
        <w:tc>
          <w:tcPr>
            <w:tcW w:type="dxa" w:w="831"/>
          </w:tcPr>
          <w:p>
            <w:pPr>
              <w:pStyle w:val="null3"/>
              <w:jc w:val="right"/>
            </w:pPr>
            <w:r>
              <w:rPr/>
              <w:t>7,150.00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室外球形摄像机</w:t>
            </w:r>
          </w:p>
        </w:tc>
        <w:tc>
          <w:tcPr>
            <w:tcW w:type="dxa" w:w="831"/>
          </w:tcPr>
          <w:p>
            <w:pPr>
              <w:pStyle w:val="null3"/>
              <w:jc w:val="right"/>
            </w:pPr>
            <w:r>
              <w:rPr/>
              <w:t>1.00</w:t>
            </w:r>
          </w:p>
        </w:tc>
        <w:tc>
          <w:tcPr>
            <w:tcW w:type="dxa" w:w="831"/>
          </w:tcPr>
          <w:p>
            <w:pPr>
              <w:pStyle w:val="null3"/>
              <w:jc w:val="right"/>
            </w:pPr>
            <w:r>
              <w:rPr/>
              <w:t>2,675.00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管理存储一体机</w:t>
            </w:r>
          </w:p>
        </w:tc>
        <w:tc>
          <w:tcPr>
            <w:tcW w:type="dxa" w:w="831"/>
          </w:tcPr>
          <w:p>
            <w:pPr>
              <w:pStyle w:val="null3"/>
              <w:jc w:val="right"/>
            </w:pPr>
            <w:r>
              <w:rPr/>
              <w:t>1.00</w:t>
            </w:r>
          </w:p>
        </w:tc>
        <w:tc>
          <w:tcPr>
            <w:tcW w:type="dxa" w:w="831"/>
          </w:tcPr>
          <w:p>
            <w:pPr>
              <w:pStyle w:val="null3"/>
              <w:jc w:val="right"/>
            </w:pPr>
            <w:r>
              <w:rPr/>
              <w:t>56,000.00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硬盘</w:t>
            </w:r>
          </w:p>
        </w:tc>
        <w:tc>
          <w:tcPr>
            <w:tcW w:type="dxa" w:w="831"/>
          </w:tcPr>
          <w:p>
            <w:pPr>
              <w:pStyle w:val="null3"/>
              <w:jc w:val="right"/>
            </w:pPr>
            <w:r>
              <w:rPr/>
              <w:t>4.00</w:t>
            </w:r>
          </w:p>
        </w:tc>
        <w:tc>
          <w:tcPr>
            <w:tcW w:type="dxa" w:w="831"/>
          </w:tcPr>
          <w:p>
            <w:pPr>
              <w:pStyle w:val="null3"/>
              <w:jc w:val="right"/>
            </w:pPr>
            <w:r>
              <w:rPr/>
              <w:t>12,320.00</w:t>
            </w:r>
          </w:p>
        </w:tc>
        <w:tc>
          <w:tcPr>
            <w:tcW w:type="dxa" w:w="831"/>
          </w:tcPr>
          <w:p>
            <w:pPr>
              <w:pStyle w:val="null3"/>
            </w:pPr>
            <w:r>
              <w:rPr/>
              <w:t>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一楼LED屏安装及系统服务</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四楼LED屏安装及系统服务</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室外P10单色显示屏</w:t>
            </w:r>
          </w:p>
        </w:tc>
        <w:tc>
          <w:tcPr>
            <w:tcW w:type="dxa" w:w="831"/>
          </w:tcPr>
          <w:p>
            <w:pPr>
              <w:pStyle w:val="null3"/>
              <w:jc w:val="right"/>
            </w:pPr>
            <w:r>
              <w:rPr/>
              <w:t>1.00</w:t>
            </w:r>
          </w:p>
        </w:tc>
        <w:tc>
          <w:tcPr>
            <w:tcW w:type="dxa" w:w="831"/>
          </w:tcPr>
          <w:p>
            <w:pPr>
              <w:pStyle w:val="null3"/>
              <w:jc w:val="right"/>
            </w:pPr>
            <w:r>
              <w:rPr/>
              <w:t>14,896.42</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室外P10单色显示屏安装及系统服务</w:t>
            </w:r>
          </w:p>
        </w:tc>
        <w:tc>
          <w:tcPr>
            <w:tcW w:type="dxa" w:w="831"/>
          </w:tcPr>
          <w:p>
            <w:pPr>
              <w:pStyle w:val="null3"/>
              <w:jc w:val="right"/>
            </w:pPr>
            <w:r>
              <w:rPr/>
              <w:t>1.00</w:t>
            </w:r>
          </w:p>
        </w:tc>
        <w:tc>
          <w:tcPr>
            <w:tcW w:type="dxa" w:w="831"/>
          </w:tcPr>
          <w:p>
            <w:pPr>
              <w:pStyle w:val="null3"/>
              <w:jc w:val="right"/>
            </w:pPr>
            <w:r>
              <w:rPr/>
              <w:t>6,000.00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会议系统升级及搬迁服务</w:t>
            </w:r>
          </w:p>
        </w:tc>
        <w:tc>
          <w:tcPr>
            <w:tcW w:type="dxa" w:w="831"/>
          </w:tcPr>
          <w:p>
            <w:pPr>
              <w:pStyle w:val="null3"/>
              <w:jc w:val="right"/>
            </w:pPr>
            <w:r>
              <w:rPr/>
              <w:t>1.00</w:t>
            </w:r>
          </w:p>
        </w:tc>
        <w:tc>
          <w:tcPr>
            <w:tcW w:type="dxa" w:w="831"/>
          </w:tcPr>
          <w:p>
            <w:pPr>
              <w:pStyle w:val="null3"/>
              <w:jc w:val="right"/>
            </w:pPr>
            <w:r>
              <w:rPr/>
              <w:t>29,410.00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云监控存储及平台服务</w:t>
            </w:r>
          </w:p>
        </w:tc>
        <w:tc>
          <w:tcPr>
            <w:tcW w:type="dxa" w:w="831"/>
          </w:tcPr>
          <w:p>
            <w:pPr>
              <w:pStyle w:val="null3"/>
              <w:jc w:val="right"/>
            </w:pPr>
            <w:r>
              <w:rPr/>
              <w:t>14.00</w:t>
            </w:r>
          </w:p>
        </w:tc>
        <w:tc>
          <w:tcPr>
            <w:tcW w:type="dxa" w:w="831"/>
          </w:tcPr>
          <w:p>
            <w:pPr>
              <w:pStyle w:val="null3"/>
              <w:jc w:val="right"/>
            </w:pPr>
            <w:r>
              <w:rPr/>
              <w:t>7,560.00</w:t>
            </w:r>
          </w:p>
        </w:tc>
        <w:tc>
          <w:tcPr>
            <w:tcW w:type="dxa" w:w="831"/>
          </w:tcPr>
          <w:p>
            <w:pPr>
              <w:pStyle w:val="null3"/>
            </w:pPr>
            <w:r>
              <w:rPr/>
              <w:t>个</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山洪灾害预警平台部署</w:t>
            </w:r>
          </w:p>
        </w:tc>
        <w:tc>
          <w:tcPr>
            <w:tcW w:type="dxa" w:w="831"/>
          </w:tcPr>
          <w:p>
            <w:pPr>
              <w:pStyle w:val="null3"/>
              <w:jc w:val="right"/>
            </w:pPr>
            <w:r>
              <w:rPr/>
              <w:t>1.00</w:t>
            </w:r>
          </w:p>
        </w:tc>
        <w:tc>
          <w:tcPr>
            <w:tcW w:type="dxa" w:w="831"/>
          </w:tcPr>
          <w:p>
            <w:pPr>
              <w:pStyle w:val="null3"/>
              <w:jc w:val="right"/>
            </w:pPr>
            <w:r>
              <w:rPr/>
              <w:t>28,000.00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数据库及接收处理系统部署</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20</w:t>
            </w:r>
          </w:p>
        </w:tc>
        <w:tc>
          <w:tcPr>
            <w:tcW w:type="dxa" w:w="831"/>
          </w:tcPr>
          <w:p>
            <w:pPr>
              <w:pStyle w:val="null3"/>
            </w:pPr>
            <w:r>
              <w:rPr/>
              <w:t>核心交换机</w:t>
            </w:r>
          </w:p>
        </w:tc>
        <w:tc>
          <w:tcPr>
            <w:tcW w:type="dxa" w:w="831"/>
          </w:tcPr>
          <w:p>
            <w:pPr>
              <w:pStyle w:val="null3"/>
              <w:jc w:val="right"/>
            </w:pPr>
            <w:r>
              <w:rPr/>
              <w:t>1.00</w:t>
            </w:r>
          </w:p>
        </w:tc>
        <w:tc>
          <w:tcPr>
            <w:tcW w:type="dxa" w:w="831"/>
          </w:tcPr>
          <w:p>
            <w:pPr>
              <w:pStyle w:val="null3"/>
              <w:jc w:val="right"/>
            </w:pPr>
            <w:r>
              <w:rPr/>
              <w:t>48,800.00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21</w:t>
            </w:r>
          </w:p>
        </w:tc>
        <w:tc>
          <w:tcPr>
            <w:tcW w:type="dxa" w:w="831"/>
          </w:tcPr>
          <w:p>
            <w:pPr>
              <w:pStyle w:val="null3"/>
            </w:pPr>
            <w:r>
              <w:rPr/>
              <w:t>前楼接入交换机</w:t>
            </w:r>
          </w:p>
        </w:tc>
        <w:tc>
          <w:tcPr>
            <w:tcW w:type="dxa" w:w="831"/>
          </w:tcPr>
          <w:p>
            <w:pPr>
              <w:pStyle w:val="null3"/>
              <w:jc w:val="right"/>
            </w:pPr>
            <w:r>
              <w:rPr/>
              <w:t>4.00</w:t>
            </w:r>
          </w:p>
        </w:tc>
        <w:tc>
          <w:tcPr>
            <w:tcW w:type="dxa" w:w="831"/>
          </w:tcPr>
          <w:p>
            <w:pPr>
              <w:pStyle w:val="null3"/>
              <w:jc w:val="right"/>
            </w:pPr>
            <w:r>
              <w:rPr/>
              <w:t>33,520.00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22</w:t>
            </w:r>
          </w:p>
        </w:tc>
        <w:tc>
          <w:tcPr>
            <w:tcW w:type="dxa" w:w="831"/>
          </w:tcPr>
          <w:p>
            <w:pPr>
              <w:pStyle w:val="null3"/>
            </w:pPr>
            <w:r>
              <w:rPr/>
              <w:t>后楼接入交换机</w:t>
            </w:r>
          </w:p>
        </w:tc>
        <w:tc>
          <w:tcPr>
            <w:tcW w:type="dxa" w:w="831"/>
          </w:tcPr>
          <w:p>
            <w:pPr>
              <w:pStyle w:val="null3"/>
              <w:jc w:val="right"/>
            </w:pPr>
            <w:r>
              <w:rPr/>
              <w:t>1.00</w:t>
            </w:r>
          </w:p>
        </w:tc>
        <w:tc>
          <w:tcPr>
            <w:tcW w:type="dxa" w:w="831"/>
          </w:tcPr>
          <w:p>
            <w:pPr>
              <w:pStyle w:val="null3"/>
              <w:jc w:val="right"/>
            </w:pPr>
            <w:r>
              <w:rPr/>
              <w:t>12,820.00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23</w:t>
            </w:r>
          </w:p>
        </w:tc>
        <w:tc>
          <w:tcPr>
            <w:tcW w:type="dxa" w:w="831"/>
          </w:tcPr>
          <w:p>
            <w:pPr>
              <w:pStyle w:val="null3"/>
            </w:pPr>
            <w:r>
              <w:rPr/>
              <w:t>安全网关</w:t>
            </w:r>
          </w:p>
        </w:tc>
        <w:tc>
          <w:tcPr>
            <w:tcW w:type="dxa" w:w="831"/>
          </w:tcPr>
          <w:p>
            <w:pPr>
              <w:pStyle w:val="null3"/>
              <w:jc w:val="right"/>
            </w:pPr>
            <w:r>
              <w:rPr/>
              <w:t>1.00</w:t>
            </w:r>
          </w:p>
        </w:tc>
        <w:tc>
          <w:tcPr>
            <w:tcW w:type="dxa" w:w="831"/>
          </w:tcPr>
          <w:p>
            <w:pPr>
              <w:pStyle w:val="null3"/>
              <w:jc w:val="right"/>
            </w:pPr>
            <w:r>
              <w:rPr/>
              <w:t>36,000.00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24</w:t>
            </w:r>
          </w:p>
        </w:tc>
        <w:tc>
          <w:tcPr>
            <w:tcW w:type="dxa" w:w="831"/>
          </w:tcPr>
          <w:p>
            <w:pPr>
              <w:pStyle w:val="null3"/>
            </w:pPr>
            <w:r>
              <w:rPr/>
              <w:t>POE交换机</w:t>
            </w:r>
          </w:p>
        </w:tc>
        <w:tc>
          <w:tcPr>
            <w:tcW w:type="dxa" w:w="831"/>
          </w:tcPr>
          <w:p>
            <w:pPr>
              <w:pStyle w:val="null3"/>
              <w:jc w:val="right"/>
            </w:pPr>
            <w:r>
              <w:rPr/>
              <w:t>5.00</w:t>
            </w:r>
          </w:p>
        </w:tc>
        <w:tc>
          <w:tcPr>
            <w:tcW w:type="dxa" w:w="831"/>
          </w:tcPr>
          <w:p>
            <w:pPr>
              <w:pStyle w:val="null3"/>
              <w:jc w:val="right"/>
            </w:pPr>
            <w:r>
              <w:rPr/>
              <w:t>31,800.00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25</w:t>
            </w:r>
          </w:p>
        </w:tc>
        <w:tc>
          <w:tcPr>
            <w:tcW w:type="dxa" w:w="831"/>
          </w:tcPr>
          <w:p>
            <w:pPr>
              <w:pStyle w:val="null3"/>
            </w:pPr>
            <w:r>
              <w:rPr/>
              <w:t>业务服务器</w:t>
            </w:r>
          </w:p>
        </w:tc>
        <w:tc>
          <w:tcPr>
            <w:tcW w:type="dxa" w:w="831"/>
          </w:tcPr>
          <w:p>
            <w:pPr>
              <w:pStyle w:val="null3"/>
              <w:jc w:val="right"/>
            </w:pPr>
            <w:r>
              <w:rPr/>
              <w:t>2.00</w:t>
            </w:r>
          </w:p>
        </w:tc>
        <w:tc>
          <w:tcPr>
            <w:tcW w:type="dxa" w:w="831"/>
          </w:tcPr>
          <w:p>
            <w:pPr>
              <w:pStyle w:val="null3"/>
              <w:jc w:val="right"/>
            </w:pPr>
            <w:r>
              <w:rPr/>
              <w:t>83,800.00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26</w:t>
            </w:r>
          </w:p>
        </w:tc>
        <w:tc>
          <w:tcPr>
            <w:tcW w:type="dxa" w:w="831"/>
          </w:tcPr>
          <w:p>
            <w:pPr>
              <w:pStyle w:val="null3"/>
            </w:pPr>
            <w:r>
              <w:rPr/>
              <w:t>一楼会议室LED室内显示屏</w:t>
            </w:r>
          </w:p>
        </w:tc>
        <w:tc>
          <w:tcPr>
            <w:tcW w:type="dxa" w:w="831"/>
          </w:tcPr>
          <w:p>
            <w:pPr>
              <w:pStyle w:val="null3"/>
              <w:jc w:val="right"/>
            </w:pPr>
            <w:r>
              <w:rPr/>
              <w:t>1.00</w:t>
            </w:r>
          </w:p>
        </w:tc>
        <w:tc>
          <w:tcPr>
            <w:tcW w:type="dxa" w:w="831"/>
          </w:tcPr>
          <w:p>
            <w:pPr>
              <w:pStyle w:val="null3"/>
              <w:jc w:val="right"/>
            </w:pPr>
            <w:r>
              <w:rPr/>
              <w:t>138,381.00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27</w:t>
            </w:r>
          </w:p>
        </w:tc>
        <w:tc>
          <w:tcPr>
            <w:tcW w:type="dxa" w:w="831"/>
          </w:tcPr>
          <w:p>
            <w:pPr>
              <w:pStyle w:val="null3"/>
            </w:pPr>
            <w:r>
              <w:rPr/>
              <w:t>四楼会议室LED室内显示屏</w:t>
            </w:r>
          </w:p>
        </w:tc>
        <w:tc>
          <w:tcPr>
            <w:tcW w:type="dxa" w:w="831"/>
          </w:tcPr>
          <w:p>
            <w:pPr>
              <w:pStyle w:val="null3"/>
              <w:jc w:val="right"/>
            </w:pPr>
            <w:r>
              <w:rPr/>
              <w:t>1.00</w:t>
            </w:r>
          </w:p>
        </w:tc>
        <w:tc>
          <w:tcPr>
            <w:tcW w:type="dxa" w:w="831"/>
          </w:tcPr>
          <w:p>
            <w:pPr>
              <w:pStyle w:val="null3"/>
              <w:jc w:val="right"/>
            </w:pPr>
            <w:r>
              <w:rPr/>
              <w:t>139,911.20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28</w:t>
            </w:r>
          </w:p>
        </w:tc>
        <w:tc>
          <w:tcPr>
            <w:tcW w:type="dxa" w:w="831"/>
          </w:tcPr>
          <w:p>
            <w:pPr>
              <w:pStyle w:val="null3"/>
            </w:pPr>
            <w:r>
              <w:rPr/>
              <w:t>耀州区水务局河道管理站监控覆盖及综合布线施工</w:t>
            </w:r>
          </w:p>
        </w:tc>
        <w:tc>
          <w:tcPr>
            <w:tcW w:type="dxa" w:w="831"/>
          </w:tcPr>
          <w:p>
            <w:pPr>
              <w:pStyle w:val="null3"/>
              <w:jc w:val="right"/>
            </w:pPr>
            <w:r>
              <w:rPr/>
              <w:t>1.00</w:t>
            </w:r>
          </w:p>
        </w:tc>
        <w:tc>
          <w:tcPr>
            <w:tcW w:type="dxa" w:w="831"/>
          </w:tcPr>
          <w:p>
            <w:pPr>
              <w:pStyle w:val="null3"/>
              <w:jc w:val="right"/>
            </w:pPr>
            <w:r>
              <w:rPr/>
              <w:t>167,828.80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29</w:t>
            </w:r>
          </w:p>
        </w:tc>
        <w:tc>
          <w:tcPr>
            <w:tcW w:type="dxa" w:w="831"/>
          </w:tcPr>
          <w:p>
            <w:pPr>
              <w:pStyle w:val="null3"/>
            </w:pPr>
            <w:r>
              <w:rPr/>
              <w:t>机房搬迁服务</w:t>
            </w:r>
          </w:p>
        </w:tc>
        <w:tc>
          <w:tcPr>
            <w:tcW w:type="dxa" w:w="831"/>
          </w:tcPr>
          <w:p>
            <w:pPr>
              <w:pStyle w:val="null3"/>
              <w:jc w:val="right"/>
            </w:pPr>
            <w:r>
              <w:rPr/>
              <w:t>1.00</w:t>
            </w:r>
          </w:p>
        </w:tc>
        <w:tc>
          <w:tcPr>
            <w:tcW w:type="dxa" w:w="831"/>
          </w:tcPr>
          <w:p>
            <w:pPr>
              <w:pStyle w:val="null3"/>
              <w:jc w:val="right"/>
            </w:pPr>
            <w:r>
              <w:rPr/>
              <w:t>111,033.63</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30</w:t>
            </w:r>
          </w:p>
        </w:tc>
        <w:tc>
          <w:tcPr>
            <w:tcW w:type="dxa" w:w="831"/>
          </w:tcPr>
          <w:p>
            <w:pPr>
              <w:pStyle w:val="null3"/>
            </w:pPr>
            <w:r>
              <w:rPr/>
              <w:t>网络服务</w:t>
            </w:r>
          </w:p>
        </w:tc>
        <w:tc>
          <w:tcPr>
            <w:tcW w:type="dxa" w:w="831"/>
          </w:tcPr>
          <w:p>
            <w:pPr>
              <w:pStyle w:val="null3"/>
              <w:jc w:val="right"/>
            </w:pPr>
            <w:r>
              <w:rPr/>
              <w:t>2.00</w:t>
            </w:r>
          </w:p>
        </w:tc>
        <w:tc>
          <w:tcPr>
            <w:tcW w:type="dxa" w:w="831"/>
          </w:tcPr>
          <w:p>
            <w:pPr>
              <w:pStyle w:val="null3"/>
              <w:jc w:val="right"/>
            </w:pPr>
            <w:r>
              <w:rPr/>
              <w:t>60,000.00</w:t>
            </w:r>
          </w:p>
        </w:tc>
        <w:tc>
          <w:tcPr>
            <w:tcW w:type="dxa" w:w="831"/>
          </w:tcPr>
          <w:p>
            <w:pPr>
              <w:pStyle w:val="null3"/>
            </w:pPr>
            <w:r>
              <w:rPr/>
              <w:t>条</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标的名称：无线控AP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calibri" w:hAnsi="calibri" w:cs="calibri" w:eastAsia="calibri"/>
                <w:sz w:val="24"/>
              </w:rPr>
              <w:t>1</w:t>
            </w:r>
            <w:r>
              <w:rPr>
                <w:rFonts w:ascii="宋体" w:hAnsi="宋体" w:cs="宋体" w:eastAsia="宋体"/>
                <w:sz w:val="24"/>
              </w:rPr>
              <w:t>、采用整机双频</w:t>
            </w:r>
            <w:r>
              <w:rPr>
                <w:rFonts w:ascii="calibri" w:hAnsi="calibri" w:cs="calibri" w:eastAsia="calibri"/>
                <w:sz w:val="24"/>
              </w:rPr>
              <w:t>4</w:t>
            </w:r>
            <w:r>
              <w:rPr>
                <w:rFonts w:ascii="宋体" w:hAnsi="宋体" w:cs="宋体" w:eastAsia="宋体"/>
                <w:sz w:val="24"/>
              </w:rPr>
              <w:t>流设计，可同时工作在</w:t>
            </w:r>
            <w:r>
              <w:rPr>
                <w:rFonts w:ascii="calibri" w:hAnsi="calibri" w:cs="calibri" w:eastAsia="calibri"/>
                <w:sz w:val="24"/>
              </w:rPr>
              <w:t>802.11a/b/g/n/ac/acwave2/ax</w:t>
            </w:r>
            <w:r>
              <w:rPr>
                <w:rFonts w:ascii="宋体" w:hAnsi="宋体" w:cs="宋体" w:eastAsia="宋体"/>
                <w:sz w:val="24"/>
              </w:rPr>
              <w:t>模式；</w:t>
            </w:r>
            <w:r>
              <w:rPr>
                <w:rFonts w:ascii="calibri" w:hAnsi="calibri" w:cs="calibri" w:eastAsia="calibri"/>
                <w:sz w:val="24"/>
              </w:rPr>
              <w:t>2</w:t>
            </w:r>
            <w:r>
              <w:rPr>
                <w:rFonts w:ascii="宋体" w:hAnsi="宋体" w:cs="宋体" w:eastAsia="宋体"/>
                <w:sz w:val="24"/>
              </w:rPr>
              <w:t>、整机协商速率≥</w:t>
            </w:r>
            <w:r>
              <w:rPr>
                <w:rFonts w:ascii="calibri" w:hAnsi="calibri" w:cs="calibri" w:eastAsia="calibri"/>
                <w:sz w:val="24"/>
              </w:rPr>
              <w:t>1.7Gbps</w:t>
            </w:r>
            <w:r>
              <w:rPr>
                <w:rFonts w:ascii="宋体" w:hAnsi="宋体" w:cs="宋体" w:eastAsia="宋体"/>
                <w:sz w:val="24"/>
              </w:rPr>
              <w:t>；</w:t>
            </w:r>
            <w:r>
              <w:rPr>
                <w:rFonts w:ascii="calibri" w:hAnsi="calibri" w:cs="calibri" w:eastAsia="calibri"/>
                <w:sz w:val="24"/>
              </w:rPr>
              <w:t>3</w:t>
            </w:r>
            <w:r>
              <w:rPr>
                <w:rFonts w:ascii="宋体" w:hAnsi="宋体" w:cs="宋体" w:eastAsia="宋体"/>
                <w:sz w:val="24"/>
              </w:rPr>
              <w:t>、接口≥</w:t>
            </w:r>
            <w:r>
              <w:rPr>
                <w:rFonts w:ascii="calibri" w:hAnsi="calibri" w:cs="calibri" w:eastAsia="calibri"/>
                <w:sz w:val="24"/>
              </w:rPr>
              <w:t>1</w:t>
            </w:r>
            <w:r>
              <w:rPr>
                <w:rFonts w:ascii="宋体" w:hAnsi="宋体" w:cs="宋体" w:eastAsia="宋体"/>
                <w:sz w:val="24"/>
              </w:rPr>
              <w:t>个千兆电口。</w:t>
            </w:r>
          </w:p>
        </w:tc>
      </w:tr>
    </w:tbl>
    <w:p>
      <w:pPr>
        <w:pStyle w:val="null3"/>
      </w:pPr>
      <w:r>
        <w:rPr/>
        <w:t>标的名称：无线授权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color w:val="333333"/>
                <w:sz w:val="24"/>
              </w:rPr>
              <w:t>授权服务</w:t>
            </w:r>
          </w:p>
        </w:tc>
      </w:tr>
    </w:tbl>
    <w:p>
      <w:pPr>
        <w:pStyle w:val="null3"/>
      </w:pPr>
      <w:r>
        <w:rPr/>
        <w:t>标的名称：迁移服务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业务迁移服务（包含将原</w:t>
            </w:r>
            <w:r>
              <w:rPr>
                <w:rFonts w:ascii="calibri" w:hAnsi="calibri" w:cs="calibri" w:eastAsia="calibri"/>
                <w:sz w:val="24"/>
              </w:rPr>
              <w:t>3</w:t>
            </w:r>
            <w:r>
              <w:rPr>
                <w:rFonts w:ascii="宋体" w:hAnsi="宋体" w:cs="宋体" w:eastAsia="宋体"/>
                <w:sz w:val="24"/>
              </w:rPr>
              <w:t>台物理服务器迁移至本次虚拟化环境中）</w:t>
            </w:r>
          </w:p>
        </w:tc>
      </w:tr>
    </w:tbl>
    <w:p>
      <w:pPr>
        <w:pStyle w:val="null3"/>
      </w:pPr>
      <w:r>
        <w:rPr/>
        <w:t>标的名称：虚拟化软件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
              <w:ind w:left="120" w:right="150"/>
            </w:pPr>
            <w:r>
              <w:rPr>
                <w:rFonts w:ascii="calibri" w:hAnsi="calibri" w:cs="calibri" w:eastAsia="calibri"/>
                <w:sz w:val="24"/>
              </w:rPr>
              <w:t>1</w:t>
            </w:r>
            <w:r>
              <w:rPr>
                <w:rFonts w:ascii="宋体" w:hAnsi="宋体" w:cs="宋体" w:eastAsia="宋体"/>
                <w:sz w:val="24"/>
              </w:rPr>
              <w:t>、</w:t>
            </w:r>
            <w:r>
              <w:rPr>
                <w:rFonts w:ascii="宋体" w:hAnsi="宋体" w:cs="宋体" w:eastAsia="宋体"/>
                <w:sz w:val="24"/>
              </w:rPr>
              <w:t>品牌：要求国产知名品牌，产品为国产化产品；</w:t>
            </w:r>
            <w:r>
              <w:rPr>
                <w:rFonts w:ascii="calibri" w:hAnsi="calibri" w:cs="calibri" w:eastAsia="calibri"/>
                <w:sz w:val="24"/>
              </w:rPr>
              <w:t>2</w:t>
            </w:r>
            <w:r>
              <w:rPr>
                <w:rFonts w:ascii="宋体" w:hAnsi="宋体" w:cs="宋体" w:eastAsia="宋体"/>
                <w:sz w:val="24"/>
              </w:rPr>
              <w:t>、</w:t>
            </w:r>
            <w:r>
              <w:rPr>
                <w:rFonts w:ascii="宋体" w:hAnsi="宋体" w:cs="宋体" w:eastAsia="宋体"/>
                <w:sz w:val="24"/>
              </w:rPr>
              <w:t>硬件兼容性：虚拟化产品支持安装在通用国产化</w:t>
            </w:r>
            <w:r>
              <w:rPr>
                <w:rFonts w:ascii="calibri" w:hAnsi="calibri" w:cs="calibri" w:eastAsia="calibri"/>
                <w:sz w:val="24"/>
              </w:rPr>
              <w:t>x86</w:t>
            </w:r>
            <w:r>
              <w:rPr>
                <w:rFonts w:ascii="宋体" w:hAnsi="宋体" w:cs="宋体" w:eastAsia="宋体"/>
                <w:sz w:val="24"/>
              </w:rPr>
              <w:t>、</w:t>
            </w:r>
            <w:r>
              <w:rPr>
                <w:rFonts w:ascii="calibri" w:hAnsi="calibri" w:cs="calibri" w:eastAsia="calibri"/>
                <w:sz w:val="24"/>
              </w:rPr>
              <w:t>ARM</w:t>
            </w:r>
            <w:r>
              <w:rPr>
                <w:rFonts w:ascii="宋体" w:hAnsi="宋体" w:cs="宋体" w:eastAsia="宋体"/>
                <w:sz w:val="24"/>
              </w:rPr>
              <w:t>架构服务器，支持海光、鲲鹏、飞腾等业界主流国产化</w:t>
            </w:r>
            <w:r>
              <w:rPr>
                <w:rFonts w:ascii="calibri" w:hAnsi="calibri" w:cs="calibri" w:eastAsia="calibri"/>
                <w:sz w:val="24"/>
              </w:rPr>
              <w:t>CPU</w:t>
            </w:r>
            <w:r>
              <w:rPr>
                <w:rFonts w:ascii="宋体" w:hAnsi="宋体" w:cs="宋体" w:eastAsia="宋体"/>
                <w:sz w:val="24"/>
              </w:rPr>
              <w:t>服务器；</w:t>
            </w:r>
            <w:r>
              <w:rPr>
                <w:rFonts w:ascii="calibri" w:hAnsi="calibri" w:cs="calibri" w:eastAsia="calibri"/>
                <w:sz w:val="24"/>
              </w:rPr>
              <w:t>3</w:t>
            </w:r>
            <w:r>
              <w:rPr>
                <w:rFonts w:ascii="宋体" w:hAnsi="宋体" w:cs="宋体" w:eastAsia="宋体"/>
                <w:sz w:val="24"/>
              </w:rPr>
              <w:t>、</w:t>
            </w:r>
            <w:r>
              <w:rPr>
                <w:rFonts w:ascii="宋体" w:hAnsi="宋体" w:cs="宋体" w:eastAsia="宋体"/>
                <w:sz w:val="24"/>
              </w:rPr>
              <w:t>操作系统兼容性：虚拟机支持市场上主流的国产化操作系统，包括一铭、统信、中标麒麟、银河麒麟、深度、凝思、普华等；</w:t>
            </w:r>
            <w:r>
              <w:rPr>
                <w:rFonts w:ascii="calibri" w:hAnsi="calibri" w:cs="calibri" w:eastAsia="calibri"/>
                <w:sz w:val="24"/>
              </w:rPr>
              <w:t>4</w:t>
            </w:r>
            <w:r>
              <w:rPr>
                <w:rFonts w:ascii="宋体" w:hAnsi="宋体" w:cs="宋体" w:eastAsia="宋体"/>
                <w:sz w:val="24"/>
              </w:rPr>
              <w:t>、</w:t>
            </w:r>
            <w:r>
              <w:rPr>
                <w:rFonts w:ascii="宋体" w:hAnsi="宋体" w:cs="宋体" w:eastAsia="宋体"/>
                <w:sz w:val="24"/>
              </w:rPr>
              <w:t>基本功能：物理机功能都可以再虚拟机上实现，如具备资源（</w:t>
            </w:r>
            <w:r>
              <w:rPr>
                <w:rFonts w:ascii="calibri" w:hAnsi="calibri" w:cs="calibri" w:eastAsia="calibri"/>
                <w:sz w:val="24"/>
              </w:rPr>
              <w:t>CPU</w:t>
            </w:r>
            <w:r>
              <w:rPr>
                <w:rFonts w:ascii="宋体" w:hAnsi="宋体" w:cs="宋体" w:eastAsia="宋体"/>
                <w:sz w:val="24"/>
              </w:rPr>
              <w:t>、内存、存储、网卡），可以指定</w:t>
            </w:r>
            <w:r>
              <w:rPr>
                <w:rFonts w:ascii="calibri" w:hAnsi="calibri" w:cs="calibri" w:eastAsia="calibri"/>
                <w:sz w:val="24"/>
              </w:rPr>
              <w:t>IP</w:t>
            </w:r>
            <w:r>
              <w:rPr>
                <w:rFonts w:ascii="宋体" w:hAnsi="宋体" w:cs="宋体" w:eastAsia="宋体"/>
                <w:sz w:val="24"/>
              </w:rPr>
              <w:t>地址等；</w:t>
            </w:r>
            <w:r>
              <w:rPr>
                <w:rFonts w:ascii="calibri" w:hAnsi="calibri" w:cs="calibri" w:eastAsia="calibri"/>
                <w:sz w:val="24"/>
              </w:rPr>
              <w:t>5</w:t>
            </w:r>
            <w:r>
              <w:rPr>
                <w:rFonts w:ascii="宋体" w:hAnsi="宋体" w:cs="宋体" w:eastAsia="宋体"/>
                <w:sz w:val="24"/>
              </w:rPr>
              <w:t>、</w:t>
            </w:r>
            <w:r>
              <w:rPr>
                <w:rFonts w:ascii="宋体" w:hAnsi="宋体" w:cs="宋体" w:eastAsia="宋体"/>
                <w:sz w:val="24"/>
              </w:rPr>
              <w:t>运维管理：具备统一的虚拟机管理界面，在同一界面可提供虚拟机启动、恢复、重启、暂停、休眠、关闭、迁移、备份等功能；</w:t>
            </w:r>
            <w:r>
              <w:rPr>
                <w:rFonts w:ascii="calibri" w:hAnsi="calibri" w:cs="calibri" w:eastAsia="calibri"/>
                <w:sz w:val="24"/>
              </w:rPr>
              <w:t>6</w:t>
            </w:r>
            <w:r>
              <w:rPr>
                <w:rFonts w:ascii="宋体" w:hAnsi="宋体" w:cs="宋体" w:eastAsia="宋体"/>
                <w:sz w:val="24"/>
              </w:rPr>
              <w:t>、</w:t>
            </w:r>
            <w:r>
              <w:rPr>
                <w:rFonts w:ascii="宋体" w:hAnsi="宋体" w:cs="宋体" w:eastAsia="宋体"/>
                <w:sz w:val="24"/>
              </w:rPr>
              <w:t>虚机资源调整：支持虚拟机</w:t>
            </w:r>
            <w:r>
              <w:rPr>
                <w:rFonts w:ascii="calibri" w:hAnsi="calibri" w:cs="calibri" w:eastAsia="calibri"/>
                <w:sz w:val="24"/>
              </w:rPr>
              <w:t>CPU</w:t>
            </w:r>
            <w:r>
              <w:rPr>
                <w:rFonts w:ascii="宋体" w:hAnsi="宋体" w:cs="宋体" w:eastAsia="宋体"/>
                <w:sz w:val="24"/>
              </w:rPr>
              <w:t>、内存、硬盘、网卡等资源在线、离线调整；</w:t>
            </w:r>
            <w:r>
              <w:rPr>
                <w:rFonts w:ascii="calibri" w:hAnsi="calibri" w:cs="calibri" w:eastAsia="calibri"/>
                <w:sz w:val="24"/>
              </w:rPr>
              <w:t>7</w:t>
            </w:r>
            <w:r>
              <w:rPr>
                <w:rFonts w:ascii="宋体" w:hAnsi="宋体" w:cs="宋体" w:eastAsia="宋体"/>
                <w:sz w:val="24"/>
              </w:rPr>
              <w:t>、</w:t>
            </w:r>
            <w:r>
              <w:rPr>
                <w:rFonts w:ascii="宋体" w:hAnsi="宋体" w:cs="宋体" w:eastAsia="宋体"/>
                <w:sz w:val="24"/>
              </w:rPr>
              <w:t>迁移要求：支持虚拟机在不同物理机之间迁移且不需要停机；</w:t>
            </w:r>
            <w:r>
              <w:rPr>
                <w:rFonts w:ascii="calibri" w:hAnsi="calibri" w:cs="calibri" w:eastAsia="calibri"/>
                <w:sz w:val="24"/>
              </w:rPr>
              <w:t>8</w:t>
            </w:r>
            <w:r>
              <w:rPr>
                <w:rFonts w:ascii="宋体" w:hAnsi="宋体" w:cs="宋体" w:eastAsia="宋体"/>
                <w:sz w:val="24"/>
              </w:rPr>
              <w:t>、</w:t>
            </w:r>
            <w:r>
              <w:rPr>
                <w:rFonts w:ascii="宋体" w:hAnsi="宋体" w:cs="宋体" w:eastAsia="宋体"/>
                <w:sz w:val="24"/>
              </w:rPr>
              <w:t>本次配置共支持</w:t>
            </w:r>
            <w:r>
              <w:rPr>
                <w:rFonts w:ascii="calibri" w:hAnsi="calibri" w:cs="calibri" w:eastAsia="calibri"/>
                <w:sz w:val="24"/>
              </w:rPr>
              <w:t>≥4</w:t>
            </w:r>
            <w:r>
              <w:rPr>
                <w:rFonts w:ascii="宋体" w:hAnsi="宋体" w:cs="宋体" w:eastAsia="宋体"/>
                <w:sz w:val="24"/>
              </w:rPr>
              <w:t>个</w:t>
            </w:r>
            <w:r>
              <w:rPr>
                <w:rFonts w:ascii="calibri" w:hAnsi="calibri" w:cs="calibri" w:eastAsia="calibri"/>
                <w:sz w:val="24"/>
              </w:rPr>
              <w:t>CPU</w:t>
            </w:r>
            <w:r>
              <w:rPr>
                <w:rFonts w:ascii="宋体" w:hAnsi="宋体" w:cs="宋体" w:eastAsia="宋体"/>
                <w:sz w:val="24"/>
              </w:rPr>
              <w:t>的软件授权。</w:t>
            </w:r>
          </w:p>
        </w:tc>
      </w:tr>
    </w:tbl>
    <w:p>
      <w:pPr>
        <w:pStyle w:val="null3"/>
      </w:pPr>
      <w:r>
        <w:rPr/>
        <w:t>标的名称：调试维护服务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安装调试服务</w:t>
            </w:r>
            <w:r>
              <w:rPr>
                <w:rFonts w:ascii="calibri" w:hAnsi="calibri" w:cs="calibri" w:eastAsia="calibri"/>
                <w:sz w:val="24"/>
              </w:rPr>
              <w:t>;</w:t>
            </w:r>
            <w:r>
              <w:rPr>
                <w:rFonts w:ascii="宋体" w:hAnsi="宋体" w:cs="宋体" w:eastAsia="宋体"/>
                <w:sz w:val="24"/>
              </w:rPr>
              <w:t>技术维护服务</w:t>
            </w:r>
          </w:p>
        </w:tc>
      </w:tr>
    </w:tbl>
    <w:p>
      <w:pPr>
        <w:pStyle w:val="null3"/>
      </w:pPr>
      <w:r>
        <w:rPr/>
        <w:t>标的名称：四楼会议室及党员活动中云屏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86</w:t>
            </w:r>
            <w:r>
              <w:rPr>
                <w:rFonts w:ascii="宋体" w:hAnsi="宋体" w:cs="宋体" w:eastAsia="宋体"/>
                <w:sz w:val="24"/>
              </w:rPr>
              <w:t>英寸</w:t>
            </w:r>
            <w:r>
              <w:rPr>
                <w:rFonts w:ascii="calibri" w:hAnsi="calibri" w:cs="calibri" w:eastAsia="calibri"/>
                <w:sz w:val="24"/>
              </w:rPr>
              <w:t>4K</w:t>
            </w:r>
            <w:r>
              <w:rPr>
                <w:rFonts w:ascii="宋体" w:hAnsi="宋体" w:cs="宋体" w:eastAsia="宋体"/>
                <w:sz w:val="24"/>
              </w:rPr>
              <w:t>超高清云屏，</w:t>
            </w:r>
            <w:r>
              <w:rPr>
                <w:rFonts w:ascii="calibri" w:hAnsi="calibri" w:cs="calibri" w:eastAsia="calibri"/>
                <w:sz w:val="24"/>
              </w:rPr>
              <w:t>IntelCorei716G</w:t>
            </w:r>
            <w:r>
              <w:rPr>
                <w:rFonts w:ascii="宋体" w:hAnsi="宋体" w:cs="宋体" w:eastAsia="宋体"/>
                <w:sz w:val="24"/>
              </w:rPr>
              <w:t>运行内存，</w:t>
            </w:r>
            <w:r>
              <w:rPr>
                <w:rFonts w:ascii="calibri" w:hAnsi="calibri" w:cs="calibri" w:eastAsia="calibri"/>
                <w:sz w:val="24"/>
              </w:rPr>
              <w:t>256GSSDWindows&amp;</w:t>
            </w:r>
            <w:r>
              <w:rPr>
                <w:rFonts w:ascii="宋体" w:hAnsi="宋体" w:cs="宋体" w:eastAsia="宋体"/>
                <w:sz w:val="24"/>
              </w:rPr>
              <w:t>安卓双系统；</w:t>
            </w:r>
            <w:r>
              <w:rPr>
                <w:rFonts w:ascii="calibri" w:hAnsi="calibri" w:cs="calibri" w:eastAsia="calibri"/>
                <w:sz w:val="24"/>
              </w:rPr>
              <w:t>2</w:t>
            </w:r>
            <w:r>
              <w:rPr>
                <w:rFonts w:ascii="宋体" w:hAnsi="宋体" w:cs="宋体" w:eastAsia="宋体"/>
                <w:sz w:val="24"/>
              </w:rPr>
              <w:t>、标配：无线传屏器</w:t>
            </w:r>
            <w:r>
              <w:rPr>
                <w:rFonts w:ascii="calibri" w:hAnsi="calibri" w:cs="calibri" w:eastAsia="calibri"/>
                <w:sz w:val="24"/>
              </w:rPr>
              <w:t>1</w:t>
            </w:r>
            <w:r>
              <w:rPr>
                <w:rFonts w:ascii="宋体" w:hAnsi="宋体" w:cs="宋体" w:eastAsia="宋体"/>
                <w:sz w:val="24"/>
              </w:rPr>
              <w:t>个，触控笔</w:t>
            </w:r>
            <w:r>
              <w:rPr>
                <w:rFonts w:ascii="calibri" w:hAnsi="calibri" w:cs="calibri" w:eastAsia="calibri"/>
                <w:sz w:val="24"/>
              </w:rPr>
              <w:t>2</w:t>
            </w:r>
            <w:r>
              <w:rPr>
                <w:rFonts w:ascii="宋体" w:hAnsi="宋体" w:cs="宋体" w:eastAsia="宋体"/>
                <w:sz w:val="24"/>
              </w:rPr>
              <w:t>支，壁挂支架</w:t>
            </w:r>
            <w:r>
              <w:rPr>
                <w:rFonts w:ascii="calibri" w:hAnsi="calibri" w:cs="calibri" w:eastAsia="calibri"/>
                <w:sz w:val="24"/>
              </w:rPr>
              <w:t>1</w:t>
            </w:r>
            <w:r>
              <w:rPr>
                <w:rFonts w:ascii="宋体" w:hAnsi="宋体" w:cs="宋体" w:eastAsia="宋体"/>
                <w:sz w:val="24"/>
              </w:rPr>
              <w:t>套，移动支架</w:t>
            </w:r>
            <w:r>
              <w:rPr>
                <w:rFonts w:ascii="calibri" w:hAnsi="calibri" w:cs="calibri" w:eastAsia="calibri"/>
                <w:sz w:val="24"/>
              </w:rPr>
              <w:t>1</w:t>
            </w:r>
            <w:r>
              <w:rPr>
                <w:rFonts w:ascii="宋体" w:hAnsi="宋体" w:cs="宋体" w:eastAsia="宋体"/>
                <w:sz w:val="24"/>
              </w:rPr>
              <w:t>套。</w:t>
            </w:r>
          </w:p>
        </w:tc>
      </w:tr>
    </w:tbl>
    <w:p>
      <w:pPr>
        <w:pStyle w:val="null3"/>
      </w:pPr>
      <w:r>
        <w:rPr/>
        <w:t>标的名称：云屏安装调测服务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安装及系统调测服务</w:t>
            </w:r>
          </w:p>
        </w:tc>
      </w:tr>
    </w:tbl>
    <w:p>
      <w:pPr>
        <w:pStyle w:val="null3"/>
      </w:pPr>
      <w:r>
        <w:rPr/>
        <w:t>标的名称：室外枪机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4"/>
              </w:rPr>
              <w:t>400</w:t>
            </w:r>
            <w:r>
              <w:rPr>
                <w:rFonts w:ascii="宋体" w:hAnsi="宋体" w:cs="宋体" w:eastAsia="宋体"/>
                <w:sz w:val="24"/>
              </w:rPr>
              <w:t>万双光定焦筒型网络摄像机</w:t>
            </w:r>
            <w:r>
              <w:rPr>
                <w:rFonts w:ascii="calibri" w:hAnsi="calibri" w:cs="calibri" w:eastAsia="calibri"/>
                <w:sz w:val="24"/>
              </w:rPr>
              <w:t>-MSL1I1-F03601/3</w:t>
            </w:r>
            <w:r>
              <w:rPr>
                <w:rFonts w:ascii="宋体" w:hAnsi="宋体" w:cs="宋体" w:eastAsia="宋体"/>
                <w:sz w:val="24"/>
              </w:rPr>
              <w:t>英寸</w:t>
            </w:r>
            <w:r>
              <w:rPr>
                <w:rFonts w:ascii="calibri" w:hAnsi="calibri" w:cs="calibri" w:eastAsia="calibri"/>
                <w:sz w:val="24"/>
              </w:rPr>
              <w:t>400</w:t>
            </w:r>
            <w:r>
              <w:rPr>
                <w:rFonts w:ascii="宋体" w:hAnsi="宋体" w:cs="宋体" w:eastAsia="宋体"/>
                <w:sz w:val="24"/>
              </w:rPr>
              <w:t>万像素</w:t>
            </w:r>
            <w:r>
              <w:rPr>
                <w:rFonts w:ascii="calibri" w:hAnsi="calibri" w:cs="calibri" w:eastAsia="calibri"/>
                <w:sz w:val="24"/>
              </w:rPr>
              <w:t>CMOS</w:t>
            </w:r>
            <w:r>
              <w:rPr>
                <w:rFonts w:ascii="宋体" w:hAnsi="宋体" w:cs="宋体" w:eastAsia="宋体"/>
                <w:sz w:val="24"/>
              </w:rPr>
              <w:t>传感器</w:t>
            </w:r>
            <w:r>
              <w:rPr>
                <w:rFonts w:ascii="宋体" w:hAnsi="宋体" w:cs="宋体" w:eastAsia="宋体"/>
                <w:sz w:val="24"/>
              </w:rPr>
              <w:t>，</w:t>
            </w:r>
            <w:r>
              <w:rPr>
                <w:rFonts w:ascii="宋体" w:hAnsi="宋体" w:cs="宋体" w:eastAsia="宋体"/>
                <w:sz w:val="24"/>
              </w:rPr>
              <w:t>支持二路码流同时输出，主码流最高分辨率</w:t>
            </w:r>
            <w:r>
              <w:rPr>
                <w:rFonts w:ascii="calibri" w:hAnsi="calibri" w:cs="calibri" w:eastAsia="calibri"/>
                <w:sz w:val="24"/>
              </w:rPr>
              <w:t>2688x1520@25fps</w:t>
            </w:r>
            <w:r>
              <w:rPr>
                <w:rFonts w:ascii="calibri" w:hAnsi="calibri" w:cs="calibri" w:eastAsia="calibri"/>
                <w:sz w:val="24"/>
              </w:rPr>
              <w:t>。</w:t>
            </w:r>
          </w:p>
        </w:tc>
      </w:tr>
    </w:tbl>
    <w:p>
      <w:pPr>
        <w:pStyle w:val="null3"/>
      </w:pPr>
      <w:r>
        <w:rPr/>
        <w:t>标的名称：室外球形摄像机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400</w:t>
            </w:r>
            <w:r>
              <w:rPr>
                <w:rFonts w:ascii="宋体" w:hAnsi="宋体" w:cs="宋体" w:eastAsia="宋体"/>
                <w:sz w:val="24"/>
              </w:rPr>
              <w:t>万</w:t>
            </w:r>
            <w:r>
              <w:rPr>
                <w:rFonts w:ascii="calibri" w:hAnsi="calibri" w:cs="calibri" w:eastAsia="calibri"/>
                <w:sz w:val="24"/>
              </w:rPr>
              <w:t>4</w:t>
            </w:r>
            <w:r>
              <w:rPr>
                <w:rFonts w:ascii="宋体" w:hAnsi="宋体" w:cs="宋体" w:eastAsia="宋体"/>
                <w:sz w:val="24"/>
              </w:rPr>
              <w:t>寸</w:t>
            </w:r>
            <w:r>
              <w:rPr>
                <w:rFonts w:ascii="calibri" w:hAnsi="calibri" w:cs="calibri" w:eastAsia="calibri"/>
                <w:sz w:val="24"/>
              </w:rPr>
              <w:t>25</w:t>
            </w:r>
            <w:r>
              <w:rPr>
                <w:rFonts w:ascii="宋体" w:hAnsi="宋体" w:cs="宋体" w:eastAsia="宋体"/>
                <w:sz w:val="24"/>
              </w:rPr>
              <w:t>倍红外球型网络摄像机</w:t>
            </w:r>
            <w:r>
              <w:rPr>
                <w:rFonts w:ascii="宋体" w:hAnsi="宋体" w:cs="宋体" w:eastAsia="宋体"/>
                <w:sz w:val="24"/>
              </w:rPr>
              <w:t>，</w:t>
            </w:r>
            <w:r>
              <w:rPr>
                <w:rFonts w:ascii="宋体" w:hAnsi="宋体" w:cs="宋体" w:eastAsia="宋体"/>
                <w:sz w:val="24"/>
              </w:rPr>
              <w:t>外观：球型</w:t>
            </w:r>
            <w:r>
              <w:rPr>
                <w:rFonts w:ascii="宋体" w:hAnsi="宋体" w:cs="宋体" w:eastAsia="宋体"/>
                <w:sz w:val="24"/>
              </w:rPr>
              <w:t>，</w:t>
            </w:r>
            <w:r>
              <w:rPr>
                <w:rFonts w:ascii="宋体" w:hAnsi="宋体" w:cs="宋体" w:eastAsia="宋体"/>
                <w:sz w:val="24"/>
              </w:rPr>
              <w:t>传感器：</w:t>
            </w:r>
            <w:r>
              <w:rPr>
                <w:rFonts w:ascii="calibri" w:hAnsi="calibri" w:cs="calibri" w:eastAsia="calibri"/>
                <w:sz w:val="24"/>
              </w:rPr>
              <w:t>1/2.8</w:t>
            </w:r>
            <w:r>
              <w:rPr>
                <w:rFonts w:ascii="宋体" w:hAnsi="宋体" w:cs="宋体" w:eastAsia="宋体"/>
                <w:sz w:val="24"/>
              </w:rPr>
              <w:t>英寸</w:t>
            </w:r>
            <w:r>
              <w:rPr>
                <w:rFonts w:ascii="宋体" w:hAnsi="宋体" w:cs="宋体" w:eastAsia="宋体"/>
                <w:sz w:val="24"/>
              </w:rPr>
              <w:t>，</w:t>
            </w:r>
            <w:r>
              <w:rPr>
                <w:rFonts w:ascii="calibri" w:hAnsi="calibri" w:cs="calibri" w:eastAsia="calibri"/>
                <w:sz w:val="24"/>
              </w:rPr>
              <w:t>CMOS</w:t>
            </w:r>
            <w:r>
              <w:rPr>
                <w:rFonts w:ascii="宋体" w:hAnsi="宋体" w:cs="宋体" w:eastAsia="宋体"/>
                <w:sz w:val="24"/>
              </w:rPr>
              <w:t>像素：</w:t>
            </w:r>
            <w:r>
              <w:rPr>
                <w:rFonts w:ascii="calibri" w:hAnsi="calibri" w:cs="calibri" w:eastAsia="calibri"/>
                <w:sz w:val="24"/>
              </w:rPr>
              <w:t>400</w:t>
            </w:r>
            <w:r>
              <w:rPr>
                <w:rFonts w:ascii="宋体" w:hAnsi="宋体" w:cs="宋体" w:eastAsia="宋体"/>
                <w:sz w:val="24"/>
              </w:rPr>
              <w:t>万</w:t>
            </w:r>
            <w:r>
              <w:rPr>
                <w:rFonts w:ascii="宋体" w:hAnsi="宋体" w:cs="宋体" w:eastAsia="宋体"/>
                <w:sz w:val="24"/>
              </w:rPr>
              <w:t>，</w:t>
            </w:r>
            <w:r>
              <w:rPr>
                <w:rFonts w:ascii="宋体" w:hAnsi="宋体" w:cs="宋体" w:eastAsia="宋体"/>
                <w:sz w:val="24"/>
              </w:rPr>
              <w:t>最大分辨率：</w:t>
            </w:r>
            <w:r>
              <w:rPr>
                <w:rFonts w:ascii="calibri" w:hAnsi="calibri" w:cs="calibri" w:eastAsia="calibri"/>
                <w:sz w:val="24"/>
              </w:rPr>
              <w:t>2560x1440</w:t>
            </w:r>
            <w:r>
              <w:rPr>
                <w:rFonts w:ascii="宋体" w:hAnsi="宋体" w:cs="宋体" w:eastAsia="宋体"/>
                <w:sz w:val="24"/>
              </w:rPr>
              <w:t>，</w:t>
            </w:r>
            <w:r>
              <w:rPr>
                <w:rFonts w:ascii="宋体" w:hAnsi="宋体" w:cs="宋体" w:eastAsia="宋体"/>
                <w:sz w:val="24"/>
              </w:rPr>
              <w:t>电子快门：</w:t>
            </w:r>
            <w:r>
              <w:rPr>
                <w:rFonts w:ascii="calibri" w:hAnsi="calibri" w:cs="calibri" w:eastAsia="calibri"/>
                <w:sz w:val="24"/>
              </w:rPr>
              <w:t>1/25s~1/100000s</w:t>
            </w:r>
            <w:r>
              <w:rPr>
                <w:rFonts w:ascii="宋体" w:hAnsi="宋体" w:cs="宋体" w:eastAsia="宋体"/>
                <w:sz w:val="24"/>
              </w:rPr>
              <w:t>（可手动或自动调节）</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w:t>
            </w:r>
            <w:r>
              <w:rPr>
                <w:rFonts w:ascii="宋体" w:hAnsi="宋体" w:cs="宋体" w:eastAsia="宋体"/>
                <w:sz w:val="24"/>
              </w:rPr>
              <w:t>最低照度：</w:t>
            </w:r>
            <w:r>
              <w:rPr>
                <w:rFonts w:ascii="calibri" w:hAnsi="calibri" w:cs="calibri" w:eastAsia="calibri"/>
                <w:sz w:val="24"/>
              </w:rPr>
              <w:t>0.001Lux(</w:t>
            </w:r>
            <w:r>
              <w:rPr>
                <w:rFonts w:ascii="宋体" w:hAnsi="宋体" w:cs="宋体" w:eastAsia="宋体"/>
                <w:sz w:val="24"/>
              </w:rPr>
              <w:t>彩色模式</w:t>
            </w:r>
            <w:r>
              <w:rPr>
                <w:rFonts w:ascii="calibri" w:hAnsi="calibri" w:cs="calibri" w:eastAsia="calibri"/>
                <w:sz w:val="24"/>
              </w:rPr>
              <w:t>)</w:t>
            </w:r>
            <w:r>
              <w:rPr>
                <w:rFonts w:ascii="宋体" w:hAnsi="宋体" w:cs="宋体" w:eastAsia="宋体"/>
                <w:sz w:val="24"/>
              </w:rPr>
              <w:t>；</w:t>
            </w:r>
            <w:r>
              <w:rPr>
                <w:rFonts w:ascii="calibri" w:hAnsi="calibri" w:cs="calibri" w:eastAsia="calibri"/>
                <w:sz w:val="24"/>
              </w:rPr>
              <w:t>0.0005Lux(</w:t>
            </w:r>
            <w:r>
              <w:rPr>
                <w:rFonts w:ascii="宋体" w:hAnsi="宋体" w:cs="宋体" w:eastAsia="宋体"/>
                <w:sz w:val="24"/>
              </w:rPr>
              <w:t>黑白模式</w:t>
            </w:r>
            <w:r>
              <w:rPr>
                <w:rFonts w:ascii="calibri" w:hAnsi="calibri" w:cs="calibri" w:eastAsia="calibri"/>
                <w:sz w:val="24"/>
              </w:rPr>
              <w:t>)</w:t>
            </w:r>
            <w:r>
              <w:rPr>
                <w:rFonts w:ascii="宋体" w:hAnsi="宋体" w:cs="宋体" w:eastAsia="宋体"/>
                <w:sz w:val="24"/>
              </w:rPr>
              <w:t>；</w:t>
            </w:r>
            <w:r>
              <w:rPr>
                <w:rFonts w:ascii="calibri" w:hAnsi="calibri" w:cs="calibri" w:eastAsia="calibri"/>
                <w:sz w:val="24"/>
              </w:rPr>
              <w:t>0Lux(</w:t>
            </w:r>
            <w:r>
              <w:rPr>
                <w:rFonts w:ascii="宋体" w:hAnsi="宋体" w:cs="宋体" w:eastAsia="宋体"/>
                <w:sz w:val="24"/>
              </w:rPr>
              <w:t>补光灯开启</w:t>
            </w:r>
            <w:r>
              <w:rPr>
                <w:rFonts w:ascii="calibri" w:hAnsi="calibri" w:cs="calibri" w:eastAsia="calibri"/>
                <w:sz w:val="24"/>
              </w:rPr>
              <w:t>)</w:t>
            </w:r>
            <w:r>
              <w:rPr>
                <w:rFonts w:ascii="宋体" w:hAnsi="宋体" w:cs="宋体" w:eastAsia="宋体"/>
                <w:sz w:val="24"/>
              </w:rPr>
              <w:t>，</w:t>
            </w:r>
            <w:r>
              <w:rPr>
                <w:rFonts w:ascii="宋体" w:hAnsi="宋体" w:cs="宋体" w:eastAsia="宋体"/>
                <w:sz w:val="24"/>
              </w:rPr>
              <w:t>信噪比：＞</w:t>
            </w:r>
            <w:r>
              <w:rPr>
                <w:rFonts w:ascii="calibri" w:hAnsi="calibri" w:cs="calibri" w:eastAsia="calibri"/>
                <w:sz w:val="24"/>
              </w:rPr>
              <w:t>56dB</w:t>
            </w:r>
            <w:r>
              <w:rPr>
                <w:rFonts w:ascii="宋体" w:hAnsi="宋体" w:cs="宋体" w:eastAsia="宋体"/>
                <w:sz w:val="24"/>
              </w:rPr>
              <w:t>，</w:t>
            </w:r>
            <w:r>
              <w:rPr>
                <w:rFonts w:ascii="宋体" w:hAnsi="宋体" w:cs="宋体" w:eastAsia="宋体"/>
                <w:sz w:val="24"/>
              </w:rPr>
              <w:t>最大补光距离：</w:t>
            </w:r>
            <w:r>
              <w:rPr>
                <w:rFonts w:ascii="calibri" w:hAnsi="calibri" w:cs="calibri" w:eastAsia="calibri"/>
                <w:sz w:val="24"/>
              </w:rPr>
              <w:t>100</w:t>
            </w:r>
            <w:r>
              <w:rPr>
                <w:rFonts w:ascii="宋体" w:hAnsi="宋体" w:cs="宋体" w:eastAsia="宋体"/>
                <w:sz w:val="24"/>
              </w:rPr>
              <w:t>米</w:t>
            </w:r>
            <w:r>
              <w:rPr>
                <w:rFonts w:ascii="宋体" w:hAnsi="宋体" w:cs="宋体" w:eastAsia="宋体"/>
                <w:sz w:val="24"/>
              </w:rPr>
              <w:t>，</w:t>
            </w:r>
            <w:r>
              <w:rPr>
                <w:rFonts w:ascii="宋体" w:hAnsi="宋体" w:cs="宋体" w:eastAsia="宋体"/>
                <w:sz w:val="24"/>
              </w:rPr>
              <w:t>补光灯数量：</w:t>
            </w:r>
            <w:r>
              <w:rPr>
                <w:rFonts w:ascii="calibri" w:hAnsi="calibri" w:cs="calibri" w:eastAsia="calibri"/>
                <w:sz w:val="24"/>
              </w:rPr>
              <w:t>3</w:t>
            </w:r>
            <w:r>
              <w:rPr>
                <w:rFonts w:ascii="宋体" w:hAnsi="宋体" w:cs="宋体" w:eastAsia="宋体"/>
                <w:sz w:val="24"/>
              </w:rPr>
              <w:t>颗（红外灯）</w:t>
            </w:r>
            <w:r>
              <w:rPr>
                <w:rFonts w:ascii="宋体" w:hAnsi="宋体" w:cs="宋体" w:eastAsia="宋体"/>
                <w:sz w:val="24"/>
              </w:rPr>
              <w:t>；</w:t>
            </w:r>
            <w:r>
              <w:rPr>
                <w:rFonts w:ascii="calibri" w:hAnsi="calibri" w:cs="calibri" w:eastAsia="calibri"/>
                <w:sz w:val="24"/>
              </w:rPr>
              <w:t>3</w:t>
            </w:r>
            <w:r>
              <w:rPr>
                <w:rFonts w:ascii="宋体" w:hAnsi="宋体" w:cs="宋体" w:eastAsia="宋体"/>
                <w:sz w:val="24"/>
              </w:rPr>
              <w:t>、</w:t>
            </w:r>
            <w:r>
              <w:rPr>
                <w:rFonts w:ascii="宋体" w:hAnsi="宋体" w:cs="宋体" w:eastAsia="宋体"/>
                <w:sz w:val="24"/>
              </w:rPr>
              <w:t>调整角度：水平范围：</w:t>
            </w:r>
            <w:r>
              <w:rPr>
                <w:rFonts w:ascii="calibri" w:hAnsi="calibri" w:cs="calibri" w:eastAsia="calibri"/>
                <w:sz w:val="24"/>
              </w:rPr>
              <w:t>0°~360°</w:t>
            </w:r>
            <w:r>
              <w:rPr>
                <w:rFonts w:ascii="宋体" w:hAnsi="宋体" w:cs="宋体" w:eastAsia="宋体"/>
                <w:sz w:val="24"/>
              </w:rPr>
              <w:t>；</w:t>
            </w:r>
            <w:r>
              <w:rPr>
                <w:rFonts w:ascii="宋体" w:hAnsi="宋体" w:cs="宋体" w:eastAsia="宋体"/>
                <w:sz w:val="24"/>
              </w:rPr>
              <w:t>垂直范围：</w:t>
            </w:r>
            <w:r>
              <w:rPr>
                <w:rFonts w:ascii="calibri" w:hAnsi="calibri" w:cs="calibri" w:eastAsia="calibri"/>
                <w:sz w:val="24"/>
              </w:rPr>
              <w:t>-15°~+90°</w:t>
            </w:r>
            <w:r>
              <w:rPr>
                <w:rFonts w:ascii="宋体" w:hAnsi="宋体" w:cs="宋体" w:eastAsia="宋体"/>
                <w:sz w:val="24"/>
              </w:rPr>
              <w:t>；</w:t>
            </w:r>
            <w:r>
              <w:rPr>
                <w:rFonts w:ascii="calibri" w:hAnsi="calibri" w:cs="calibri" w:eastAsia="calibri"/>
                <w:sz w:val="24"/>
              </w:rPr>
              <w:t>4</w:t>
            </w:r>
            <w:r>
              <w:rPr>
                <w:rFonts w:ascii="宋体" w:hAnsi="宋体" w:cs="宋体" w:eastAsia="宋体"/>
                <w:sz w:val="24"/>
              </w:rPr>
              <w:t>、</w:t>
            </w:r>
            <w:r>
              <w:rPr>
                <w:rFonts w:ascii="宋体" w:hAnsi="宋体" w:cs="宋体" w:eastAsia="宋体"/>
                <w:sz w:val="24"/>
              </w:rPr>
              <w:t>镜头类型：机芯镜头。</w:t>
            </w:r>
          </w:p>
        </w:tc>
      </w:tr>
    </w:tbl>
    <w:p>
      <w:pPr>
        <w:pStyle w:val="null3"/>
      </w:pPr>
      <w:r>
        <w:rPr/>
        <w:t>标的名称：管理存储一体机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4"/>
              </w:rPr>
              <w:t>1</w:t>
            </w:r>
            <w:r>
              <w:rPr>
                <w:rFonts w:ascii="宋体" w:hAnsi="宋体" w:cs="宋体" w:eastAsia="宋体"/>
                <w:sz w:val="24"/>
              </w:rPr>
              <w:t>、安防设备接入管理</w:t>
            </w:r>
            <w:r>
              <w:rPr>
                <w:rFonts w:ascii="calibri" w:hAnsi="calibri" w:cs="calibri" w:eastAsia="calibri"/>
                <w:sz w:val="24"/>
              </w:rPr>
              <w:t>1000</w:t>
            </w:r>
            <w:r>
              <w:rPr>
                <w:rFonts w:ascii="宋体" w:hAnsi="宋体" w:cs="宋体" w:eastAsia="宋体"/>
                <w:sz w:val="24"/>
              </w:rPr>
              <w:t>路接入（内置</w:t>
            </w:r>
            <w:r>
              <w:rPr>
                <w:rFonts w:ascii="calibri" w:hAnsi="calibri" w:cs="calibri" w:eastAsia="calibri"/>
                <w:sz w:val="24"/>
              </w:rPr>
              <w:t>500</w:t>
            </w:r>
            <w:r>
              <w:rPr>
                <w:rFonts w:ascii="宋体" w:hAnsi="宋体" w:cs="宋体" w:eastAsia="宋体"/>
                <w:sz w:val="24"/>
              </w:rPr>
              <w:t>路接入授权），可接入卡口、解码器、编码器、访客机、报警设备、网络键盘等</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、系统集成：可管理视频监控、门禁、报警、电子地图、考勤、访客等子系统</w:t>
            </w:r>
            <w:r>
              <w:rPr>
                <w:rFonts w:ascii="宋体" w:hAnsi="宋体" w:cs="宋体" w:eastAsia="宋体"/>
                <w:sz w:val="24"/>
              </w:rPr>
              <w:t>；</w:t>
            </w:r>
            <w:r>
              <w:rPr>
                <w:rFonts w:ascii="calibri" w:hAnsi="calibri" w:cs="calibri" w:eastAsia="calibri"/>
                <w:sz w:val="24"/>
              </w:rPr>
              <w:t>3</w:t>
            </w:r>
            <w:r>
              <w:rPr>
                <w:rFonts w:ascii="宋体" w:hAnsi="宋体" w:cs="宋体" w:eastAsia="宋体"/>
                <w:sz w:val="24"/>
              </w:rPr>
              <w:t>、视频监控：标配支持实况、录像检索回放、电视墙管理、平台级联等</w:t>
            </w:r>
            <w:r>
              <w:rPr>
                <w:rFonts w:ascii="宋体" w:hAnsi="宋体" w:cs="宋体" w:eastAsia="宋体"/>
                <w:sz w:val="24"/>
              </w:rPr>
              <w:t>；</w:t>
            </w:r>
            <w:r>
              <w:rPr>
                <w:rFonts w:ascii="calibri" w:hAnsi="calibri" w:cs="calibri" w:eastAsia="calibri"/>
                <w:sz w:val="24"/>
              </w:rPr>
              <w:t>4</w:t>
            </w:r>
            <w:r>
              <w:rPr>
                <w:rFonts w:ascii="宋体" w:hAnsi="宋体" w:cs="宋体" w:eastAsia="宋体"/>
                <w:sz w:val="24"/>
              </w:rPr>
              <w:t>、门禁管理：标配支持门禁配置、门禁控制</w:t>
            </w:r>
            <w:r>
              <w:rPr>
                <w:rFonts w:ascii="宋体" w:hAnsi="宋体" w:cs="宋体" w:eastAsia="宋体"/>
                <w:sz w:val="24"/>
              </w:rPr>
              <w:t>；</w:t>
            </w:r>
            <w:r>
              <w:rPr>
                <w:rFonts w:ascii="calibri" w:hAnsi="calibri" w:cs="calibri" w:eastAsia="calibri"/>
                <w:sz w:val="24"/>
              </w:rPr>
              <w:t>5</w:t>
            </w:r>
            <w:r>
              <w:rPr>
                <w:rFonts w:ascii="宋体" w:hAnsi="宋体" w:cs="宋体" w:eastAsia="宋体"/>
                <w:sz w:val="24"/>
              </w:rPr>
              <w:t>、支持门禁点数量：</w:t>
            </w:r>
            <w:r>
              <w:rPr>
                <w:rFonts w:ascii="calibri" w:hAnsi="calibri" w:cs="calibri" w:eastAsia="calibri"/>
                <w:sz w:val="24"/>
              </w:rPr>
              <w:t>100</w:t>
            </w:r>
            <w:r>
              <w:rPr>
                <w:rFonts w:ascii="宋体" w:hAnsi="宋体" w:cs="宋体" w:eastAsia="宋体"/>
                <w:sz w:val="24"/>
              </w:rPr>
              <w:t>；门禁事件记录保持：</w:t>
            </w:r>
            <w:r>
              <w:rPr>
                <w:rFonts w:ascii="calibri" w:hAnsi="calibri" w:cs="calibri" w:eastAsia="calibri"/>
                <w:sz w:val="24"/>
              </w:rPr>
              <w:t>300</w:t>
            </w:r>
            <w:r>
              <w:rPr>
                <w:rFonts w:ascii="宋体" w:hAnsi="宋体" w:cs="宋体" w:eastAsia="宋体"/>
                <w:sz w:val="24"/>
              </w:rPr>
              <w:t>万</w:t>
            </w:r>
            <w:r>
              <w:rPr>
                <w:rFonts w:ascii="宋体" w:hAnsi="宋体" w:cs="宋体" w:eastAsia="宋体"/>
                <w:sz w:val="24"/>
              </w:rPr>
              <w:t>；</w:t>
            </w:r>
            <w:r>
              <w:rPr>
                <w:rFonts w:ascii="calibri" w:hAnsi="calibri" w:cs="calibri" w:eastAsia="calibri"/>
                <w:sz w:val="24"/>
              </w:rPr>
              <w:t>6</w:t>
            </w:r>
            <w:r>
              <w:rPr>
                <w:rFonts w:ascii="宋体" w:hAnsi="宋体" w:cs="宋体" w:eastAsia="宋体"/>
                <w:sz w:val="24"/>
              </w:rPr>
              <w:t>、考勤管理：支持考勤排班、考勤管理、考勤调整、考勤统计、考勤参数设置等</w:t>
            </w:r>
            <w:r>
              <w:rPr>
                <w:rFonts w:ascii="宋体" w:hAnsi="宋体" w:cs="宋体" w:eastAsia="宋体"/>
                <w:sz w:val="24"/>
              </w:rPr>
              <w:t>；</w:t>
            </w:r>
            <w:r>
              <w:rPr>
                <w:rFonts w:ascii="calibri" w:hAnsi="calibri" w:cs="calibri" w:eastAsia="calibri"/>
                <w:sz w:val="24"/>
              </w:rPr>
              <w:t>7</w:t>
            </w:r>
            <w:r>
              <w:rPr>
                <w:rFonts w:ascii="宋体" w:hAnsi="宋体" w:cs="宋体" w:eastAsia="宋体"/>
                <w:sz w:val="24"/>
              </w:rPr>
              <w:t>、最大考勤</w:t>
            </w:r>
            <w:r>
              <w:rPr>
                <w:rFonts w:ascii="宋体" w:hAnsi="宋体" w:cs="宋体" w:eastAsia="宋体"/>
                <w:sz w:val="24"/>
              </w:rPr>
              <w:t>人员数：</w:t>
            </w:r>
            <w:r>
              <w:rPr>
                <w:rFonts w:ascii="calibri" w:hAnsi="calibri" w:cs="calibri" w:eastAsia="calibri"/>
                <w:sz w:val="24"/>
              </w:rPr>
              <w:t>10000;</w:t>
            </w:r>
            <w:r>
              <w:rPr>
                <w:rFonts w:ascii="宋体" w:hAnsi="宋体" w:cs="宋体" w:eastAsia="宋体"/>
                <w:sz w:val="24"/>
              </w:rPr>
              <w:t>支持最大设备数量</w:t>
            </w:r>
            <w:r>
              <w:rPr>
                <w:rFonts w:ascii="calibri" w:hAnsi="calibri" w:cs="calibri" w:eastAsia="calibri"/>
                <w:sz w:val="24"/>
              </w:rPr>
              <w:t>(</w:t>
            </w:r>
            <w:r>
              <w:rPr>
                <w:rFonts w:ascii="宋体" w:hAnsi="宋体" w:cs="宋体" w:eastAsia="宋体"/>
                <w:sz w:val="24"/>
              </w:rPr>
              <w:t>台</w:t>
            </w:r>
            <w:r>
              <w:rPr>
                <w:rFonts w:ascii="calibri" w:hAnsi="calibri" w:cs="calibri" w:eastAsia="calibri"/>
                <w:sz w:val="24"/>
              </w:rPr>
              <w:t>)</w:t>
            </w:r>
            <w:r>
              <w:rPr>
                <w:rFonts w:ascii="宋体" w:hAnsi="宋体" w:cs="宋体" w:eastAsia="宋体"/>
                <w:sz w:val="24"/>
              </w:rPr>
              <w:t>：</w:t>
            </w:r>
            <w:r>
              <w:rPr>
                <w:rFonts w:ascii="calibri" w:hAnsi="calibri" w:cs="calibri" w:eastAsia="calibri"/>
                <w:sz w:val="24"/>
              </w:rPr>
              <w:t>1000</w:t>
            </w:r>
            <w:r>
              <w:rPr>
                <w:rFonts w:ascii="宋体" w:hAnsi="宋体" w:cs="宋体" w:eastAsia="宋体"/>
                <w:sz w:val="24"/>
              </w:rPr>
              <w:t>；</w:t>
            </w:r>
            <w:r>
              <w:rPr>
                <w:rFonts w:ascii="calibri" w:hAnsi="calibri" w:cs="calibri" w:eastAsia="calibri"/>
                <w:sz w:val="24"/>
              </w:rPr>
              <w:t>8</w:t>
            </w:r>
            <w:r>
              <w:rPr>
                <w:rFonts w:ascii="宋体" w:hAnsi="宋体" w:cs="宋体" w:eastAsia="宋体"/>
                <w:sz w:val="24"/>
              </w:rPr>
              <w:t>、报警管理：标配支持报警接入、报警</w:t>
            </w:r>
            <w:r>
              <w:rPr>
                <w:rFonts w:ascii="宋体" w:hAnsi="宋体" w:cs="宋体" w:eastAsia="宋体"/>
                <w:sz w:val="24"/>
              </w:rPr>
              <w:t>。</w:t>
            </w:r>
          </w:p>
        </w:tc>
      </w:tr>
    </w:tbl>
    <w:p>
      <w:pPr>
        <w:pStyle w:val="null3"/>
      </w:pPr>
      <w:r>
        <w:rPr/>
        <w:t>标的名称：硬盘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4"/>
              </w:rPr>
              <w:t>10TB</w:t>
            </w:r>
          </w:p>
        </w:tc>
      </w:tr>
    </w:tbl>
    <w:p>
      <w:pPr>
        <w:pStyle w:val="null3"/>
      </w:pPr>
      <w:r>
        <w:rPr/>
        <w:t>标的名称：一楼LED屏安装及系统服务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安装及系统调测服务</w:t>
            </w:r>
          </w:p>
        </w:tc>
      </w:tr>
    </w:tbl>
    <w:p>
      <w:pPr>
        <w:pStyle w:val="null3"/>
      </w:pPr>
      <w:r>
        <w:rPr/>
        <w:t>标的名称：四楼LED屏安装及系统服务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安装及系统调测服务</w:t>
            </w:r>
          </w:p>
        </w:tc>
      </w:tr>
    </w:tbl>
    <w:p>
      <w:pPr>
        <w:pStyle w:val="null3"/>
      </w:pPr>
      <w:r>
        <w:rPr/>
        <w:t>标的名称：室外P10单色显示屏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4"/>
              </w:rPr>
              <w:t>P10</w:t>
            </w:r>
            <w:r>
              <w:rPr>
                <w:rFonts w:ascii="宋体" w:hAnsi="宋体" w:cs="宋体" w:eastAsia="宋体"/>
                <w:sz w:val="24"/>
              </w:rPr>
              <w:t>单色室外显示屏，带钢结构支架，单元板尺寸：</w:t>
            </w:r>
            <w:r>
              <w:rPr>
                <w:rFonts w:ascii="calibri" w:hAnsi="calibri" w:cs="calibri" w:eastAsia="calibri"/>
                <w:sz w:val="24"/>
              </w:rPr>
              <w:t>320mm*160mm</w:t>
            </w:r>
            <w:r>
              <w:rPr>
                <w:rFonts w:ascii="宋体" w:hAnsi="宋体" w:cs="宋体" w:eastAsia="宋体"/>
                <w:sz w:val="24"/>
              </w:rPr>
              <w:t>，良好的防水性能及密封处理</w:t>
            </w:r>
          </w:p>
        </w:tc>
      </w:tr>
    </w:tbl>
    <w:p>
      <w:pPr>
        <w:pStyle w:val="null3"/>
      </w:pPr>
      <w:r>
        <w:rPr/>
        <w:t>标的名称：室外P10单色显示屏安装及系统服务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安装及系统调测服务</w:t>
            </w:r>
          </w:p>
        </w:tc>
      </w:tr>
    </w:tbl>
    <w:p>
      <w:pPr>
        <w:pStyle w:val="null3"/>
      </w:pPr>
      <w:r>
        <w:rPr/>
        <w:t>标的名称：会议系统升级及搬迁服务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4"/>
              </w:rPr>
              <w:t>1</w:t>
            </w:r>
            <w:r>
              <w:rPr>
                <w:rFonts w:ascii="宋体" w:hAnsi="宋体" w:cs="宋体" w:eastAsia="宋体"/>
                <w:sz w:val="24"/>
              </w:rPr>
              <w:t>、</w:t>
            </w:r>
            <w:r>
              <w:rPr>
                <w:rFonts w:ascii="宋体" w:hAnsi="宋体" w:cs="宋体" w:eastAsia="宋体"/>
                <w:sz w:val="24"/>
              </w:rPr>
              <w:t>音响单元：低音单元</w:t>
            </w:r>
            <w:r>
              <w:rPr>
                <w:rFonts w:ascii="宋体" w:hAnsi="宋体" w:cs="宋体" w:eastAsia="宋体"/>
                <w:sz w:val="24"/>
              </w:rPr>
              <w:t>，</w:t>
            </w:r>
            <w:r>
              <w:rPr>
                <w:rFonts w:ascii="宋体" w:hAnsi="宋体" w:cs="宋体" w:eastAsia="宋体"/>
                <w:sz w:val="24"/>
              </w:rPr>
              <w:t>英寸：</w:t>
            </w:r>
            <w:r>
              <w:rPr>
                <w:rFonts w:ascii="calibri" w:hAnsi="calibri" w:cs="calibri" w:eastAsia="calibri"/>
                <w:sz w:val="24"/>
              </w:rPr>
              <w:t>4x4.5-1</w:t>
            </w:r>
            <w:r>
              <w:rPr>
                <w:rFonts w:ascii="宋体" w:hAnsi="宋体" w:cs="宋体" w:eastAsia="宋体"/>
                <w:sz w:val="24"/>
              </w:rPr>
              <w:t>音圈</w:t>
            </w:r>
            <w:r>
              <w:rPr>
                <w:rFonts w:ascii="宋体" w:hAnsi="宋体" w:cs="宋体" w:eastAsia="宋体"/>
                <w:sz w:val="24"/>
              </w:rPr>
              <w:t>，</w:t>
            </w:r>
            <w:r>
              <w:rPr>
                <w:rFonts w:ascii="宋体" w:hAnsi="宋体" w:cs="宋体" w:eastAsia="宋体"/>
                <w:sz w:val="24"/>
              </w:rPr>
              <w:t>高音单元英寸：</w:t>
            </w:r>
            <w:r>
              <w:rPr>
                <w:rFonts w:ascii="calibri" w:hAnsi="calibri" w:cs="calibri" w:eastAsia="calibri"/>
                <w:sz w:val="24"/>
              </w:rPr>
              <w:t>2x1-1</w:t>
            </w:r>
            <w:r>
              <w:rPr>
                <w:rFonts w:ascii="宋体" w:hAnsi="宋体" w:cs="宋体" w:eastAsia="宋体"/>
                <w:sz w:val="24"/>
              </w:rPr>
              <w:t>音圈</w:t>
            </w:r>
            <w:r>
              <w:rPr>
                <w:rFonts w:ascii="calibri" w:hAnsi="calibri" w:cs="calibri" w:eastAsia="calibri"/>
                <w:sz w:val="24"/>
              </w:rPr>
              <w:t>-</w:t>
            </w:r>
            <w:r>
              <w:rPr>
                <w:rFonts w:ascii="宋体" w:hAnsi="宋体" w:cs="宋体" w:eastAsia="宋体"/>
                <w:sz w:val="24"/>
              </w:rPr>
              <w:t>钕磁铁</w:t>
            </w:r>
            <w:r>
              <w:rPr>
                <w:rFonts w:ascii="宋体" w:hAnsi="宋体" w:cs="宋体" w:eastAsia="宋体"/>
                <w:sz w:val="24"/>
              </w:rPr>
              <w:t>，</w:t>
            </w:r>
            <w:r>
              <w:rPr>
                <w:rFonts w:ascii="宋体" w:hAnsi="宋体" w:cs="宋体" w:eastAsia="宋体"/>
                <w:sz w:val="24"/>
              </w:rPr>
              <w:t>阻抗：</w:t>
            </w:r>
            <w:r>
              <w:rPr>
                <w:rFonts w:ascii="calibri" w:hAnsi="calibri" w:cs="calibri" w:eastAsia="calibri"/>
                <w:sz w:val="24"/>
              </w:rPr>
              <w:t>8ohm</w:t>
            </w:r>
            <w:r>
              <w:rPr>
                <w:rFonts w:ascii="宋体" w:hAnsi="宋体" w:cs="宋体" w:eastAsia="宋体"/>
                <w:sz w:val="24"/>
              </w:rPr>
              <w:t>，</w:t>
            </w:r>
            <w:r>
              <w:rPr>
                <w:rFonts w:ascii="宋体" w:hAnsi="宋体" w:cs="宋体" w:eastAsia="宋体"/>
                <w:sz w:val="24"/>
              </w:rPr>
              <w:t>频率响应：</w:t>
            </w:r>
            <w:r>
              <w:rPr>
                <w:rFonts w:ascii="calibri" w:hAnsi="calibri" w:cs="calibri" w:eastAsia="calibri"/>
                <w:sz w:val="24"/>
              </w:rPr>
              <w:t>100Hz-20KHz</w:t>
            </w:r>
            <w:r>
              <w:rPr>
                <w:rFonts w:ascii="宋体" w:hAnsi="宋体" w:cs="宋体" w:eastAsia="宋体"/>
                <w:sz w:val="24"/>
              </w:rPr>
              <w:t>，</w:t>
            </w:r>
            <w:r>
              <w:rPr>
                <w:rFonts w:ascii="宋体" w:hAnsi="宋体" w:cs="宋体" w:eastAsia="宋体"/>
                <w:sz w:val="24"/>
              </w:rPr>
              <w:t>额定功率：≥</w:t>
            </w:r>
            <w:r>
              <w:rPr>
                <w:rFonts w:ascii="calibri" w:hAnsi="calibri" w:cs="calibri" w:eastAsia="calibri"/>
                <w:sz w:val="24"/>
              </w:rPr>
              <w:t>200W</w:t>
            </w:r>
            <w:r>
              <w:rPr>
                <w:rFonts w:ascii="宋体" w:hAnsi="宋体" w:cs="宋体" w:eastAsia="宋体"/>
                <w:sz w:val="24"/>
              </w:rPr>
              <w:t>，</w:t>
            </w:r>
            <w:r>
              <w:rPr>
                <w:rFonts w:ascii="宋体" w:hAnsi="宋体" w:cs="宋体" w:eastAsia="宋体"/>
                <w:sz w:val="24"/>
              </w:rPr>
              <w:t>最大功率：</w:t>
            </w:r>
            <w:r>
              <w:rPr>
                <w:rFonts w:ascii="宋体" w:hAnsi="宋体" w:cs="宋体" w:eastAsia="宋体"/>
                <w:sz w:val="24"/>
              </w:rPr>
              <w:t>≥</w:t>
            </w:r>
            <w:r>
              <w:rPr>
                <w:rFonts w:ascii="calibri" w:hAnsi="calibri" w:cs="calibri" w:eastAsia="calibri"/>
                <w:sz w:val="24"/>
              </w:rPr>
              <w:t>500W</w:t>
            </w:r>
            <w:r>
              <w:rPr>
                <w:rFonts w:ascii="宋体" w:hAnsi="宋体" w:cs="宋体" w:eastAsia="宋体"/>
                <w:sz w:val="24"/>
              </w:rPr>
              <w:t>，</w:t>
            </w:r>
            <w:r>
              <w:rPr>
                <w:rFonts w:ascii="宋体" w:hAnsi="宋体" w:cs="宋体" w:eastAsia="宋体"/>
                <w:sz w:val="24"/>
              </w:rPr>
              <w:t>灵敏度</w:t>
            </w:r>
            <w:r>
              <w:rPr>
                <w:rFonts w:ascii="calibri" w:hAnsi="calibri" w:cs="calibri" w:eastAsia="calibri"/>
                <w:sz w:val="24"/>
              </w:rPr>
              <w:t xml:space="preserve">(@1W/1m)dB </w:t>
            </w:r>
            <w:r>
              <w:rPr>
                <w:rFonts w:ascii="宋体" w:hAnsi="宋体" w:cs="宋体" w:eastAsia="宋体"/>
                <w:sz w:val="24"/>
              </w:rPr>
              <w:t>≥</w:t>
            </w:r>
            <w:r>
              <w:rPr>
                <w:rFonts w:ascii="calibri" w:hAnsi="calibri" w:cs="calibri" w:eastAsia="calibri"/>
                <w:sz w:val="24"/>
              </w:rPr>
              <w:t>90</w:t>
            </w:r>
            <w:r>
              <w:rPr>
                <w:rFonts w:ascii="宋体" w:hAnsi="宋体" w:cs="宋体" w:eastAsia="宋体"/>
                <w:sz w:val="24"/>
              </w:rPr>
              <w:t>，</w:t>
            </w:r>
            <w:r>
              <w:rPr>
                <w:rFonts w:ascii="宋体" w:hAnsi="宋体" w:cs="宋体" w:eastAsia="宋体"/>
                <w:sz w:val="24"/>
              </w:rPr>
              <w:t>扩散角度</w:t>
            </w:r>
            <w:r>
              <w:rPr>
                <w:rFonts w:ascii="calibri" w:hAnsi="calibri" w:cs="calibri" w:eastAsia="calibri"/>
                <w:sz w:val="24"/>
              </w:rPr>
              <w:t>HxV</w:t>
            </w:r>
            <w:r>
              <w:rPr>
                <w:rFonts w:ascii="宋体" w:hAnsi="宋体" w:cs="宋体" w:eastAsia="宋体"/>
                <w:sz w:val="24"/>
              </w:rPr>
              <w:t>：</w:t>
            </w:r>
            <w:r>
              <w:rPr>
                <w:rFonts w:ascii="calibri" w:hAnsi="calibri" w:cs="calibri" w:eastAsia="calibri"/>
                <w:sz w:val="24"/>
              </w:rPr>
              <w:t>160°x10°</w:t>
            </w:r>
            <w:r>
              <w:rPr>
                <w:rFonts w:ascii="宋体" w:hAnsi="宋体" w:cs="宋体" w:eastAsia="宋体"/>
                <w:sz w:val="24"/>
              </w:rPr>
              <w:t>，</w:t>
            </w:r>
            <w:r>
              <w:rPr>
                <w:rFonts w:ascii="宋体" w:hAnsi="宋体" w:cs="宋体" w:eastAsia="宋体"/>
                <w:sz w:val="24"/>
              </w:rPr>
              <w:t>最大声压连续</w:t>
            </w:r>
            <w:r>
              <w:rPr>
                <w:rFonts w:ascii="calibri" w:hAnsi="calibri" w:cs="calibri" w:eastAsia="calibri"/>
                <w:sz w:val="24"/>
              </w:rPr>
              <w:t>/</w:t>
            </w:r>
            <w:r>
              <w:rPr>
                <w:rFonts w:ascii="宋体" w:hAnsi="宋体" w:cs="宋体" w:eastAsia="宋体"/>
                <w:sz w:val="24"/>
              </w:rPr>
              <w:t>峰值：</w:t>
            </w:r>
            <w:r>
              <w:rPr>
                <w:rFonts w:ascii="calibri" w:hAnsi="calibri" w:cs="calibri" w:eastAsia="calibri"/>
                <w:sz w:val="24"/>
              </w:rPr>
              <w:t>120/123dB</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、功放单元：立体声功率：</w:t>
            </w:r>
            <w:r>
              <w:rPr>
                <w:rFonts w:ascii="calibri" w:hAnsi="calibri" w:cs="calibri" w:eastAsia="calibri"/>
                <w:sz w:val="24"/>
              </w:rPr>
              <w:t>8Ω350W*2</w:t>
            </w:r>
            <w:r>
              <w:rPr>
                <w:rFonts w:ascii="宋体" w:hAnsi="宋体" w:cs="宋体" w:eastAsia="宋体"/>
                <w:sz w:val="24"/>
              </w:rPr>
              <w:t>，</w:t>
            </w:r>
            <w:r>
              <w:rPr>
                <w:rFonts w:ascii="calibri" w:hAnsi="calibri" w:cs="calibri" w:eastAsia="calibri"/>
                <w:sz w:val="24"/>
              </w:rPr>
              <w:t>4Ω450W*28Ω</w:t>
            </w:r>
            <w:r>
              <w:rPr>
                <w:rFonts w:ascii="宋体" w:hAnsi="宋体" w:cs="宋体" w:eastAsia="宋体"/>
                <w:sz w:val="24"/>
              </w:rPr>
              <w:t>，桥接功率</w:t>
            </w:r>
            <w:r>
              <w:rPr>
                <w:rFonts w:ascii="calibri" w:hAnsi="calibri" w:cs="calibri" w:eastAsia="calibri"/>
                <w:sz w:val="24"/>
              </w:rPr>
              <w:t>:1000W</w:t>
            </w:r>
            <w:r>
              <w:rPr>
                <w:rFonts w:ascii="宋体" w:hAnsi="宋体" w:cs="宋体" w:eastAsia="宋体"/>
                <w:sz w:val="24"/>
              </w:rPr>
              <w:t>信噪比：</w:t>
            </w:r>
            <w:r>
              <w:rPr>
                <w:rFonts w:ascii="calibri" w:hAnsi="calibri" w:cs="calibri" w:eastAsia="calibri"/>
                <w:sz w:val="24"/>
              </w:rPr>
              <w:t>105dB</w:t>
            </w:r>
            <w:r>
              <w:rPr>
                <w:rFonts w:ascii="宋体" w:hAnsi="宋体" w:cs="宋体" w:eastAsia="宋体"/>
                <w:sz w:val="24"/>
              </w:rPr>
              <w:t>，转换速率：</w:t>
            </w:r>
            <w:r>
              <w:rPr>
                <w:rFonts w:ascii="宋体" w:hAnsi="宋体" w:cs="宋体" w:eastAsia="宋体"/>
                <w:sz w:val="24"/>
              </w:rPr>
              <w:t>≥</w:t>
            </w:r>
            <w:r>
              <w:rPr>
                <w:rFonts w:ascii="calibri" w:hAnsi="calibri" w:cs="calibri" w:eastAsia="calibri"/>
                <w:sz w:val="24"/>
              </w:rPr>
              <w:t>60V/us</w:t>
            </w:r>
            <w:r>
              <w:rPr>
                <w:rFonts w:ascii="宋体" w:hAnsi="宋体" w:cs="宋体" w:eastAsia="宋体"/>
                <w:sz w:val="24"/>
              </w:rPr>
              <w:t>，阻尼系数：</w:t>
            </w:r>
            <w:r>
              <w:rPr>
                <w:rFonts w:ascii="calibri" w:hAnsi="calibri" w:cs="calibri" w:eastAsia="calibri"/>
                <w:sz w:val="24"/>
              </w:rPr>
              <w:t>450</w:t>
            </w:r>
            <w:r>
              <w:rPr>
                <w:rFonts w:ascii="宋体" w:hAnsi="宋体" w:cs="宋体" w:eastAsia="宋体"/>
                <w:sz w:val="24"/>
              </w:rPr>
              <w:t>：</w:t>
            </w:r>
            <w:r>
              <w:rPr>
                <w:rFonts w:ascii="calibri" w:hAnsi="calibri" w:cs="calibri" w:eastAsia="calibri"/>
                <w:sz w:val="24"/>
              </w:rPr>
              <w:t>1THD:0.05%</w:t>
            </w:r>
            <w:r>
              <w:rPr>
                <w:rFonts w:ascii="宋体" w:hAnsi="宋体" w:cs="宋体" w:eastAsia="宋体"/>
                <w:sz w:val="24"/>
              </w:rPr>
              <w:t>，频率响应：</w:t>
            </w:r>
            <w:r>
              <w:rPr>
                <w:rFonts w:ascii="calibri" w:hAnsi="calibri" w:cs="calibri" w:eastAsia="calibri"/>
                <w:sz w:val="24"/>
              </w:rPr>
              <w:t>20Hz-20KHz(±0.5dB)</w:t>
            </w:r>
            <w:r>
              <w:rPr>
                <w:rFonts w:ascii="宋体" w:hAnsi="宋体" w:cs="宋体" w:eastAsia="宋体"/>
                <w:sz w:val="24"/>
              </w:rPr>
              <w:t>输入灵敏度：</w:t>
            </w:r>
            <w:r>
              <w:rPr>
                <w:rFonts w:ascii="calibri" w:hAnsi="calibri" w:cs="calibri" w:eastAsia="calibri"/>
                <w:sz w:val="24"/>
              </w:rPr>
              <w:t>0.775V</w:t>
            </w:r>
            <w:r>
              <w:rPr>
                <w:rFonts w:ascii="宋体" w:hAnsi="宋体" w:cs="宋体" w:eastAsia="宋体"/>
                <w:sz w:val="24"/>
              </w:rPr>
              <w:t>，</w:t>
            </w:r>
            <w:r>
              <w:rPr>
                <w:rFonts w:ascii="宋体" w:hAnsi="宋体" w:cs="宋体" w:eastAsia="宋体"/>
                <w:sz w:val="24"/>
              </w:rPr>
              <w:t>输入阻抗：</w:t>
            </w:r>
            <w:r>
              <w:rPr>
                <w:rFonts w:ascii="calibri" w:hAnsi="calibri" w:cs="calibri" w:eastAsia="calibri"/>
                <w:sz w:val="24"/>
              </w:rPr>
              <w:t>10Kohms-20Kohms</w:t>
            </w:r>
            <w:r>
              <w:rPr>
                <w:rFonts w:ascii="宋体" w:hAnsi="宋体" w:cs="宋体" w:eastAsia="宋体"/>
                <w:sz w:val="24"/>
              </w:rPr>
              <w:t>，面板指示灯</w:t>
            </w:r>
            <w:r>
              <w:rPr>
                <w:rFonts w:ascii="calibri" w:hAnsi="calibri" w:cs="calibri" w:eastAsia="calibri"/>
                <w:sz w:val="24"/>
              </w:rPr>
              <w:t>:Signal</w:t>
            </w:r>
            <w:r>
              <w:rPr>
                <w:rFonts w:ascii="宋体" w:hAnsi="宋体" w:cs="宋体" w:eastAsia="宋体"/>
                <w:sz w:val="24"/>
              </w:rPr>
              <w:t>，</w:t>
            </w:r>
            <w:r>
              <w:rPr>
                <w:rFonts w:ascii="calibri" w:hAnsi="calibri" w:cs="calibri" w:eastAsia="calibri"/>
                <w:sz w:val="24"/>
              </w:rPr>
              <w:t>dctive</w:t>
            </w:r>
            <w:r>
              <w:rPr>
                <w:rFonts w:ascii="宋体" w:hAnsi="宋体" w:cs="宋体" w:eastAsia="宋体"/>
                <w:sz w:val="24"/>
              </w:rPr>
              <w:t>，</w:t>
            </w:r>
            <w:r>
              <w:rPr>
                <w:rFonts w:ascii="calibri" w:hAnsi="calibri" w:cs="calibri" w:eastAsia="calibri"/>
                <w:sz w:val="24"/>
              </w:rPr>
              <w:t>clip/limiting</w:t>
            </w:r>
            <w:r>
              <w:rPr>
                <w:rFonts w:ascii="宋体" w:hAnsi="宋体" w:cs="宋体" w:eastAsia="宋体"/>
                <w:sz w:val="24"/>
              </w:rPr>
              <w:t>，电源：</w:t>
            </w:r>
            <w:r>
              <w:rPr>
                <w:rFonts w:ascii="calibri" w:hAnsi="calibri" w:cs="calibri" w:eastAsia="calibri"/>
                <w:sz w:val="24"/>
              </w:rPr>
              <w:t>220V</w:t>
            </w:r>
            <w:r>
              <w:rPr>
                <w:rFonts w:ascii="宋体" w:hAnsi="宋体" w:cs="宋体" w:eastAsia="宋体"/>
                <w:sz w:val="24"/>
              </w:rPr>
              <w:t>，</w:t>
            </w:r>
            <w:r>
              <w:rPr>
                <w:rFonts w:ascii="calibri" w:hAnsi="calibri" w:cs="calibri" w:eastAsia="calibri"/>
                <w:sz w:val="24"/>
              </w:rPr>
              <w:t>50/60z</w:t>
            </w:r>
            <w:r>
              <w:rPr>
                <w:rFonts w:ascii="宋体" w:hAnsi="宋体" w:cs="宋体" w:eastAsia="宋体"/>
                <w:sz w:val="24"/>
              </w:rPr>
              <w:t>，电源消耗功率：</w:t>
            </w:r>
            <w:r>
              <w:rPr>
                <w:rFonts w:ascii="calibri" w:hAnsi="calibri" w:cs="calibri" w:eastAsia="calibri"/>
                <w:sz w:val="24"/>
              </w:rPr>
              <w:t>1700W</w:t>
            </w:r>
            <w:r>
              <w:rPr>
                <w:rFonts w:ascii="宋体" w:hAnsi="宋体" w:cs="宋体" w:eastAsia="宋体"/>
                <w:sz w:val="24"/>
              </w:rPr>
              <w:t>，尺寸：</w:t>
            </w:r>
            <w:r>
              <w:rPr>
                <w:rFonts w:ascii="calibri" w:hAnsi="calibri" w:cs="calibri" w:eastAsia="calibri"/>
                <w:sz w:val="24"/>
              </w:rPr>
              <w:t>510D*483W*88H</w:t>
            </w:r>
            <w:r>
              <w:rPr>
                <w:rFonts w:ascii="宋体" w:hAnsi="宋体" w:cs="宋体" w:eastAsia="宋体"/>
                <w:sz w:val="24"/>
              </w:rPr>
              <w:t>（</w:t>
            </w:r>
            <w:r>
              <w:rPr>
                <w:rFonts w:ascii="calibri" w:hAnsi="calibri" w:cs="calibri" w:eastAsia="calibri"/>
                <w:sz w:val="24"/>
              </w:rPr>
              <w:t>MM</w:t>
            </w:r>
            <w:r>
              <w:rPr>
                <w:rFonts w:ascii="宋体" w:hAnsi="宋体" w:cs="宋体" w:eastAsia="宋体"/>
                <w:sz w:val="24"/>
              </w:rPr>
              <w:t>），净重：</w:t>
            </w:r>
            <w:r>
              <w:rPr>
                <w:rFonts w:ascii="calibri" w:hAnsi="calibri" w:cs="calibri" w:eastAsia="calibri"/>
                <w:sz w:val="24"/>
              </w:rPr>
              <w:t>17kg</w:t>
            </w:r>
            <w:r>
              <w:rPr>
                <w:rFonts w:ascii="宋体" w:hAnsi="宋体" w:cs="宋体" w:eastAsia="宋体"/>
                <w:sz w:val="24"/>
              </w:rPr>
              <w:t>；</w:t>
            </w:r>
            <w:r>
              <w:rPr>
                <w:rFonts w:ascii="calibri" w:hAnsi="calibri" w:cs="calibri" w:eastAsia="calibri"/>
                <w:sz w:val="24"/>
              </w:rPr>
              <w:t>3</w:t>
            </w:r>
            <w:r>
              <w:rPr>
                <w:rFonts w:ascii="宋体" w:hAnsi="宋体" w:cs="宋体" w:eastAsia="宋体"/>
                <w:sz w:val="24"/>
              </w:rPr>
              <w:t>、原有利旧设备搬迁及调试服务。</w:t>
            </w:r>
          </w:p>
        </w:tc>
      </w:tr>
    </w:tbl>
    <w:p>
      <w:pPr>
        <w:pStyle w:val="null3"/>
      </w:pPr>
      <w:r>
        <w:rPr/>
        <w:t>标的名称：云监控存储及平台服务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监控</w:t>
            </w:r>
            <w:r>
              <w:rPr>
                <w:rFonts w:ascii="calibri" w:hAnsi="calibri" w:cs="calibri" w:eastAsia="calibri"/>
                <w:sz w:val="24"/>
              </w:rPr>
              <w:t>30</w:t>
            </w:r>
            <w:r>
              <w:rPr>
                <w:rFonts w:ascii="宋体" w:hAnsi="宋体" w:cs="宋体" w:eastAsia="宋体"/>
                <w:sz w:val="24"/>
              </w:rPr>
              <w:t>天存储、回看，实施浏览一年服务</w:t>
            </w:r>
            <w:r>
              <w:rPr>
                <w:rFonts w:ascii="calibri" w:hAnsi="calibri" w:cs="calibri" w:eastAsia="calibri"/>
                <w:sz w:val="24"/>
              </w:rPr>
              <w:t>。</w:t>
            </w:r>
          </w:p>
        </w:tc>
      </w:tr>
    </w:tbl>
    <w:p>
      <w:pPr>
        <w:pStyle w:val="null3"/>
      </w:pPr>
      <w:r>
        <w:rPr/>
        <w:t>标的名称：山洪灾害预警平台部署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山洪灾害预警平台部署</w:t>
            </w:r>
          </w:p>
        </w:tc>
      </w:tr>
    </w:tbl>
    <w:p>
      <w:pPr>
        <w:pStyle w:val="null3"/>
      </w:pPr>
      <w:r>
        <w:rPr/>
        <w:t>标的名称：数据库及接收处理系统部署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山洪灾害预警平台部署</w:t>
            </w:r>
          </w:p>
        </w:tc>
      </w:tr>
    </w:tbl>
    <w:p>
      <w:pPr>
        <w:pStyle w:val="null3"/>
      </w:pPr>
      <w:r>
        <w:rPr/>
        <w:t>标的名称：核心交换机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4"/>
              </w:rPr>
              <w:t>1</w:t>
            </w:r>
            <w:r>
              <w:rPr>
                <w:rFonts w:ascii="宋体" w:hAnsi="宋体" w:cs="宋体" w:eastAsia="宋体"/>
                <w:sz w:val="24"/>
              </w:rPr>
              <w:t>、</w:t>
            </w:r>
            <w:r>
              <w:rPr>
                <w:rFonts w:ascii="宋体" w:hAnsi="宋体" w:cs="宋体" w:eastAsia="宋体"/>
                <w:sz w:val="24"/>
              </w:rPr>
              <w:t>品牌：要求国产知名品牌，产品为国产化产品；</w:t>
            </w:r>
            <w:r>
              <w:rPr>
                <w:rFonts w:ascii="calibri" w:hAnsi="calibri" w:cs="calibri" w:eastAsia="calibri"/>
                <w:sz w:val="24"/>
              </w:rPr>
              <w:t>2</w:t>
            </w:r>
            <w:r>
              <w:rPr>
                <w:rFonts w:ascii="宋体" w:hAnsi="宋体" w:cs="宋体" w:eastAsia="宋体"/>
                <w:sz w:val="24"/>
              </w:rPr>
              <w:t>、</w:t>
            </w:r>
            <w:r>
              <w:rPr>
                <w:rFonts w:ascii="宋体" w:hAnsi="宋体" w:cs="宋体" w:eastAsia="宋体"/>
                <w:sz w:val="24"/>
              </w:rPr>
              <w:t>交换容量：</w:t>
            </w:r>
            <w:r>
              <w:rPr>
                <w:rFonts w:ascii="calibri" w:hAnsi="calibri" w:cs="calibri" w:eastAsia="calibri"/>
                <w:sz w:val="24"/>
              </w:rPr>
              <w:t>≥38Tbps</w:t>
            </w:r>
            <w:r>
              <w:rPr>
                <w:rFonts w:ascii="宋体" w:hAnsi="宋体" w:cs="宋体" w:eastAsia="宋体"/>
                <w:sz w:val="24"/>
              </w:rPr>
              <w:t>，转发性能：</w:t>
            </w:r>
            <w:r>
              <w:rPr>
                <w:rFonts w:ascii="calibri" w:hAnsi="calibri" w:cs="calibri" w:eastAsia="calibri"/>
                <w:sz w:val="24"/>
              </w:rPr>
              <w:t>≥7200Mpps</w:t>
            </w:r>
            <w:r>
              <w:rPr>
                <w:rFonts w:ascii="宋体" w:hAnsi="宋体" w:cs="宋体" w:eastAsia="宋体"/>
                <w:sz w:val="24"/>
              </w:rPr>
              <w:t>；</w:t>
            </w:r>
            <w:r>
              <w:rPr>
                <w:rFonts w:ascii="calibri" w:hAnsi="calibri" w:cs="calibri" w:eastAsia="calibri"/>
                <w:sz w:val="24"/>
              </w:rPr>
              <w:t>3</w:t>
            </w:r>
            <w:r>
              <w:rPr>
                <w:rFonts w:ascii="宋体" w:hAnsi="宋体" w:cs="宋体" w:eastAsia="宋体"/>
                <w:sz w:val="24"/>
              </w:rPr>
              <w:t>、</w:t>
            </w:r>
            <w:r>
              <w:rPr>
                <w:rFonts w:ascii="宋体" w:hAnsi="宋体" w:cs="宋体" w:eastAsia="宋体"/>
                <w:sz w:val="24"/>
              </w:rPr>
              <w:t>业务槽位数</w:t>
            </w:r>
            <w:r>
              <w:rPr>
                <w:rFonts w:ascii="calibri" w:hAnsi="calibri" w:cs="calibri" w:eastAsia="calibri"/>
                <w:sz w:val="24"/>
              </w:rPr>
              <w:t>≥3</w:t>
            </w:r>
            <w:r>
              <w:rPr>
                <w:rFonts w:ascii="宋体" w:hAnsi="宋体" w:cs="宋体" w:eastAsia="宋体"/>
                <w:sz w:val="24"/>
              </w:rPr>
              <w:t>，支持主控冗余；</w:t>
            </w:r>
            <w:r>
              <w:rPr>
                <w:rFonts w:ascii="calibri" w:hAnsi="calibri" w:cs="calibri" w:eastAsia="calibri"/>
                <w:sz w:val="24"/>
              </w:rPr>
              <w:t>4</w:t>
            </w:r>
            <w:r>
              <w:rPr>
                <w:rFonts w:ascii="宋体" w:hAnsi="宋体" w:cs="宋体" w:eastAsia="宋体"/>
                <w:sz w:val="24"/>
              </w:rPr>
              <w:t>、</w:t>
            </w:r>
            <w:r>
              <w:rPr>
                <w:rFonts w:ascii="宋体" w:hAnsi="宋体" w:cs="宋体" w:eastAsia="宋体"/>
                <w:sz w:val="24"/>
              </w:rPr>
              <w:t>要求支持电源模块冗余，主控引擎、电源、接口模块、风扇等关键部件可热插拔；</w:t>
            </w:r>
            <w:r>
              <w:rPr>
                <w:rFonts w:ascii="calibri" w:hAnsi="calibri" w:cs="calibri" w:eastAsia="calibri"/>
                <w:sz w:val="24"/>
              </w:rPr>
              <w:t>5</w:t>
            </w:r>
            <w:r>
              <w:rPr>
                <w:rFonts w:ascii="宋体" w:hAnsi="宋体" w:cs="宋体" w:eastAsia="宋体"/>
                <w:sz w:val="24"/>
              </w:rPr>
              <w:t>、</w:t>
            </w:r>
            <w:r>
              <w:rPr>
                <w:rFonts w:ascii="宋体" w:hAnsi="宋体" w:cs="宋体" w:eastAsia="宋体"/>
                <w:sz w:val="24"/>
              </w:rPr>
              <w:t>支持</w:t>
            </w:r>
            <w:r>
              <w:rPr>
                <w:rFonts w:ascii="calibri" w:hAnsi="calibri" w:cs="calibri" w:eastAsia="calibri"/>
                <w:sz w:val="24"/>
              </w:rPr>
              <w:t>Telemetry</w:t>
            </w:r>
            <w:r>
              <w:rPr>
                <w:rFonts w:ascii="宋体" w:hAnsi="宋体" w:cs="宋体" w:eastAsia="宋体"/>
                <w:sz w:val="24"/>
              </w:rPr>
              <w:t>流量可视化功能；</w:t>
            </w:r>
            <w:r>
              <w:rPr>
                <w:rFonts w:ascii="calibri" w:hAnsi="calibri" w:cs="calibri" w:eastAsia="calibri"/>
                <w:sz w:val="24"/>
              </w:rPr>
              <w:t>6</w:t>
            </w:r>
            <w:r>
              <w:rPr>
                <w:rFonts w:ascii="宋体" w:hAnsi="宋体" w:cs="宋体" w:eastAsia="宋体"/>
                <w:sz w:val="24"/>
              </w:rPr>
              <w:t>、</w:t>
            </w:r>
            <w:r>
              <w:rPr>
                <w:rFonts w:ascii="宋体" w:hAnsi="宋体" w:cs="宋体" w:eastAsia="宋体"/>
                <w:sz w:val="24"/>
              </w:rPr>
              <w:t>支持</w:t>
            </w:r>
            <w:r>
              <w:rPr>
                <w:rFonts w:ascii="calibri" w:hAnsi="calibri" w:cs="calibri" w:eastAsia="calibri"/>
                <w:sz w:val="24"/>
              </w:rPr>
              <w:t>BFD</w:t>
            </w:r>
            <w:r>
              <w:rPr>
                <w:rFonts w:ascii="宋体" w:hAnsi="宋体" w:cs="宋体" w:eastAsia="宋体"/>
                <w:sz w:val="24"/>
              </w:rPr>
              <w:t>，</w:t>
            </w:r>
            <w:r>
              <w:rPr>
                <w:rFonts w:ascii="calibri" w:hAnsi="calibri" w:cs="calibri" w:eastAsia="calibri"/>
                <w:sz w:val="24"/>
              </w:rPr>
              <w:t>BFDforVRRP/BGP/IS-IS/OSPF/RSVP/LDP/RIP/</w:t>
            </w:r>
            <w:r>
              <w:rPr>
                <w:rFonts w:ascii="宋体" w:hAnsi="宋体" w:cs="宋体" w:eastAsia="宋体"/>
                <w:sz w:val="24"/>
              </w:rPr>
              <w:t>静态路由；</w:t>
            </w:r>
            <w:r>
              <w:rPr>
                <w:rFonts w:ascii="calibri" w:hAnsi="calibri" w:cs="calibri" w:eastAsia="calibri"/>
                <w:sz w:val="24"/>
              </w:rPr>
              <w:t>7</w:t>
            </w:r>
            <w:r>
              <w:rPr>
                <w:rFonts w:ascii="宋体" w:hAnsi="宋体" w:cs="宋体" w:eastAsia="宋体"/>
                <w:sz w:val="24"/>
              </w:rPr>
              <w:t>、</w:t>
            </w:r>
            <w:r>
              <w:rPr>
                <w:rFonts w:ascii="宋体" w:hAnsi="宋体" w:cs="宋体" w:eastAsia="宋体"/>
                <w:sz w:val="24"/>
              </w:rPr>
              <w:t>支持</w:t>
            </w:r>
            <w:r>
              <w:rPr>
                <w:rFonts w:ascii="calibri" w:hAnsi="calibri" w:cs="calibri" w:eastAsia="calibri"/>
                <w:sz w:val="24"/>
              </w:rPr>
              <w:t>FCoE</w:t>
            </w:r>
            <w:r>
              <w:rPr>
                <w:rFonts w:ascii="宋体" w:hAnsi="宋体" w:cs="宋体" w:eastAsia="宋体"/>
                <w:sz w:val="24"/>
              </w:rPr>
              <w:t>接口，支持</w:t>
            </w:r>
            <w:r>
              <w:rPr>
                <w:rFonts w:ascii="calibri" w:hAnsi="calibri" w:cs="calibri" w:eastAsia="calibri"/>
                <w:sz w:val="24"/>
              </w:rPr>
              <w:t>OLT</w:t>
            </w:r>
            <w:r>
              <w:rPr>
                <w:rFonts w:ascii="宋体" w:hAnsi="宋体" w:cs="宋体" w:eastAsia="宋体"/>
                <w:sz w:val="24"/>
              </w:rPr>
              <w:t>接口；</w:t>
            </w:r>
            <w:r>
              <w:rPr>
                <w:rFonts w:ascii="calibri" w:hAnsi="calibri" w:cs="calibri" w:eastAsia="calibri"/>
                <w:sz w:val="24"/>
              </w:rPr>
              <w:t>MPLS</w:t>
            </w:r>
            <w:r>
              <w:rPr>
                <w:rFonts w:ascii="宋体" w:hAnsi="宋体" w:cs="宋体" w:eastAsia="宋体"/>
                <w:sz w:val="24"/>
              </w:rPr>
              <w:t>特性支持</w:t>
            </w:r>
            <w:r>
              <w:rPr>
                <w:rFonts w:ascii="calibri" w:hAnsi="calibri" w:cs="calibri" w:eastAsia="calibri"/>
                <w:sz w:val="24"/>
              </w:rPr>
              <w:t>L3VPN</w:t>
            </w:r>
            <w:r>
              <w:rPr>
                <w:rFonts w:ascii="宋体" w:hAnsi="宋体" w:cs="宋体" w:eastAsia="宋体"/>
                <w:sz w:val="24"/>
              </w:rPr>
              <w:t>、支持</w:t>
            </w:r>
            <w:r>
              <w:rPr>
                <w:rFonts w:ascii="calibri" w:hAnsi="calibri" w:cs="calibri" w:eastAsia="calibri"/>
                <w:sz w:val="24"/>
              </w:rPr>
              <w:t>VLL</w:t>
            </w:r>
            <w:r>
              <w:rPr>
                <w:rFonts w:ascii="宋体" w:hAnsi="宋体" w:cs="宋体" w:eastAsia="宋体"/>
                <w:sz w:val="24"/>
              </w:rPr>
              <w:t>、支持</w:t>
            </w:r>
            <w:r>
              <w:rPr>
                <w:rFonts w:ascii="calibri" w:hAnsi="calibri" w:cs="calibri" w:eastAsia="calibri"/>
                <w:sz w:val="24"/>
              </w:rPr>
              <w:t>VLPS</w:t>
            </w:r>
            <w:r>
              <w:rPr>
                <w:rFonts w:ascii="宋体" w:hAnsi="宋体" w:cs="宋体" w:eastAsia="宋体"/>
                <w:sz w:val="24"/>
              </w:rPr>
              <w:t>、支持</w:t>
            </w:r>
            <w:r>
              <w:rPr>
                <w:rFonts w:ascii="calibri" w:hAnsi="calibri" w:cs="calibri" w:eastAsia="calibri"/>
                <w:sz w:val="24"/>
              </w:rPr>
              <w:t>MCE</w:t>
            </w:r>
            <w:r>
              <w:rPr>
                <w:rFonts w:ascii="宋体" w:hAnsi="宋体" w:cs="宋体" w:eastAsia="宋体"/>
                <w:sz w:val="24"/>
              </w:rPr>
              <w:t>；</w:t>
            </w:r>
            <w:r>
              <w:rPr>
                <w:rFonts w:ascii="calibri" w:hAnsi="calibri" w:cs="calibri" w:eastAsia="calibri"/>
                <w:sz w:val="24"/>
              </w:rPr>
              <w:t>8</w:t>
            </w:r>
            <w:r>
              <w:rPr>
                <w:rFonts w:ascii="宋体" w:hAnsi="宋体" w:cs="宋体" w:eastAsia="宋体"/>
                <w:sz w:val="24"/>
              </w:rPr>
              <w:t>、</w:t>
            </w:r>
            <w:r>
              <w:rPr>
                <w:rFonts w:ascii="宋体" w:hAnsi="宋体" w:cs="宋体" w:eastAsia="宋体"/>
                <w:sz w:val="24"/>
              </w:rPr>
              <w:t>支持</w:t>
            </w:r>
            <w:r>
              <w:rPr>
                <w:rFonts w:ascii="calibri" w:hAnsi="calibri" w:cs="calibri" w:eastAsia="calibri"/>
                <w:sz w:val="24"/>
              </w:rPr>
              <w:t>SNMPV1/V2/V3</w:t>
            </w:r>
            <w:r>
              <w:rPr>
                <w:rFonts w:ascii="宋体" w:hAnsi="宋体" w:cs="宋体" w:eastAsia="宋体"/>
                <w:sz w:val="24"/>
              </w:rPr>
              <w:t>；</w:t>
            </w:r>
            <w:r>
              <w:rPr>
                <w:rFonts w:ascii="calibri" w:hAnsi="calibri" w:cs="calibri" w:eastAsia="calibri"/>
                <w:sz w:val="24"/>
              </w:rPr>
              <w:t>SSHv2</w:t>
            </w:r>
            <w:r>
              <w:rPr>
                <w:rFonts w:ascii="宋体" w:hAnsi="宋体" w:cs="宋体" w:eastAsia="宋体"/>
                <w:sz w:val="24"/>
              </w:rPr>
              <w:t>；支持</w:t>
            </w:r>
            <w:r>
              <w:rPr>
                <w:rFonts w:ascii="calibri" w:hAnsi="calibri" w:cs="calibri" w:eastAsia="calibri"/>
                <w:sz w:val="24"/>
              </w:rPr>
              <w:t>WEB</w:t>
            </w:r>
            <w:r>
              <w:rPr>
                <w:rFonts w:ascii="宋体" w:hAnsi="宋体" w:cs="宋体" w:eastAsia="宋体"/>
                <w:sz w:val="24"/>
              </w:rPr>
              <w:t>网管，支持风扇、电源管理；</w:t>
            </w:r>
            <w:r>
              <w:rPr>
                <w:rFonts w:ascii="calibri" w:hAnsi="calibri" w:cs="calibri" w:eastAsia="calibri"/>
                <w:sz w:val="24"/>
              </w:rPr>
              <w:t>9</w:t>
            </w:r>
            <w:r>
              <w:rPr>
                <w:rFonts w:ascii="宋体" w:hAnsi="宋体" w:cs="宋体" w:eastAsia="宋体"/>
                <w:sz w:val="24"/>
              </w:rPr>
              <w:t>、</w:t>
            </w:r>
            <w:r>
              <w:rPr>
                <w:rFonts w:ascii="宋体" w:hAnsi="宋体" w:cs="宋体" w:eastAsia="宋体"/>
                <w:sz w:val="24"/>
              </w:rPr>
              <w:t>单台实配双主控、双电源，千兆电口</w:t>
            </w:r>
            <w:r>
              <w:rPr>
                <w:rFonts w:ascii="calibri" w:hAnsi="calibri" w:cs="calibri" w:eastAsia="calibri"/>
                <w:sz w:val="24"/>
              </w:rPr>
              <w:t>≥24</w:t>
            </w:r>
            <w:r>
              <w:rPr>
                <w:rFonts w:ascii="宋体" w:hAnsi="宋体" w:cs="宋体" w:eastAsia="宋体"/>
                <w:sz w:val="24"/>
              </w:rPr>
              <w:t>，千兆光口</w:t>
            </w:r>
            <w:r>
              <w:rPr>
                <w:rFonts w:ascii="calibri" w:hAnsi="calibri" w:cs="calibri" w:eastAsia="calibri"/>
                <w:sz w:val="24"/>
              </w:rPr>
              <w:t>≥24</w:t>
            </w:r>
            <w:r>
              <w:rPr>
                <w:rFonts w:ascii="宋体" w:hAnsi="宋体" w:cs="宋体" w:eastAsia="宋体"/>
                <w:sz w:val="24"/>
              </w:rPr>
              <w:t>，万兆光口</w:t>
            </w:r>
            <w:r>
              <w:rPr>
                <w:rFonts w:ascii="calibri" w:hAnsi="calibri" w:cs="calibri" w:eastAsia="calibri"/>
                <w:sz w:val="24"/>
              </w:rPr>
              <w:t>≥8</w:t>
            </w:r>
            <w:r>
              <w:rPr>
                <w:rFonts w:ascii="宋体" w:hAnsi="宋体" w:cs="宋体" w:eastAsia="宋体"/>
                <w:sz w:val="24"/>
              </w:rPr>
              <w:t>；</w:t>
            </w:r>
            <w:r>
              <w:rPr>
                <w:rFonts w:ascii="calibri" w:hAnsi="calibri" w:cs="calibri" w:eastAsia="calibri"/>
                <w:sz w:val="24"/>
              </w:rPr>
              <w:t>10</w:t>
            </w:r>
            <w:r>
              <w:rPr>
                <w:rFonts w:ascii="宋体" w:hAnsi="宋体" w:cs="宋体" w:eastAsia="宋体"/>
                <w:sz w:val="24"/>
              </w:rPr>
              <w:t>、</w:t>
            </w:r>
            <w:r>
              <w:rPr>
                <w:rFonts w:ascii="宋体" w:hAnsi="宋体" w:cs="宋体" w:eastAsia="宋体"/>
                <w:sz w:val="24"/>
              </w:rPr>
              <w:t>资质要求：提供工信部入网证和检测报告。</w:t>
            </w:r>
          </w:p>
        </w:tc>
      </w:tr>
    </w:tbl>
    <w:p>
      <w:pPr>
        <w:pStyle w:val="null3"/>
      </w:pPr>
      <w:r>
        <w:rPr/>
        <w:t>标的名称：前楼接入交换机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4"/>
              </w:rPr>
              <w:t>1</w:t>
            </w:r>
            <w:r>
              <w:rPr>
                <w:rFonts w:ascii="宋体" w:hAnsi="宋体" w:cs="宋体" w:eastAsia="宋体"/>
                <w:sz w:val="24"/>
              </w:rPr>
              <w:t>、</w:t>
            </w:r>
            <w:r>
              <w:rPr>
                <w:rFonts w:ascii="宋体" w:hAnsi="宋体" w:cs="宋体" w:eastAsia="宋体"/>
                <w:sz w:val="24"/>
              </w:rPr>
              <w:t>品牌：要求国产知名品牌，产品为国产化产品；</w:t>
            </w:r>
            <w:r>
              <w:rPr>
                <w:rFonts w:ascii="calibri" w:hAnsi="calibri" w:cs="calibri" w:eastAsia="calibri"/>
                <w:sz w:val="24"/>
              </w:rPr>
              <w:t>2</w:t>
            </w:r>
            <w:r>
              <w:rPr>
                <w:rFonts w:ascii="宋体" w:hAnsi="宋体" w:cs="宋体" w:eastAsia="宋体"/>
                <w:sz w:val="24"/>
              </w:rPr>
              <w:t>、</w:t>
            </w:r>
            <w:r>
              <w:rPr>
                <w:rFonts w:ascii="宋体" w:hAnsi="宋体" w:cs="宋体" w:eastAsia="宋体"/>
                <w:sz w:val="24"/>
              </w:rPr>
              <w:t>交换容量：</w:t>
            </w:r>
            <w:r>
              <w:rPr>
                <w:rFonts w:ascii="calibri" w:hAnsi="calibri" w:cs="calibri" w:eastAsia="calibri"/>
                <w:sz w:val="24"/>
              </w:rPr>
              <w:t>≥430Gbps</w:t>
            </w:r>
            <w:r>
              <w:rPr>
                <w:rFonts w:ascii="宋体" w:hAnsi="宋体" w:cs="宋体" w:eastAsia="宋体"/>
                <w:sz w:val="24"/>
              </w:rPr>
              <w:t>，转发性能：</w:t>
            </w:r>
            <w:r>
              <w:rPr>
                <w:rFonts w:ascii="calibri" w:hAnsi="calibri" w:cs="calibri" w:eastAsia="calibri"/>
                <w:sz w:val="24"/>
              </w:rPr>
              <w:t>≥170Mpps</w:t>
            </w:r>
            <w:r>
              <w:rPr>
                <w:rFonts w:ascii="宋体" w:hAnsi="宋体" w:cs="宋体" w:eastAsia="宋体"/>
                <w:sz w:val="24"/>
              </w:rPr>
              <w:t>；</w:t>
            </w:r>
            <w:r>
              <w:rPr>
                <w:rFonts w:ascii="calibri" w:hAnsi="calibri" w:cs="calibri" w:eastAsia="calibri"/>
                <w:sz w:val="24"/>
              </w:rPr>
              <w:t>3</w:t>
            </w:r>
            <w:r>
              <w:rPr>
                <w:rFonts w:ascii="宋体" w:hAnsi="宋体" w:cs="宋体" w:eastAsia="宋体"/>
                <w:sz w:val="24"/>
              </w:rPr>
              <w:t>、</w:t>
            </w:r>
            <w:r>
              <w:rPr>
                <w:rFonts w:ascii="宋体" w:hAnsi="宋体" w:cs="宋体" w:eastAsia="宋体"/>
                <w:sz w:val="24"/>
              </w:rPr>
              <w:t>接口配置；</w:t>
            </w:r>
            <w:r>
              <w:rPr>
                <w:rFonts w:ascii="calibri" w:hAnsi="calibri" w:cs="calibri" w:eastAsia="calibri"/>
                <w:sz w:val="24"/>
              </w:rPr>
              <w:t>≥28</w:t>
            </w:r>
            <w:r>
              <w:rPr>
                <w:rFonts w:ascii="宋体" w:hAnsi="宋体" w:cs="宋体" w:eastAsia="宋体"/>
                <w:sz w:val="24"/>
              </w:rPr>
              <w:t>个千兆电口，</w:t>
            </w:r>
            <w:r>
              <w:rPr>
                <w:rFonts w:ascii="calibri" w:hAnsi="calibri" w:cs="calibri" w:eastAsia="calibri"/>
                <w:sz w:val="24"/>
              </w:rPr>
              <w:t>≥8</w:t>
            </w:r>
            <w:r>
              <w:rPr>
                <w:rFonts w:ascii="宋体" w:hAnsi="宋体" w:cs="宋体" w:eastAsia="宋体"/>
                <w:sz w:val="24"/>
              </w:rPr>
              <w:t>个万兆光口；</w:t>
            </w:r>
            <w:r>
              <w:rPr>
                <w:rFonts w:ascii="calibri" w:hAnsi="calibri" w:cs="calibri" w:eastAsia="calibri"/>
                <w:sz w:val="24"/>
              </w:rPr>
              <w:t>4</w:t>
            </w:r>
            <w:r>
              <w:rPr>
                <w:rFonts w:ascii="宋体" w:hAnsi="宋体" w:cs="宋体" w:eastAsia="宋体"/>
                <w:sz w:val="24"/>
              </w:rPr>
              <w:t>、</w:t>
            </w:r>
            <w:r>
              <w:rPr>
                <w:rFonts w:ascii="宋体" w:hAnsi="宋体" w:cs="宋体" w:eastAsia="宋体"/>
                <w:sz w:val="24"/>
              </w:rPr>
              <w:t>支持</w:t>
            </w:r>
            <w:r>
              <w:rPr>
                <w:rFonts w:ascii="calibri" w:hAnsi="calibri" w:cs="calibri" w:eastAsia="calibri"/>
                <w:sz w:val="24"/>
              </w:rPr>
              <w:t>802.1Q</w:t>
            </w:r>
            <w:r>
              <w:rPr>
                <w:rFonts w:ascii="宋体" w:hAnsi="宋体" w:cs="宋体" w:eastAsia="宋体"/>
                <w:sz w:val="24"/>
              </w:rPr>
              <w:t>（</w:t>
            </w:r>
            <w:r>
              <w:rPr>
                <w:rFonts w:ascii="calibri" w:hAnsi="calibri" w:cs="calibri" w:eastAsia="calibri"/>
                <w:sz w:val="24"/>
              </w:rPr>
              <w:t>VLAN</w:t>
            </w:r>
            <w:r>
              <w:rPr>
                <w:rFonts w:ascii="宋体" w:hAnsi="宋体" w:cs="宋体" w:eastAsia="宋体"/>
                <w:sz w:val="24"/>
              </w:rPr>
              <w:t>），支持端口聚合，</w:t>
            </w:r>
            <w:r>
              <w:rPr>
                <w:rFonts w:ascii="calibri" w:hAnsi="calibri" w:cs="calibri" w:eastAsia="calibri"/>
                <w:sz w:val="24"/>
              </w:rPr>
              <w:t>802.3ad</w:t>
            </w:r>
            <w:r>
              <w:rPr>
                <w:rFonts w:ascii="宋体" w:hAnsi="宋体" w:cs="宋体" w:eastAsia="宋体"/>
                <w:sz w:val="24"/>
              </w:rPr>
              <w:t>，支持</w:t>
            </w:r>
            <w:r>
              <w:rPr>
                <w:rFonts w:ascii="calibri" w:hAnsi="calibri" w:cs="calibri" w:eastAsia="calibri"/>
                <w:sz w:val="24"/>
              </w:rPr>
              <w:t>ERPS</w:t>
            </w:r>
            <w:r>
              <w:rPr>
                <w:rFonts w:ascii="宋体" w:hAnsi="宋体" w:cs="宋体" w:eastAsia="宋体"/>
                <w:sz w:val="24"/>
              </w:rPr>
              <w:t>以太环保护协议（</w:t>
            </w:r>
            <w:r>
              <w:rPr>
                <w:rFonts w:ascii="calibri" w:hAnsi="calibri" w:cs="calibri" w:eastAsia="calibri"/>
                <w:sz w:val="24"/>
              </w:rPr>
              <w:t>G.8032</w:t>
            </w:r>
            <w:r>
              <w:rPr>
                <w:rFonts w:ascii="宋体" w:hAnsi="宋体" w:cs="宋体" w:eastAsia="宋体"/>
                <w:sz w:val="24"/>
              </w:rPr>
              <w:t>）；</w:t>
            </w:r>
            <w:r>
              <w:rPr>
                <w:rFonts w:ascii="calibri" w:hAnsi="calibri" w:cs="calibri" w:eastAsia="calibri"/>
                <w:sz w:val="24"/>
              </w:rPr>
              <w:t>5</w:t>
            </w:r>
            <w:r>
              <w:rPr>
                <w:rFonts w:ascii="宋体" w:hAnsi="宋体" w:cs="宋体" w:eastAsia="宋体"/>
                <w:sz w:val="24"/>
              </w:rPr>
              <w:t>、</w:t>
            </w:r>
            <w:r>
              <w:rPr>
                <w:rFonts w:ascii="宋体" w:hAnsi="宋体" w:cs="宋体" w:eastAsia="宋体"/>
                <w:sz w:val="24"/>
              </w:rPr>
              <w:t>支持</w:t>
            </w:r>
            <w:r>
              <w:rPr>
                <w:rFonts w:ascii="calibri" w:hAnsi="calibri" w:cs="calibri" w:eastAsia="calibri"/>
                <w:sz w:val="24"/>
              </w:rPr>
              <w:t>IPv4</w:t>
            </w:r>
            <w:r>
              <w:rPr>
                <w:rFonts w:ascii="宋体" w:hAnsi="宋体" w:cs="宋体" w:eastAsia="宋体"/>
                <w:sz w:val="24"/>
              </w:rPr>
              <w:t>静态路由、</w:t>
            </w:r>
            <w:r>
              <w:rPr>
                <w:rFonts w:ascii="calibri" w:hAnsi="calibri" w:cs="calibri" w:eastAsia="calibri"/>
                <w:sz w:val="24"/>
              </w:rPr>
              <w:t>RIP</w:t>
            </w:r>
            <w:r>
              <w:rPr>
                <w:rFonts w:ascii="宋体" w:hAnsi="宋体" w:cs="宋体" w:eastAsia="宋体"/>
                <w:sz w:val="24"/>
              </w:rPr>
              <w:t>、</w:t>
            </w:r>
            <w:r>
              <w:rPr>
                <w:rFonts w:ascii="calibri" w:hAnsi="calibri" w:cs="calibri" w:eastAsia="calibri"/>
                <w:sz w:val="24"/>
              </w:rPr>
              <w:t>OSPF</w:t>
            </w:r>
            <w:r>
              <w:rPr>
                <w:rFonts w:ascii="宋体" w:hAnsi="宋体" w:cs="宋体" w:eastAsia="宋体"/>
                <w:sz w:val="24"/>
              </w:rPr>
              <w:t>、</w:t>
            </w:r>
            <w:r>
              <w:rPr>
                <w:rFonts w:ascii="calibri" w:hAnsi="calibri" w:cs="calibri" w:eastAsia="calibri"/>
                <w:sz w:val="24"/>
              </w:rPr>
              <w:t>PIM-DM</w:t>
            </w:r>
            <w:r>
              <w:rPr>
                <w:rFonts w:ascii="宋体" w:hAnsi="宋体" w:cs="宋体" w:eastAsia="宋体"/>
                <w:sz w:val="24"/>
              </w:rPr>
              <w:t>、</w:t>
            </w:r>
            <w:r>
              <w:rPr>
                <w:rFonts w:ascii="calibri" w:hAnsi="calibri" w:cs="calibri" w:eastAsia="calibri"/>
                <w:sz w:val="24"/>
              </w:rPr>
              <w:t>PIM-SM</w:t>
            </w:r>
            <w:r>
              <w:rPr>
                <w:rFonts w:ascii="宋体" w:hAnsi="宋体" w:cs="宋体" w:eastAsia="宋体"/>
                <w:sz w:val="24"/>
              </w:rPr>
              <w:t>、</w:t>
            </w:r>
            <w:r>
              <w:rPr>
                <w:rFonts w:ascii="calibri" w:hAnsi="calibri" w:cs="calibri" w:eastAsia="calibri"/>
                <w:sz w:val="24"/>
              </w:rPr>
              <w:t>PIM-SSM</w:t>
            </w:r>
            <w:r>
              <w:rPr>
                <w:rFonts w:ascii="宋体" w:hAnsi="宋体" w:cs="宋体" w:eastAsia="宋体"/>
                <w:sz w:val="24"/>
              </w:rPr>
              <w:t>、</w:t>
            </w:r>
            <w:r>
              <w:rPr>
                <w:rFonts w:ascii="calibri" w:hAnsi="calibri" w:cs="calibri" w:eastAsia="calibri"/>
                <w:sz w:val="24"/>
              </w:rPr>
              <w:t>IGMP</w:t>
            </w:r>
            <w:r>
              <w:rPr>
                <w:rFonts w:ascii="宋体" w:hAnsi="宋体" w:cs="宋体" w:eastAsia="宋体"/>
                <w:sz w:val="24"/>
              </w:rPr>
              <w:t>；</w:t>
            </w:r>
            <w:r>
              <w:rPr>
                <w:rFonts w:ascii="calibri" w:hAnsi="calibri" w:cs="calibri" w:eastAsia="calibri"/>
                <w:sz w:val="24"/>
              </w:rPr>
              <w:t>6</w:t>
            </w:r>
            <w:r>
              <w:rPr>
                <w:rFonts w:ascii="宋体" w:hAnsi="宋体" w:cs="宋体" w:eastAsia="宋体"/>
                <w:sz w:val="24"/>
              </w:rPr>
              <w:t>、</w:t>
            </w:r>
            <w:r>
              <w:rPr>
                <w:rFonts w:ascii="宋体" w:hAnsi="宋体" w:cs="宋体" w:eastAsia="宋体"/>
                <w:sz w:val="24"/>
              </w:rPr>
              <w:t>支持</w:t>
            </w:r>
            <w:r>
              <w:rPr>
                <w:rFonts w:ascii="calibri" w:hAnsi="calibri" w:cs="calibri" w:eastAsia="calibri"/>
                <w:sz w:val="24"/>
              </w:rPr>
              <w:t>RED</w:t>
            </w:r>
            <w:r>
              <w:rPr>
                <w:rFonts w:ascii="宋体" w:hAnsi="宋体" w:cs="宋体" w:eastAsia="宋体"/>
                <w:sz w:val="24"/>
              </w:rPr>
              <w:t>、</w:t>
            </w:r>
            <w:r>
              <w:rPr>
                <w:rFonts w:ascii="calibri" w:hAnsi="calibri" w:cs="calibri" w:eastAsia="calibri"/>
                <w:sz w:val="24"/>
              </w:rPr>
              <w:t>WRED</w:t>
            </w:r>
            <w:r>
              <w:rPr>
                <w:rFonts w:ascii="宋体" w:hAnsi="宋体" w:cs="宋体" w:eastAsia="宋体"/>
                <w:sz w:val="24"/>
              </w:rPr>
              <w:t>、尾丢弃等拥塞避免机制；</w:t>
            </w:r>
            <w:r>
              <w:rPr>
                <w:rFonts w:ascii="calibri" w:hAnsi="calibri" w:cs="calibri" w:eastAsia="calibri"/>
                <w:sz w:val="24"/>
              </w:rPr>
              <w:t>7</w:t>
            </w:r>
            <w:r>
              <w:rPr>
                <w:rFonts w:ascii="宋体" w:hAnsi="宋体" w:cs="宋体" w:eastAsia="宋体"/>
                <w:sz w:val="24"/>
              </w:rPr>
              <w:t>、</w:t>
            </w:r>
            <w:r>
              <w:rPr>
                <w:rFonts w:ascii="宋体" w:hAnsi="宋体" w:cs="宋体" w:eastAsia="宋体"/>
                <w:sz w:val="24"/>
              </w:rPr>
              <w:t>支持</w:t>
            </w:r>
            <w:r>
              <w:rPr>
                <w:rFonts w:ascii="calibri" w:hAnsi="calibri" w:cs="calibri" w:eastAsia="calibri"/>
                <w:sz w:val="24"/>
              </w:rPr>
              <w:t>SNMPV1/V2/V3</w:t>
            </w:r>
            <w:r>
              <w:rPr>
                <w:rFonts w:ascii="宋体" w:hAnsi="宋体" w:cs="宋体" w:eastAsia="宋体"/>
                <w:sz w:val="24"/>
              </w:rPr>
              <w:t>、</w:t>
            </w:r>
            <w:r>
              <w:rPr>
                <w:rFonts w:ascii="calibri" w:hAnsi="calibri" w:cs="calibri" w:eastAsia="calibri"/>
                <w:sz w:val="24"/>
              </w:rPr>
              <w:t>Telnet</w:t>
            </w:r>
            <w:r>
              <w:rPr>
                <w:rFonts w:ascii="宋体" w:hAnsi="宋体" w:cs="宋体" w:eastAsia="宋体"/>
                <w:sz w:val="24"/>
              </w:rPr>
              <w:t>、</w:t>
            </w:r>
            <w:r>
              <w:rPr>
                <w:rFonts w:ascii="calibri" w:hAnsi="calibri" w:cs="calibri" w:eastAsia="calibri"/>
                <w:sz w:val="24"/>
              </w:rPr>
              <w:t>RMON</w:t>
            </w:r>
            <w:r>
              <w:rPr>
                <w:rFonts w:ascii="宋体" w:hAnsi="宋体" w:cs="宋体" w:eastAsia="宋体"/>
                <w:sz w:val="24"/>
              </w:rPr>
              <w:t>、</w:t>
            </w:r>
            <w:r>
              <w:rPr>
                <w:rFonts w:ascii="calibri" w:hAnsi="calibri" w:cs="calibri" w:eastAsia="calibri"/>
                <w:sz w:val="24"/>
              </w:rPr>
              <w:t>SSH</w:t>
            </w:r>
            <w:r>
              <w:rPr>
                <w:rFonts w:ascii="宋体" w:hAnsi="宋体" w:cs="宋体" w:eastAsia="宋体"/>
                <w:sz w:val="24"/>
              </w:rPr>
              <w:t>功能；</w:t>
            </w:r>
            <w:r>
              <w:rPr>
                <w:rFonts w:ascii="calibri" w:hAnsi="calibri" w:cs="calibri" w:eastAsia="calibri"/>
                <w:sz w:val="24"/>
              </w:rPr>
              <w:t>8.</w:t>
            </w:r>
            <w:r>
              <w:rPr>
                <w:rFonts w:ascii="宋体" w:hAnsi="宋体" w:cs="宋体" w:eastAsia="宋体"/>
                <w:sz w:val="24"/>
              </w:rPr>
              <w:t>资质要求：提供工信部入网证和检测报告。</w:t>
            </w:r>
          </w:p>
        </w:tc>
      </w:tr>
    </w:tbl>
    <w:p>
      <w:pPr>
        <w:pStyle w:val="null3"/>
      </w:pPr>
      <w:r>
        <w:rPr/>
        <w:t>标的名称：后楼接入交换机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4"/>
              </w:rPr>
              <w:t>1</w:t>
            </w:r>
            <w:r>
              <w:rPr>
                <w:rFonts w:ascii="宋体" w:hAnsi="宋体" w:cs="宋体" w:eastAsia="宋体"/>
                <w:sz w:val="24"/>
              </w:rPr>
              <w:t>、</w:t>
            </w:r>
            <w:r>
              <w:rPr>
                <w:rFonts w:ascii="宋体" w:hAnsi="宋体" w:cs="宋体" w:eastAsia="宋体"/>
                <w:sz w:val="24"/>
              </w:rPr>
              <w:t>品牌：要求国产知名品牌，产品为国产化产品；</w:t>
            </w:r>
            <w:r>
              <w:rPr>
                <w:rFonts w:ascii="calibri" w:hAnsi="calibri" w:cs="calibri" w:eastAsia="calibri"/>
                <w:sz w:val="24"/>
              </w:rPr>
              <w:t>2</w:t>
            </w:r>
            <w:r>
              <w:rPr>
                <w:rFonts w:ascii="宋体" w:hAnsi="宋体" w:cs="宋体" w:eastAsia="宋体"/>
                <w:sz w:val="24"/>
              </w:rPr>
              <w:t>、</w:t>
            </w:r>
            <w:r>
              <w:rPr>
                <w:rFonts w:ascii="宋体" w:hAnsi="宋体" w:cs="宋体" w:eastAsia="宋体"/>
                <w:sz w:val="24"/>
              </w:rPr>
              <w:t>交换容量：</w:t>
            </w:r>
            <w:r>
              <w:rPr>
                <w:rFonts w:ascii="calibri" w:hAnsi="calibri" w:cs="calibri" w:eastAsia="calibri"/>
                <w:sz w:val="24"/>
              </w:rPr>
              <w:t>≥430Gbps</w:t>
            </w:r>
            <w:r>
              <w:rPr>
                <w:rFonts w:ascii="宋体" w:hAnsi="宋体" w:cs="宋体" w:eastAsia="宋体"/>
                <w:sz w:val="24"/>
              </w:rPr>
              <w:t>，转发性能：</w:t>
            </w:r>
            <w:r>
              <w:rPr>
                <w:rFonts w:ascii="calibri" w:hAnsi="calibri" w:cs="calibri" w:eastAsia="calibri"/>
                <w:sz w:val="24"/>
              </w:rPr>
              <w:t>≥200Mpps</w:t>
            </w:r>
            <w:r>
              <w:rPr>
                <w:rFonts w:ascii="宋体" w:hAnsi="宋体" w:cs="宋体" w:eastAsia="宋体"/>
                <w:sz w:val="24"/>
              </w:rPr>
              <w:t>；</w:t>
            </w:r>
            <w:r>
              <w:rPr>
                <w:rFonts w:ascii="calibri" w:hAnsi="calibri" w:cs="calibri" w:eastAsia="calibri"/>
                <w:sz w:val="24"/>
              </w:rPr>
              <w:t>3</w:t>
            </w:r>
            <w:r>
              <w:rPr>
                <w:rFonts w:ascii="宋体" w:hAnsi="宋体" w:cs="宋体" w:eastAsia="宋体"/>
                <w:sz w:val="24"/>
              </w:rPr>
              <w:t>、</w:t>
            </w:r>
            <w:r>
              <w:rPr>
                <w:rFonts w:ascii="宋体" w:hAnsi="宋体" w:cs="宋体" w:eastAsia="宋体"/>
                <w:sz w:val="24"/>
              </w:rPr>
              <w:t>接口配置；</w:t>
            </w:r>
            <w:r>
              <w:rPr>
                <w:rFonts w:ascii="calibri" w:hAnsi="calibri" w:cs="calibri" w:eastAsia="calibri"/>
                <w:sz w:val="24"/>
              </w:rPr>
              <w:t>≥48</w:t>
            </w:r>
            <w:r>
              <w:rPr>
                <w:rFonts w:ascii="宋体" w:hAnsi="宋体" w:cs="宋体" w:eastAsia="宋体"/>
                <w:sz w:val="24"/>
              </w:rPr>
              <w:t>个千兆电口，</w:t>
            </w:r>
            <w:r>
              <w:rPr>
                <w:rFonts w:ascii="calibri" w:hAnsi="calibri" w:cs="calibri" w:eastAsia="calibri"/>
                <w:sz w:val="24"/>
              </w:rPr>
              <w:t>≥6</w:t>
            </w:r>
            <w:r>
              <w:rPr>
                <w:rFonts w:ascii="宋体" w:hAnsi="宋体" w:cs="宋体" w:eastAsia="宋体"/>
                <w:sz w:val="24"/>
              </w:rPr>
              <w:t>个万兆光口；</w:t>
            </w:r>
            <w:r>
              <w:rPr>
                <w:rFonts w:ascii="calibri" w:hAnsi="calibri" w:cs="calibri" w:eastAsia="calibri"/>
                <w:sz w:val="24"/>
              </w:rPr>
              <w:t>4</w:t>
            </w:r>
            <w:r>
              <w:rPr>
                <w:rFonts w:ascii="宋体" w:hAnsi="宋体" w:cs="宋体" w:eastAsia="宋体"/>
                <w:sz w:val="24"/>
              </w:rPr>
              <w:t>、</w:t>
            </w:r>
            <w:r>
              <w:rPr>
                <w:rFonts w:ascii="宋体" w:hAnsi="宋体" w:cs="宋体" w:eastAsia="宋体"/>
                <w:sz w:val="24"/>
              </w:rPr>
              <w:t>支持</w:t>
            </w:r>
            <w:r>
              <w:rPr>
                <w:rFonts w:ascii="calibri" w:hAnsi="calibri" w:cs="calibri" w:eastAsia="calibri"/>
                <w:sz w:val="24"/>
              </w:rPr>
              <w:t>802.1Q</w:t>
            </w:r>
            <w:r>
              <w:rPr>
                <w:rFonts w:ascii="宋体" w:hAnsi="宋体" w:cs="宋体" w:eastAsia="宋体"/>
                <w:sz w:val="24"/>
              </w:rPr>
              <w:t>（</w:t>
            </w:r>
            <w:r>
              <w:rPr>
                <w:rFonts w:ascii="calibri" w:hAnsi="calibri" w:cs="calibri" w:eastAsia="calibri"/>
                <w:sz w:val="24"/>
              </w:rPr>
              <w:t>VLAN</w:t>
            </w:r>
            <w:r>
              <w:rPr>
                <w:rFonts w:ascii="宋体" w:hAnsi="宋体" w:cs="宋体" w:eastAsia="宋体"/>
                <w:sz w:val="24"/>
              </w:rPr>
              <w:t>），支持端口聚合，</w:t>
            </w:r>
            <w:r>
              <w:rPr>
                <w:rFonts w:ascii="calibri" w:hAnsi="calibri" w:cs="calibri" w:eastAsia="calibri"/>
                <w:sz w:val="24"/>
              </w:rPr>
              <w:t>802.3ad</w:t>
            </w:r>
            <w:r>
              <w:rPr>
                <w:rFonts w:ascii="宋体" w:hAnsi="宋体" w:cs="宋体" w:eastAsia="宋体"/>
                <w:sz w:val="24"/>
              </w:rPr>
              <w:t>，支持</w:t>
            </w:r>
            <w:r>
              <w:rPr>
                <w:rFonts w:ascii="calibri" w:hAnsi="calibri" w:cs="calibri" w:eastAsia="calibri"/>
                <w:sz w:val="24"/>
              </w:rPr>
              <w:t>ERPS</w:t>
            </w:r>
            <w:r>
              <w:rPr>
                <w:rFonts w:ascii="宋体" w:hAnsi="宋体" w:cs="宋体" w:eastAsia="宋体"/>
                <w:sz w:val="24"/>
              </w:rPr>
              <w:t>以太环保护协议（</w:t>
            </w:r>
            <w:r>
              <w:rPr>
                <w:rFonts w:ascii="calibri" w:hAnsi="calibri" w:cs="calibri" w:eastAsia="calibri"/>
                <w:sz w:val="24"/>
              </w:rPr>
              <w:t>G.8032</w:t>
            </w:r>
            <w:r>
              <w:rPr>
                <w:rFonts w:ascii="宋体" w:hAnsi="宋体" w:cs="宋体" w:eastAsia="宋体"/>
                <w:sz w:val="24"/>
              </w:rPr>
              <w:t>）；</w:t>
            </w:r>
            <w:r>
              <w:rPr>
                <w:rFonts w:ascii="calibri" w:hAnsi="calibri" w:cs="calibri" w:eastAsia="calibri"/>
                <w:sz w:val="24"/>
              </w:rPr>
              <w:t>5</w:t>
            </w:r>
            <w:r>
              <w:rPr>
                <w:rFonts w:ascii="宋体" w:hAnsi="宋体" w:cs="宋体" w:eastAsia="宋体"/>
                <w:sz w:val="24"/>
              </w:rPr>
              <w:t>、</w:t>
            </w:r>
            <w:r>
              <w:rPr>
                <w:rFonts w:ascii="宋体" w:hAnsi="宋体" w:cs="宋体" w:eastAsia="宋体"/>
                <w:sz w:val="24"/>
              </w:rPr>
              <w:t>支持</w:t>
            </w:r>
            <w:r>
              <w:rPr>
                <w:rFonts w:ascii="calibri" w:hAnsi="calibri" w:cs="calibri" w:eastAsia="calibri"/>
                <w:sz w:val="24"/>
              </w:rPr>
              <w:t>IPv4</w:t>
            </w:r>
            <w:r>
              <w:rPr>
                <w:rFonts w:ascii="宋体" w:hAnsi="宋体" w:cs="宋体" w:eastAsia="宋体"/>
                <w:sz w:val="24"/>
              </w:rPr>
              <w:t>静态路由、</w:t>
            </w:r>
            <w:r>
              <w:rPr>
                <w:rFonts w:ascii="calibri" w:hAnsi="calibri" w:cs="calibri" w:eastAsia="calibri"/>
                <w:sz w:val="24"/>
              </w:rPr>
              <w:t>RIP</w:t>
            </w:r>
            <w:r>
              <w:rPr>
                <w:rFonts w:ascii="宋体" w:hAnsi="宋体" w:cs="宋体" w:eastAsia="宋体"/>
                <w:sz w:val="24"/>
              </w:rPr>
              <w:t>、</w:t>
            </w:r>
            <w:r>
              <w:rPr>
                <w:rFonts w:ascii="calibri" w:hAnsi="calibri" w:cs="calibri" w:eastAsia="calibri"/>
                <w:sz w:val="24"/>
              </w:rPr>
              <w:t>OSPF</w:t>
            </w:r>
            <w:r>
              <w:rPr>
                <w:rFonts w:ascii="宋体" w:hAnsi="宋体" w:cs="宋体" w:eastAsia="宋体"/>
                <w:sz w:val="24"/>
              </w:rPr>
              <w:t>、</w:t>
            </w:r>
            <w:r>
              <w:rPr>
                <w:rFonts w:ascii="calibri" w:hAnsi="calibri" w:cs="calibri" w:eastAsia="calibri"/>
                <w:sz w:val="24"/>
              </w:rPr>
              <w:t>PIM-DM</w:t>
            </w:r>
            <w:r>
              <w:rPr>
                <w:rFonts w:ascii="宋体" w:hAnsi="宋体" w:cs="宋体" w:eastAsia="宋体"/>
                <w:sz w:val="24"/>
              </w:rPr>
              <w:t>、</w:t>
            </w:r>
            <w:r>
              <w:rPr>
                <w:rFonts w:ascii="calibri" w:hAnsi="calibri" w:cs="calibri" w:eastAsia="calibri"/>
                <w:sz w:val="24"/>
              </w:rPr>
              <w:t>PIM-SM</w:t>
            </w:r>
            <w:r>
              <w:rPr>
                <w:rFonts w:ascii="宋体" w:hAnsi="宋体" w:cs="宋体" w:eastAsia="宋体"/>
                <w:sz w:val="24"/>
              </w:rPr>
              <w:t>、</w:t>
            </w:r>
            <w:r>
              <w:rPr>
                <w:rFonts w:ascii="calibri" w:hAnsi="calibri" w:cs="calibri" w:eastAsia="calibri"/>
                <w:sz w:val="24"/>
              </w:rPr>
              <w:t>PIM-SSM</w:t>
            </w:r>
            <w:r>
              <w:rPr>
                <w:rFonts w:ascii="宋体" w:hAnsi="宋体" w:cs="宋体" w:eastAsia="宋体"/>
                <w:sz w:val="24"/>
              </w:rPr>
              <w:t>、</w:t>
            </w:r>
            <w:r>
              <w:rPr>
                <w:rFonts w:ascii="calibri" w:hAnsi="calibri" w:cs="calibri" w:eastAsia="calibri"/>
                <w:sz w:val="24"/>
              </w:rPr>
              <w:t>IGMP</w:t>
            </w:r>
            <w:r>
              <w:rPr>
                <w:rFonts w:ascii="宋体" w:hAnsi="宋体" w:cs="宋体" w:eastAsia="宋体"/>
                <w:sz w:val="24"/>
              </w:rPr>
              <w:t>；</w:t>
            </w:r>
            <w:r>
              <w:rPr>
                <w:rFonts w:ascii="calibri" w:hAnsi="calibri" w:cs="calibri" w:eastAsia="calibri"/>
                <w:sz w:val="24"/>
              </w:rPr>
              <w:t>6</w:t>
            </w:r>
            <w:r>
              <w:rPr>
                <w:rFonts w:ascii="宋体" w:hAnsi="宋体" w:cs="宋体" w:eastAsia="宋体"/>
                <w:sz w:val="24"/>
              </w:rPr>
              <w:t>、</w:t>
            </w:r>
            <w:r>
              <w:rPr>
                <w:rFonts w:ascii="宋体" w:hAnsi="宋体" w:cs="宋体" w:eastAsia="宋体"/>
                <w:sz w:val="24"/>
              </w:rPr>
              <w:t>支持</w:t>
            </w:r>
            <w:r>
              <w:rPr>
                <w:rFonts w:ascii="calibri" w:hAnsi="calibri" w:cs="calibri" w:eastAsia="calibri"/>
                <w:sz w:val="24"/>
              </w:rPr>
              <w:t>RED</w:t>
            </w:r>
            <w:r>
              <w:rPr>
                <w:rFonts w:ascii="宋体" w:hAnsi="宋体" w:cs="宋体" w:eastAsia="宋体"/>
                <w:sz w:val="24"/>
              </w:rPr>
              <w:t>、</w:t>
            </w:r>
            <w:r>
              <w:rPr>
                <w:rFonts w:ascii="calibri" w:hAnsi="calibri" w:cs="calibri" w:eastAsia="calibri"/>
                <w:sz w:val="24"/>
              </w:rPr>
              <w:t>WRED</w:t>
            </w:r>
            <w:r>
              <w:rPr>
                <w:rFonts w:ascii="宋体" w:hAnsi="宋体" w:cs="宋体" w:eastAsia="宋体"/>
                <w:sz w:val="24"/>
              </w:rPr>
              <w:t>、尾丢弃等拥塞避免机制；</w:t>
            </w:r>
            <w:r>
              <w:rPr>
                <w:rFonts w:ascii="calibri" w:hAnsi="calibri" w:cs="calibri" w:eastAsia="calibri"/>
                <w:sz w:val="24"/>
              </w:rPr>
              <w:t>7</w:t>
            </w:r>
            <w:r>
              <w:rPr>
                <w:rFonts w:ascii="宋体" w:hAnsi="宋体" w:cs="宋体" w:eastAsia="宋体"/>
                <w:sz w:val="24"/>
              </w:rPr>
              <w:t>、</w:t>
            </w:r>
            <w:r>
              <w:rPr>
                <w:rFonts w:ascii="宋体" w:hAnsi="宋体" w:cs="宋体" w:eastAsia="宋体"/>
                <w:sz w:val="24"/>
              </w:rPr>
              <w:t>支持</w:t>
            </w:r>
            <w:r>
              <w:rPr>
                <w:rFonts w:ascii="calibri" w:hAnsi="calibri" w:cs="calibri" w:eastAsia="calibri"/>
                <w:sz w:val="24"/>
              </w:rPr>
              <w:t>SNMPV1/V2/V3</w:t>
            </w:r>
            <w:r>
              <w:rPr>
                <w:rFonts w:ascii="宋体" w:hAnsi="宋体" w:cs="宋体" w:eastAsia="宋体"/>
                <w:sz w:val="24"/>
              </w:rPr>
              <w:t>、</w:t>
            </w:r>
            <w:r>
              <w:rPr>
                <w:rFonts w:ascii="calibri" w:hAnsi="calibri" w:cs="calibri" w:eastAsia="calibri"/>
                <w:sz w:val="24"/>
              </w:rPr>
              <w:t>Telnet</w:t>
            </w:r>
            <w:r>
              <w:rPr>
                <w:rFonts w:ascii="宋体" w:hAnsi="宋体" w:cs="宋体" w:eastAsia="宋体"/>
                <w:sz w:val="24"/>
              </w:rPr>
              <w:t>、</w:t>
            </w:r>
            <w:r>
              <w:rPr>
                <w:rFonts w:ascii="calibri" w:hAnsi="calibri" w:cs="calibri" w:eastAsia="calibri"/>
                <w:sz w:val="24"/>
              </w:rPr>
              <w:t>RMON</w:t>
            </w:r>
            <w:r>
              <w:rPr>
                <w:rFonts w:ascii="宋体" w:hAnsi="宋体" w:cs="宋体" w:eastAsia="宋体"/>
                <w:sz w:val="24"/>
              </w:rPr>
              <w:t>、</w:t>
            </w:r>
            <w:r>
              <w:rPr>
                <w:rFonts w:ascii="calibri" w:hAnsi="calibri" w:cs="calibri" w:eastAsia="calibri"/>
                <w:sz w:val="24"/>
              </w:rPr>
              <w:t>SSH</w:t>
            </w:r>
            <w:r>
              <w:rPr>
                <w:rFonts w:ascii="宋体" w:hAnsi="宋体" w:cs="宋体" w:eastAsia="宋体"/>
                <w:sz w:val="24"/>
              </w:rPr>
              <w:t>功能；</w:t>
            </w:r>
            <w:r>
              <w:rPr>
                <w:rFonts w:ascii="calibri" w:hAnsi="calibri" w:cs="calibri" w:eastAsia="calibri"/>
                <w:sz w:val="24"/>
              </w:rPr>
              <w:t>8</w:t>
            </w:r>
            <w:r>
              <w:rPr>
                <w:rFonts w:ascii="宋体" w:hAnsi="宋体" w:cs="宋体" w:eastAsia="宋体"/>
                <w:sz w:val="24"/>
              </w:rPr>
              <w:t>、</w:t>
            </w:r>
            <w:r>
              <w:rPr>
                <w:rFonts w:ascii="宋体" w:hAnsi="宋体" w:cs="宋体" w:eastAsia="宋体"/>
                <w:sz w:val="24"/>
              </w:rPr>
              <w:t>资质要求：提供工信部入网证和检测报告。</w:t>
            </w:r>
          </w:p>
        </w:tc>
      </w:tr>
    </w:tbl>
    <w:p>
      <w:pPr>
        <w:pStyle w:val="null3"/>
      </w:pPr>
      <w:r>
        <w:rPr/>
        <w:t>标的名称：安全网关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提供云端安全报表、下一代防火墙、入侵防护、实陷主机发现、木马勒索病毒查杀功能</w:t>
            </w:r>
          </w:p>
        </w:tc>
      </w:tr>
    </w:tbl>
    <w:p>
      <w:pPr>
        <w:pStyle w:val="null3"/>
      </w:pPr>
      <w:r>
        <w:rPr/>
        <w:t>标的名称：POE交换机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4"/>
              </w:rPr>
              <w:t>1</w:t>
            </w:r>
            <w:r>
              <w:rPr>
                <w:rFonts w:ascii="宋体" w:hAnsi="宋体" w:cs="宋体" w:eastAsia="宋体"/>
                <w:sz w:val="24"/>
              </w:rPr>
              <w:t>、</w:t>
            </w:r>
            <w:r>
              <w:rPr>
                <w:rFonts w:ascii="宋体" w:hAnsi="宋体" w:cs="宋体" w:eastAsia="宋体"/>
                <w:sz w:val="24"/>
              </w:rPr>
              <w:t>品牌：要求国产知名品牌，产品为国产化产品；</w:t>
            </w:r>
            <w:r>
              <w:rPr>
                <w:rFonts w:ascii="calibri" w:hAnsi="calibri" w:cs="calibri" w:eastAsia="calibri"/>
                <w:sz w:val="24"/>
              </w:rPr>
              <w:t>2</w:t>
            </w:r>
            <w:r>
              <w:rPr>
                <w:rFonts w:ascii="宋体" w:hAnsi="宋体" w:cs="宋体" w:eastAsia="宋体"/>
                <w:sz w:val="24"/>
              </w:rPr>
              <w:t>、</w:t>
            </w:r>
            <w:r>
              <w:rPr>
                <w:rFonts w:ascii="宋体" w:hAnsi="宋体" w:cs="宋体" w:eastAsia="宋体"/>
                <w:sz w:val="24"/>
              </w:rPr>
              <w:t>交换容量：</w:t>
            </w:r>
            <w:r>
              <w:rPr>
                <w:rFonts w:ascii="calibri" w:hAnsi="calibri" w:cs="calibri" w:eastAsia="calibri"/>
                <w:sz w:val="24"/>
              </w:rPr>
              <w:t>≥430Gbps</w:t>
            </w:r>
            <w:r>
              <w:rPr>
                <w:rFonts w:ascii="宋体" w:hAnsi="宋体" w:cs="宋体" w:eastAsia="宋体"/>
                <w:sz w:val="24"/>
              </w:rPr>
              <w:t>，转发性能：</w:t>
            </w:r>
            <w:r>
              <w:rPr>
                <w:rFonts w:ascii="calibri" w:hAnsi="calibri" w:cs="calibri" w:eastAsia="calibri"/>
                <w:sz w:val="24"/>
              </w:rPr>
              <w:t>≥170Mpps</w:t>
            </w:r>
            <w:r>
              <w:rPr>
                <w:rFonts w:ascii="宋体" w:hAnsi="宋体" w:cs="宋体" w:eastAsia="宋体"/>
                <w:sz w:val="24"/>
              </w:rPr>
              <w:t>；</w:t>
            </w:r>
            <w:r>
              <w:rPr>
                <w:rFonts w:ascii="calibri" w:hAnsi="calibri" w:cs="calibri" w:eastAsia="calibri"/>
                <w:sz w:val="24"/>
              </w:rPr>
              <w:t>3</w:t>
            </w:r>
            <w:r>
              <w:rPr>
                <w:rFonts w:ascii="宋体" w:hAnsi="宋体" w:cs="宋体" w:eastAsia="宋体"/>
                <w:sz w:val="24"/>
              </w:rPr>
              <w:t>、</w:t>
            </w:r>
            <w:r>
              <w:rPr>
                <w:rFonts w:ascii="宋体" w:hAnsi="宋体" w:cs="宋体" w:eastAsia="宋体"/>
                <w:sz w:val="24"/>
              </w:rPr>
              <w:t>接口配置；</w:t>
            </w:r>
            <w:r>
              <w:rPr>
                <w:rFonts w:ascii="calibri" w:hAnsi="calibri" w:cs="calibri" w:eastAsia="calibri"/>
                <w:sz w:val="24"/>
              </w:rPr>
              <w:t>≥28</w:t>
            </w:r>
            <w:r>
              <w:rPr>
                <w:rFonts w:ascii="宋体" w:hAnsi="宋体" w:cs="宋体" w:eastAsia="宋体"/>
                <w:sz w:val="24"/>
              </w:rPr>
              <w:t>个千兆电口，</w:t>
            </w:r>
            <w:r>
              <w:rPr>
                <w:rFonts w:ascii="calibri" w:hAnsi="calibri" w:cs="calibri" w:eastAsia="calibri"/>
                <w:sz w:val="24"/>
              </w:rPr>
              <w:t>≥8</w:t>
            </w:r>
            <w:r>
              <w:rPr>
                <w:rFonts w:ascii="宋体" w:hAnsi="宋体" w:cs="宋体" w:eastAsia="宋体"/>
                <w:sz w:val="24"/>
              </w:rPr>
              <w:t>个万兆光口；支持</w:t>
            </w:r>
            <w:r>
              <w:rPr>
                <w:rFonts w:ascii="calibri" w:hAnsi="calibri" w:cs="calibri" w:eastAsia="calibri"/>
                <w:sz w:val="24"/>
              </w:rPr>
              <w:t>PoE</w:t>
            </w:r>
            <w:r>
              <w:rPr>
                <w:rFonts w:ascii="宋体" w:hAnsi="宋体" w:cs="宋体" w:eastAsia="宋体"/>
                <w:sz w:val="24"/>
              </w:rPr>
              <w:t>供电标准（</w:t>
            </w:r>
            <w:r>
              <w:rPr>
                <w:rFonts w:ascii="calibri" w:hAnsi="calibri" w:cs="calibri" w:eastAsia="calibri"/>
                <w:sz w:val="24"/>
              </w:rPr>
              <w:t>PoE</w:t>
            </w:r>
            <w:r>
              <w:rPr>
                <w:rFonts w:ascii="宋体" w:hAnsi="宋体" w:cs="宋体" w:eastAsia="宋体"/>
                <w:sz w:val="24"/>
              </w:rPr>
              <w:t>为</w:t>
            </w:r>
            <w:r>
              <w:rPr>
                <w:rFonts w:ascii="calibri" w:hAnsi="calibri" w:cs="calibri" w:eastAsia="calibri"/>
                <w:sz w:val="24"/>
              </w:rPr>
              <w:t>370W</w:t>
            </w:r>
            <w:r>
              <w:rPr>
                <w:rFonts w:ascii="宋体" w:hAnsi="宋体" w:cs="宋体" w:eastAsia="宋体"/>
                <w:sz w:val="24"/>
              </w:rPr>
              <w:t>）</w:t>
            </w:r>
            <w:r>
              <w:rPr>
                <w:rFonts w:ascii="calibri" w:hAnsi="calibri" w:cs="calibri" w:eastAsia="calibri"/>
                <w:sz w:val="24"/>
              </w:rPr>
              <w:t>4</w:t>
            </w:r>
            <w:r>
              <w:rPr>
                <w:rFonts w:ascii="宋体" w:hAnsi="宋体" w:cs="宋体" w:eastAsia="宋体"/>
                <w:sz w:val="24"/>
              </w:rPr>
              <w:t>、</w:t>
            </w:r>
            <w:r>
              <w:rPr>
                <w:rFonts w:ascii="宋体" w:hAnsi="宋体" w:cs="宋体" w:eastAsia="宋体"/>
                <w:sz w:val="24"/>
              </w:rPr>
              <w:t>支持</w:t>
            </w:r>
            <w:r>
              <w:rPr>
                <w:rFonts w:ascii="calibri" w:hAnsi="calibri" w:cs="calibri" w:eastAsia="calibri"/>
                <w:sz w:val="24"/>
              </w:rPr>
              <w:t>802.1Q</w:t>
            </w:r>
            <w:r>
              <w:rPr>
                <w:rFonts w:ascii="宋体" w:hAnsi="宋体" w:cs="宋体" w:eastAsia="宋体"/>
                <w:sz w:val="24"/>
              </w:rPr>
              <w:t>（</w:t>
            </w:r>
            <w:r>
              <w:rPr>
                <w:rFonts w:ascii="calibri" w:hAnsi="calibri" w:cs="calibri" w:eastAsia="calibri"/>
                <w:sz w:val="24"/>
              </w:rPr>
              <w:t>VLAN</w:t>
            </w:r>
            <w:r>
              <w:rPr>
                <w:rFonts w:ascii="宋体" w:hAnsi="宋体" w:cs="宋体" w:eastAsia="宋体"/>
                <w:sz w:val="24"/>
              </w:rPr>
              <w:t>），支持端口聚合，</w:t>
            </w:r>
            <w:r>
              <w:rPr>
                <w:rFonts w:ascii="calibri" w:hAnsi="calibri" w:cs="calibri" w:eastAsia="calibri"/>
                <w:sz w:val="24"/>
              </w:rPr>
              <w:t>802.3ad</w:t>
            </w:r>
            <w:r>
              <w:rPr>
                <w:rFonts w:ascii="宋体" w:hAnsi="宋体" w:cs="宋体" w:eastAsia="宋体"/>
                <w:sz w:val="24"/>
              </w:rPr>
              <w:t>，支持</w:t>
            </w:r>
            <w:r>
              <w:rPr>
                <w:rFonts w:ascii="calibri" w:hAnsi="calibri" w:cs="calibri" w:eastAsia="calibri"/>
                <w:sz w:val="24"/>
              </w:rPr>
              <w:t>ERPS</w:t>
            </w:r>
            <w:r>
              <w:rPr>
                <w:rFonts w:ascii="宋体" w:hAnsi="宋体" w:cs="宋体" w:eastAsia="宋体"/>
                <w:sz w:val="24"/>
              </w:rPr>
              <w:t>以太环保护协议（</w:t>
            </w:r>
            <w:r>
              <w:rPr>
                <w:rFonts w:ascii="calibri" w:hAnsi="calibri" w:cs="calibri" w:eastAsia="calibri"/>
                <w:sz w:val="24"/>
              </w:rPr>
              <w:t>G.8032</w:t>
            </w:r>
            <w:r>
              <w:rPr>
                <w:rFonts w:ascii="宋体" w:hAnsi="宋体" w:cs="宋体" w:eastAsia="宋体"/>
                <w:sz w:val="24"/>
              </w:rPr>
              <w:t>）；</w:t>
            </w:r>
            <w:r>
              <w:rPr>
                <w:rFonts w:ascii="calibri" w:hAnsi="calibri" w:cs="calibri" w:eastAsia="calibri"/>
                <w:sz w:val="24"/>
              </w:rPr>
              <w:t>5</w:t>
            </w:r>
            <w:r>
              <w:rPr>
                <w:rFonts w:ascii="宋体" w:hAnsi="宋体" w:cs="宋体" w:eastAsia="宋体"/>
                <w:sz w:val="24"/>
              </w:rPr>
              <w:t>、</w:t>
            </w:r>
            <w:r>
              <w:rPr>
                <w:rFonts w:ascii="宋体" w:hAnsi="宋体" w:cs="宋体" w:eastAsia="宋体"/>
                <w:sz w:val="24"/>
              </w:rPr>
              <w:t>支持</w:t>
            </w:r>
            <w:r>
              <w:rPr>
                <w:rFonts w:ascii="calibri" w:hAnsi="calibri" w:cs="calibri" w:eastAsia="calibri"/>
                <w:sz w:val="24"/>
              </w:rPr>
              <w:t>IPv4</w:t>
            </w:r>
            <w:r>
              <w:rPr>
                <w:rFonts w:ascii="宋体" w:hAnsi="宋体" w:cs="宋体" w:eastAsia="宋体"/>
                <w:sz w:val="24"/>
              </w:rPr>
              <w:t>静态路由、</w:t>
            </w:r>
            <w:r>
              <w:rPr>
                <w:rFonts w:ascii="calibri" w:hAnsi="calibri" w:cs="calibri" w:eastAsia="calibri"/>
                <w:sz w:val="24"/>
              </w:rPr>
              <w:t>RIP</w:t>
            </w:r>
            <w:r>
              <w:rPr>
                <w:rFonts w:ascii="宋体" w:hAnsi="宋体" w:cs="宋体" w:eastAsia="宋体"/>
                <w:sz w:val="24"/>
              </w:rPr>
              <w:t>、</w:t>
            </w:r>
            <w:r>
              <w:rPr>
                <w:rFonts w:ascii="calibri" w:hAnsi="calibri" w:cs="calibri" w:eastAsia="calibri"/>
                <w:sz w:val="24"/>
              </w:rPr>
              <w:t>OSPF</w:t>
            </w:r>
            <w:r>
              <w:rPr>
                <w:rFonts w:ascii="宋体" w:hAnsi="宋体" w:cs="宋体" w:eastAsia="宋体"/>
                <w:sz w:val="24"/>
              </w:rPr>
              <w:t>、</w:t>
            </w:r>
            <w:r>
              <w:rPr>
                <w:rFonts w:ascii="calibri" w:hAnsi="calibri" w:cs="calibri" w:eastAsia="calibri"/>
                <w:sz w:val="24"/>
              </w:rPr>
              <w:t>PIM-DM</w:t>
            </w:r>
            <w:r>
              <w:rPr>
                <w:rFonts w:ascii="宋体" w:hAnsi="宋体" w:cs="宋体" w:eastAsia="宋体"/>
                <w:sz w:val="24"/>
              </w:rPr>
              <w:t>、</w:t>
            </w:r>
            <w:r>
              <w:rPr>
                <w:rFonts w:ascii="calibri" w:hAnsi="calibri" w:cs="calibri" w:eastAsia="calibri"/>
                <w:sz w:val="24"/>
              </w:rPr>
              <w:t>PIM-</w:t>
            </w:r>
            <w:r>
              <w:rPr>
                <w:rFonts w:ascii="calibri" w:hAnsi="calibri" w:cs="calibri" w:eastAsia="calibri"/>
                <w:sz w:val="24"/>
              </w:rPr>
              <w:t>SM</w:t>
            </w:r>
            <w:r>
              <w:rPr>
                <w:rFonts w:ascii="宋体" w:hAnsi="宋体" w:cs="宋体" w:eastAsia="宋体"/>
                <w:sz w:val="24"/>
              </w:rPr>
              <w:t>、</w:t>
            </w:r>
            <w:r>
              <w:rPr>
                <w:rFonts w:ascii="calibri" w:hAnsi="calibri" w:cs="calibri" w:eastAsia="calibri"/>
                <w:sz w:val="24"/>
              </w:rPr>
              <w:t>PIM-SSM</w:t>
            </w:r>
            <w:r>
              <w:rPr>
                <w:rFonts w:ascii="宋体" w:hAnsi="宋体" w:cs="宋体" w:eastAsia="宋体"/>
                <w:sz w:val="24"/>
              </w:rPr>
              <w:t>、</w:t>
            </w:r>
            <w:r>
              <w:rPr>
                <w:rFonts w:ascii="calibri" w:hAnsi="calibri" w:cs="calibri" w:eastAsia="calibri"/>
                <w:sz w:val="24"/>
              </w:rPr>
              <w:t>IGMP</w:t>
            </w:r>
            <w:r>
              <w:rPr>
                <w:rFonts w:ascii="宋体" w:hAnsi="宋体" w:cs="宋体" w:eastAsia="宋体"/>
                <w:sz w:val="24"/>
              </w:rPr>
              <w:t>；</w:t>
            </w:r>
            <w:r>
              <w:rPr>
                <w:rFonts w:ascii="calibri" w:hAnsi="calibri" w:cs="calibri" w:eastAsia="calibri"/>
                <w:sz w:val="24"/>
              </w:rPr>
              <w:t>6</w:t>
            </w:r>
            <w:r>
              <w:rPr>
                <w:rFonts w:ascii="宋体" w:hAnsi="宋体" w:cs="宋体" w:eastAsia="宋体"/>
                <w:sz w:val="24"/>
              </w:rPr>
              <w:t>、</w:t>
            </w:r>
            <w:r>
              <w:rPr>
                <w:rFonts w:ascii="宋体" w:hAnsi="宋体" w:cs="宋体" w:eastAsia="宋体"/>
                <w:sz w:val="24"/>
              </w:rPr>
              <w:t>支持</w:t>
            </w:r>
            <w:r>
              <w:rPr>
                <w:rFonts w:ascii="calibri" w:hAnsi="calibri" w:cs="calibri" w:eastAsia="calibri"/>
                <w:sz w:val="24"/>
              </w:rPr>
              <w:t>RED</w:t>
            </w:r>
            <w:r>
              <w:rPr>
                <w:rFonts w:ascii="宋体" w:hAnsi="宋体" w:cs="宋体" w:eastAsia="宋体"/>
                <w:sz w:val="24"/>
              </w:rPr>
              <w:t>、</w:t>
            </w:r>
            <w:r>
              <w:rPr>
                <w:rFonts w:ascii="calibri" w:hAnsi="calibri" w:cs="calibri" w:eastAsia="calibri"/>
                <w:sz w:val="24"/>
              </w:rPr>
              <w:t>WRED</w:t>
            </w:r>
            <w:r>
              <w:rPr>
                <w:rFonts w:ascii="宋体" w:hAnsi="宋体" w:cs="宋体" w:eastAsia="宋体"/>
                <w:sz w:val="24"/>
              </w:rPr>
              <w:t>、尾丢弃等拥塞避免机制；</w:t>
            </w:r>
            <w:r>
              <w:rPr>
                <w:rFonts w:ascii="calibri" w:hAnsi="calibri" w:cs="calibri" w:eastAsia="calibri"/>
                <w:sz w:val="24"/>
              </w:rPr>
              <w:t>7</w:t>
            </w:r>
            <w:r>
              <w:rPr>
                <w:rFonts w:ascii="宋体" w:hAnsi="宋体" w:cs="宋体" w:eastAsia="宋体"/>
                <w:sz w:val="24"/>
              </w:rPr>
              <w:t>、</w:t>
            </w:r>
            <w:r>
              <w:rPr>
                <w:rFonts w:ascii="宋体" w:hAnsi="宋体" w:cs="宋体" w:eastAsia="宋体"/>
                <w:sz w:val="24"/>
              </w:rPr>
              <w:t>支持</w:t>
            </w:r>
            <w:r>
              <w:rPr>
                <w:rFonts w:ascii="calibri" w:hAnsi="calibri" w:cs="calibri" w:eastAsia="calibri"/>
                <w:sz w:val="24"/>
              </w:rPr>
              <w:t>SNMPV1</w:t>
            </w:r>
            <w:r>
              <w:rPr>
                <w:rFonts w:ascii="calibri" w:hAnsi="calibri" w:cs="calibri" w:eastAsia="calibri"/>
                <w:sz w:val="24"/>
              </w:rPr>
              <w:t>/V2/V3</w:t>
            </w:r>
            <w:r>
              <w:rPr>
                <w:rFonts w:ascii="宋体" w:hAnsi="宋体" w:cs="宋体" w:eastAsia="宋体"/>
                <w:sz w:val="24"/>
              </w:rPr>
              <w:t>、</w:t>
            </w:r>
            <w:r>
              <w:rPr>
                <w:rFonts w:ascii="calibri" w:hAnsi="calibri" w:cs="calibri" w:eastAsia="calibri"/>
                <w:sz w:val="24"/>
              </w:rPr>
              <w:t>Telnet</w:t>
            </w:r>
            <w:r>
              <w:rPr>
                <w:rFonts w:ascii="宋体" w:hAnsi="宋体" w:cs="宋体" w:eastAsia="宋体"/>
                <w:sz w:val="24"/>
              </w:rPr>
              <w:t>、</w:t>
            </w:r>
            <w:r>
              <w:rPr>
                <w:rFonts w:ascii="calibri" w:hAnsi="calibri" w:cs="calibri" w:eastAsia="calibri"/>
                <w:sz w:val="24"/>
              </w:rPr>
              <w:t>RMON</w:t>
            </w:r>
            <w:r>
              <w:rPr>
                <w:rFonts w:ascii="宋体" w:hAnsi="宋体" w:cs="宋体" w:eastAsia="宋体"/>
                <w:sz w:val="24"/>
              </w:rPr>
              <w:t>、</w:t>
            </w:r>
            <w:r>
              <w:rPr>
                <w:rFonts w:ascii="calibri" w:hAnsi="calibri" w:cs="calibri" w:eastAsia="calibri"/>
                <w:sz w:val="24"/>
              </w:rPr>
              <w:t>SSH</w:t>
            </w:r>
            <w:r>
              <w:rPr>
                <w:rFonts w:ascii="宋体" w:hAnsi="宋体" w:cs="宋体" w:eastAsia="宋体"/>
                <w:sz w:val="24"/>
              </w:rPr>
              <w:t>功能；</w:t>
            </w:r>
            <w:r>
              <w:rPr>
                <w:rFonts w:ascii="calibri" w:hAnsi="calibri" w:cs="calibri" w:eastAsia="calibri"/>
                <w:sz w:val="24"/>
              </w:rPr>
              <w:t>8</w:t>
            </w:r>
            <w:r>
              <w:rPr>
                <w:rFonts w:ascii="宋体" w:hAnsi="宋体" w:cs="宋体" w:eastAsia="宋体"/>
                <w:sz w:val="24"/>
              </w:rPr>
              <w:t>、</w:t>
            </w:r>
            <w:r>
              <w:rPr>
                <w:rFonts w:ascii="宋体" w:hAnsi="宋体" w:cs="宋体" w:eastAsia="宋体"/>
                <w:sz w:val="24"/>
              </w:rPr>
              <w:t>资质要求：提供工信部入网证和检测报告。</w:t>
            </w:r>
          </w:p>
          <w:p>
            <w:pPr>
              <w:pStyle w:val="null3"/>
              <w:jc w:val="both"/>
            </w:pPr>
          </w:p>
        </w:tc>
      </w:tr>
    </w:tbl>
    <w:p>
      <w:pPr>
        <w:pStyle w:val="null3"/>
      </w:pPr>
      <w:r>
        <w:rPr/>
        <w:t>标的名称：业务服务器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4"/>
              </w:rPr>
              <w:t>1</w:t>
            </w:r>
            <w:r>
              <w:rPr>
                <w:rFonts w:ascii="宋体" w:hAnsi="宋体" w:cs="宋体" w:eastAsia="宋体"/>
                <w:sz w:val="24"/>
              </w:rPr>
              <w:t>、</w:t>
            </w:r>
            <w:r>
              <w:rPr>
                <w:rFonts w:ascii="宋体" w:hAnsi="宋体" w:cs="宋体" w:eastAsia="宋体"/>
                <w:sz w:val="24"/>
              </w:rPr>
              <w:t>制造商</w:t>
            </w:r>
            <w:r>
              <w:rPr>
                <w:rFonts w:ascii="calibri" w:hAnsi="calibri" w:cs="calibri" w:eastAsia="calibri"/>
                <w:sz w:val="24"/>
              </w:rPr>
              <w:t>:</w:t>
            </w:r>
            <w:r>
              <w:rPr>
                <w:rFonts w:ascii="宋体" w:hAnsi="宋体" w:cs="宋体" w:eastAsia="宋体"/>
                <w:sz w:val="24"/>
              </w:rPr>
              <w:t>要求国产知名品牌，产品为国产化产品；</w:t>
            </w:r>
            <w:r>
              <w:rPr>
                <w:rFonts w:ascii="calibri" w:hAnsi="calibri" w:cs="calibri" w:eastAsia="calibri"/>
                <w:sz w:val="24"/>
              </w:rPr>
              <w:t>2</w:t>
            </w:r>
            <w:r>
              <w:rPr>
                <w:rFonts w:ascii="宋体" w:hAnsi="宋体" w:cs="宋体" w:eastAsia="宋体"/>
                <w:sz w:val="24"/>
              </w:rPr>
              <w:t>、</w:t>
            </w:r>
            <w:r>
              <w:rPr>
                <w:rFonts w:ascii="宋体" w:hAnsi="宋体" w:cs="宋体" w:eastAsia="宋体"/>
                <w:sz w:val="24"/>
              </w:rPr>
              <w:t>服务器外型：</w:t>
            </w:r>
            <w:r>
              <w:rPr>
                <w:rFonts w:ascii="calibri" w:hAnsi="calibri" w:cs="calibri" w:eastAsia="calibri"/>
                <w:sz w:val="24"/>
              </w:rPr>
              <w:t>≥2U</w:t>
            </w:r>
            <w:r>
              <w:rPr>
                <w:rFonts w:ascii="宋体" w:hAnsi="宋体" w:cs="宋体" w:eastAsia="宋体"/>
                <w:sz w:val="24"/>
              </w:rPr>
              <w:t>机架式服务器，标配原厂导轨；</w:t>
            </w:r>
            <w:r>
              <w:rPr>
                <w:rFonts w:ascii="calibri" w:hAnsi="calibri" w:cs="calibri" w:eastAsia="calibri"/>
                <w:sz w:val="24"/>
              </w:rPr>
              <w:t>3</w:t>
            </w:r>
            <w:r>
              <w:rPr>
                <w:rFonts w:ascii="宋体" w:hAnsi="宋体" w:cs="宋体" w:eastAsia="宋体"/>
                <w:sz w:val="24"/>
              </w:rPr>
              <w:t>、</w:t>
            </w:r>
            <w:r>
              <w:rPr>
                <w:rFonts w:ascii="宋体" w:hAnsi="宋体" w:cs="宋体" w:eastAsia="宋体"/>
                <w:sz w:val="24"/>
              </w:rPr>
              <w:t>处理器：</w:t>
            </w:r>
            <w:r>
              <w:rPr>
                <w:rFonts w:ascii="calibri" w:hAnsi="calibri" w:cs="calibri" w:eastAsia="calibri"/>
                <w:sz w:val="24"/>
              </w:rPr>
              <w:t>≥2</w:t>
            </w:r>
            <w:r>
              <w:rPr>
                <w:rFonts w:ascii="宋体" w:hAnsi="宋体" w:cs="宋体" w:eastAsia="宋体"/>
                <w:sz w:val="24"/>
              </w:rPr>
              <w:t>颗</w:t>
            </w:r>
            <w:r>
              <w:rPr>
                <w:rFonts w:ascii="calibri" w:hAnsi="calibri" w:cs="calibri" w:eastAsia="calibri"/>
                <w:sz w:val="24"/>
              </w:rPr>
              <w:t>Hygon</w:t>
            </w:r>
            <w:r>
              <w:rPr>
                <w:rFonts w:ascii="宋体" w:hAnsi="宋体" w:cs="宋体" w:eastAsia="宋体"/>
                <w:sz w:val="24"/>
              </w:rPr>
              <w:t>处理器</w:t>
            </w:r>
            <w:r>
              <w:rPr>
                <w:rFonts w:ascii="calibri" w:hAnsi="calibri" w:cs="calibri" w:eastAsia="calibri"/>
                <w:sz w:val="24"/>
              </w:rPr>
              <w:t>5380(2.5GHz/16</w:t>
            </w:r>
            <w:r>
              <w:rPr>
                <w:rFonts w:ascii="宋体" w:hAnsi="宋体" w:cs="宋体" w:eastAsia="宋体"/>
                <w:sz w:val="24"/>
              </w:rPr>
              <w:t>核</w:t>
            </w:r>
            <w:r>
              <w:rPr>
                <w:rFonts w:ascii="calibri" w:hAnsi="calibri" w:cs="calibri" w:eastAsia="calibri"/>
                <w:sz w:val="24"/>
              </w:rPr>
              <w:t>/32MB/135W)</w:t>
            </w:r>
            <w:r>
              <w:rPr>
                <w:rFonts w:ascii="宋体" w:hAnsi="宋体" w:cs="宋体" w:eastAsia="宋体"/>
                <w:sz w:val="24"/>
              </w:rPr>
              <w:t>处理器；</w:t>
            </w:r>
            <w:r>
              <w:rPr>
                <w:rFonts w:ascii="calibri" w:hAnsi="calibri" w:cs="calibri" w:eastAsia="calibri"/>
                <w:sz w:val="24"/>
              </w:rPr>
              <w:t>4</w:t>
            </w:r>
            <w:r>
              <w:rPr>
                <w:rFonts w:ascii="宋体" w:hAnsi="宋体" w:cs="宋体" w:eastAsia="宋体"/>
                <w:sz w:val="24"/>
              </w:rPr>
              <w:t>、</w:t>
            </w:r>
            <w:r>
              <w:rPr>
                <w:rFonts w:ascii="宋体" w:hAnsi="宋体" w:cs="宋体" w:eastAsia="宋体"/>
                <w:sz w:val="24"/>
              </w:rPr>
              <w:t>内存：</w:t>
            </w:r>
            <w:r>
              <w:rPr>
                <w:rFonts w:ascii="calibri" w:hAnsi="calibri" w:cs="calibri" w:eastAsia="calibri"/>
                <w:sz w:val="24"/>
              </w:rPr>
              <w:t>≥4*32GBDDR43200</w:t>
            </w:r>
            <w:r>
              <w:rPr>
                <w:rFonts w:ascii="宋体" w:hAnsi="宋体" w:cs="宋体" w:eastAsia="宋体"/>
                <w:sz w:val="24"/>
              </w:rPr>
              <w:t>内存；</w:t>
            </w:r>
            <w:r>
              <w:rPr>
                <w:rFonts w:ascii="calibri" w:hAnsi="calibri" w:cs="calibri" w:eastAsia="calibri"/>
                <w:sz w:val="24"/>
              </w:rPr>
              <w:t>5</w:t>
            </w:r>
            <w:r>
              <w:rPr>
                <w:rFonts w:ascii="宋体" w:hAnsi="宋体" w:cs="宋体" w:eastAsia="宋体"/>
                <w:sz w:val="24"/>
              </w:rPr>
              <w:t>、</w:t>
            </w:r>
            <w:r>
              <w:rPr>
                <w:rFonts w:ascii="宋体" w:hAnsi="宋体" w:cs="宋体" w:eastAsia="宋体"/>
                <w:sz w:val="24"/>
              </w:rPr>
              <w:t>实配硬盘：</w:t>
            </w:r>
            <w:r>
              <w:rPr>
                <w:rFonts w:ascii="calibri" w:hAnsi="calibri" w:cs="calibri" w:eastAsia="calibri"/>
                <w:sz w:val="24"/>
              </w:rPr>
              <w:t>≥2</w:t>
            </w:r>
            <w:r>
              <w:rPr>
                <w:rFonts w:ascii="宋体" w:hAnsi="宋体" w:cs="宋体" w:eastAsia="宋体"/>
                <w:sz w:val="24"/>
              </w:rPr>
              <w:t>块</w:t>
            </w:r>
            <w:r>
              <w:rPr>
                <w:rFonts w:ascii="calibri" w:hAnsi="calibri" w:cs="calibri" w:eastAsia="calibri"/>
                <w:sz w:val="24"/>
              </w:rPr>
              <w:t>480GBSSD</w:t>
            </w:r>
            <w:r>
              <w:rPr>
                <w:rFonts w:ascii="宋体" w:hAnsi="宋体" w:cs="宋体" w:eastAsia="宋体"/>
                <w:sz w:val="24"/>
              </w:rPr>
              <w:t>，</w:t>
            </w:r>
            <w:r>
              <w:rPr>
                <w:rFonts w:ascii="calibri" w:hAnsi="calibri" w:cs="calibri" w:eastAsia="calibri"/>
                <w:sz w:val="24"/>
              </w:rPr>
              <w:t>≥4</w:t>
            </w:r>
            <w:r>
              <w:rPr>
                <w:rFonts w:ascii="宋体" w:hAnsi="宋体" w:cs="宋体" w:eastAsia="宋体"/>
                <w:sz w:val="24"/>
              </w:rPr>
              <w:t>块</w:t>
            </w:r>
            <w:r>
              <w:rPr>
                <w:rFonts w:ascii="calibri" w:hAnsi="calibri" w:cs="calibri" w:eastAsia="calibri"/>
                <w:sz w:val="24"/>
              </w:rPr>
              <w:t>6T7.2KSATAHDD</w:t>
            </w:r>
            <w:r>
              <w:rPr>
                <w:rFonts w:ascii="宋体" w:hAnsi="宋体" w:cs="宋体" w:eastAsia="宋体"/>
                <w:sz w:val="24"/>
              </w:rPr>
              <w:t>；</w:t>
            </w:r>
            <w:r>
              <w:rPr>
                <w:rFonts w:ascii="calibri" w:hAnsi="calibri" w:cs="calibri" w:eastAsia="calibri"/>
                <w:sz w:val="24"/>
              </w:rPr>
              <w:t>6</w:t>
            </w:r>
            <w:r>
              <w:rPr>
                <w:rFonts w:ascii="宋体" w:hAnsi="宋体" w:cs="宋体" w:eastAsia="宋体"/>
                <w:sz w:val="24"/>
              </w:rPr>
              <w:t>、</w:t>
            </w:r>
            <w:r>
              <w:rPr>
                <w:rFonts w:ascii="宋体" w:hAnsi="宋体" w:cs="宋体" w:eastAsia="宋体"/>
                <w:sz w:val="24"/>
              </w:rPr>
              <w:t>阵列卡：</w:t>
            </w:r>
            <w:r>
              <w:rPr>
                <w:rFonts w:ascii="calibri" w:hAnsi="calibri" w:cs="calibri" w:eastAsia="calibri"/>
                <w:sz w:val="24"/>
              </w:rPr>
              <w:t>≥1</w:t>
            </w:r>
            <w:r>
              <w:rPr>
                <w:rFonts w:ascii="宋体" w:hAnsi="宋体" w:cs="宋体" w:eastAsia="宋体"/>
                <w:sz w:val="24"/>
              </w:rPr>
              <w:t>个标配</w:t>
            </w:r>
            <w:r>
              <w:rPr>
                <w:rFonts w:ascii="calibri" w:hAnsi="calibri" w:cs="calibri" w:eastAsia="calibri"/>
                <w:sz w:val="24"/>
              </w:rPr>
              <w:t>SAS</w:t>
            </w:r>
            <w:r>
              <w:rPr>
                <w:rFonts w:ascii="宋体" w:hAnsi="宋体" w:cs="宋体" w:eastAsia="宋体"/>
                <w:sz w:val="24"/>
              </w:rPr>
              <w:t>阵列卡，支持</w:t>
            </w:r>
            <w:r>
              <w:rPr>
                <w:rFonts w:ascii="calibri" w:hAnsi="calibri" w:cs="calibri" w:eastAsia="calibri"/>
                <w:sz w:val="24"/>
              </w:rPr>
              <w:t>RAID0/1/10/5/6</w:t>
            </w:r>
            <w:r>
              <w:rPr>
                <w:rFonts w:ascii="宋体" w:hAnsi="宋体" w:cs="宋体" w:eastAsia="宋体"/>
                <w:sz w:val="24"/>
              </w:rPr>
              <w:t>等；带</w:t>
            </w:r>
            <w:r>
              <w:rPr>
                <w:rFonts w:ascii="calibri" w:hAnsi="calibri" w:cs="calibri" w:eastAsia="calibri"/>
                <w:sz w:val="24"/>
              </w:rPr>
              <w:t>1GB</w:t>
            </w:r>
            <w:r>
              <w:rPr>
                <w:rFonts w:ascii="宋体" w:hAnsi="宋体" w:cs="宋体" w:eastAsia="宋体"/>
                <w:sz w:val="24"/>
              </w:rPr>
              <w:t>缓存，支持掉电保护；</w:t>
            </w:r>
            <w:r>
              <w:rPr>
                <w:rFonts w:ascii="calibri" w:hAnsi="calibri" w:cs="calibri" w:eastAsia="calibri"/>
                <w:sz w:val="24"/>
              </w:rPr>
              <w:t>7</w:t>
            </w:r>
            <w:r>
              <w:rPr>
                <w:rFonts w:ascii="宋体" w:hAnsi="宋体" w:cs="宋体" w:eastAsia="宋体"/>
                <w:sz w:val="24"/>
              </w:rPr>
              <w:t>、</w:t>
            </w:r>
            <w:r>
              <w:rPr>
                <w:rFonts w:ascii="宋体" w:hAnsi="宋体" w:cs="宋体" w:eastAsia="宋体"/>
                <w:sz w:val="24"/>
              </w:rPr>
              <w:t>网卡：</w:t>
            </w:r>
            <w:r>
              <w:rPr>
                <w:rFonts w:ascii="calibri" w:hAnsi="calibri" w:cs="calibri" w:eastAsia="calibri"/>
                <w:sz w:val="24"/>
              </w:rPr>
              <w:t>≥1</w:t>
            </w:r>
            <w:r>
              <w:rPr>
                <w:rFonts w:ascii="宋体" w:hAnsi="宋体" w:cs="宋体" w:eastAsia="宋体"/>
                <w:sz w:val="24"/>
              </w:rPr>
              <w:t>个</w:t>
            </w:r>
            <w:r>
              <w:rPr>
                <w:rFonts w:ascii="calibri" w:hAnsi="calibri" w:cs="calibri" w:eastAsia="calibri"/>
                <w:sz w:val="24"/>
              </w:rPr>
              <w:t>4</w:t>
            </w:r>
            <w:r>
              <w:rPr>
                <w:rFonts w:ascii="宋体" w:hAnsi="宋体" w:cs="宋体" w:eastAsia="宋体"/>
                <w:sz w:val="24"/>
              </w:rPr>
              <w:t>端口</w:t>
            </w:r>
            <w:r>
              <w:rPr>
                <w:rFonts w:ascii="calibri" w:hAnsi="calibri" w:cs="calibri" w:eastAsia="calibri"/>
                <w:sz w:val="24"/>
              </w:rPr>
              <w:t>GE</w:t>
            </w:r>
            <w:r>
              <w:rPr>
                <w:rFonts w:ascii="宋体" w:hAnsi="宋体" w:cs="宋体" w:eastAsia="宋体"/>
                <w:sz w:val="24"/>
              </w:rPr>
              <w:t>电接口网卡；</w:t>
            </w:r>
            <w:r>
              <w:rPr>
                <w:rFonts w:ascii="calibri" w:hAnsi="calibri" w:cs="calibri" w:eastAsia="calibri"/>
                <w:sz w:val="24"/>
              </w:rPr>
              <w:t>8</w:t>
            </w:r>
            <w:r>
              <w:rPr>
                <w:rFonts w:ascii="宋体" w:hAnsi="宋体" w:cs="宋体" w:eastAsia="宋体"/>
                <w:sz w:val="24"/>
              </w:rPr>
              <w:t>、</w:t>
            </w:r>
            <w:r>
              <w:rPr>
                <w:rFonts w:ascii="宋体" w:hAnsi="宋体" w:cs="宋体" w:eastAsia="宋体"/>
                <w:sz w:val="24"/>
              </w:rPr>
              <w:t>电源：</w:t>
            </w:r>
            <w:r>
              <w:rPr>
                <w:rFonts w:ascii="calibri" w:hAnsi="calibri" w:cs="calibri" w:eastAsia="calibri"/>
                <w:sz w:val="24"/>
              </w:rPr>
              <w:t>≥2</w:t>
            </w:r>
            <w:r>
              <w:rPr>
                <w:rFonts w:ascii="宋体" w:hAnsi="宋体" w:cs="宋体" w:eastAsia="宋体"/>
                <w:sz w:val="24"/>
              </w:rPr>
              <w:t>个</w:t>
            </w:r>
            <w:r>
              <w:rPr>
                <w:rFonts w:ascii="calibri" w:hAnsi="calibri" w:cs="calibri" w:eastAsia="calibri"/>
                <w:sz w:val="24"/>
              </w:rPr>
              <w:t>800w</w:t>
            </w:r>
            <w:r>
              <w:rPr>
                <w:rFonts w:ascii="宋体" w:hAnsi="宋体" w:cs="宋体" w:eastAsia="宋体"/>
                <w:sz w:val="24"/>
              </w:rPr>
              <w:t>热插拔冗余电源。</w:t>
            </w:r>
          </w:p>
        </w:tc>
      </w:tr>
    </w:tbl>
    <w:p>
      <w:pPr>
        <w:pStyle w:val="null3"/>
      </w:pPr>
      <w:r>
        <w:rPr/>
        <w:t>标的名称：一楼会议室LED室内显示屏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320mm*160mm</w:t>
            </w:r>
            <w:r>
              <w:rPr>
                <w:rFonts w:ascii="宋体" w:hAnsi="宋体" w:cs="宋体" w:eastAsia="宋体"/>
                <w:sz w:val="24"/>
              </w:rPr>
              <w:t>，扫描方式：</w:t>
            </w:r>
            <w:r>
              <w:rPr>
                <w:rFonts w:ascii="calibri" w:hAnsi="calibri" w:cs="calibri" w:eastAsia="calibri"/>
                <w:sz w:val="24"/>
              </w:rPr>
              <w:t>1/52</w:t>
            </w:r>
            <w:r>
              <w:rPr>
                <w:rFonts w:ascii="宋体" w:hAnsi="宋体" w:cs="宋体" w:eastAsia="宋体"/>
                <w:sz w:val="24"/>
              </w:rPr>
              <w:t>扫描</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w:t>
            </w:r>
            <w:r>
              <w:rPr>
                <w:rFonts w:ascii="宋体" w:hAnsi="宋体" w:cs="宋体" w:eastAsia="宋体"/>
                <w:sz w:val="24"/>
              </w:rPr>
              <w:t>供电单元要求安全、可靠性高，带载能力强，高性价比。具备保护功能：过载</w:t>
            </w:r>
            <w:r>
              <w:rPr>
                <w:rFonts w:ascii="calibri" w:hAnsi="calibri" w:cs="calibri" w:eastAsia="calibri"/>
                <w:sz w:val="24"/>
              </w:rPr>
              <w:t>/</w:t>
            </w:r>
            <w:r>
              <w:rPr>
                <w:rFonts w:ascii="宋体" w:hAnsi="宋体" w:cs="宋体" w:eastAsia="宋体"/>
                <w:sz w:val="24"/>
              </w:rPr>
              <w:t>短路保护，</w:t>
            </w:r>
            <w:r>
              <w:rPr>
                <w:rFonts w:ascii="calibri" w:hAnsi="calibri" w:cs="calibri" w:eastAsia="calibri"/>
                <w:sz w:val="24"/>
              </w:rPr>
              <w:t>100%</w:t>
            </w:r>
            <w:r>
              <w:rPr>
                <w:rFonts w:ascii="宋体" w:hAnsi="宋体" w:cs="宋体" w:eastAsia="宋体"/>
                <w:sz w:val="24"/>
              </w:rPr>
              <w:t>满载高温老化，最少</w:t>
            </w:r>
            <w:r>
              <w:rPr>
                <w:rFonts w:ascii="calibri" w:hAnsi="calibri" w:cs="calibri" w:eastAsia="calibri"/>
                <w:sz w:val="24"/>
              </w:rPr>
              <w:t>1</w:t>
            </w:r>
            <w:r>
              <w:rPr>
                <w:rFonts w:ascii="宋体" w:hAnsi="宋体" w:cs="宋体" w:eastAsia="宋体"/>
                <w:sz w:val="24"/>
              </w:rPr>
              <w:t>年质保，输入电压</w:t>
            </w:r>
            <w:r>
              <w:rPr>
                <w:rFonts w:ascii="calibri" w:hAnsi="calibri" w:cs="calibri" w:eastAsia="calibri"/>
                <w:sz w:val="24"/>
              </w:rPr>
              <w:t>/</w:t>
            </w:r>
            <w:r>
              <w:rPr>
                <w:rFonts w:ascii="宋体" w:hAnsi="宋体" w:cs="宋体" w:eastAsia="宋体"/>
                <w:sz w:val="24"/>
              </w:rPr>
              <w:t>输入频率</w:t>
            </w:r>
            <w:r>
              <w:rPr>
                <w:rFonts w:ascii="calibri" w:hAnsi="calibri" w:cs="calibri" w:eastAsia="calibri"/>
                <w:sz w:val="24"/>
              </w:rPr>
              <w:t>88~264VAC/47~63HZ</w:t>
            </w:r>
            <w:r>
              <w:rPr>
                <w:rFonts w:ascii="宋体" w:hAnsi="宋体" w:cs="宋体" w:eastAsia="宋体"/>
                <w:sz w:val="24"/>
              </w:rPr>
              <w:t>浪涌电流冷启动，</w:t>
            </w:r>
            <w:r>
              <w:rPr>
                <w:rFonts w:ascii="calibri" w:hAnsi="calibri" w:cs="calibri" w:eastAsia="calibri"/>
                <w:sz w:val="24"/>
              </w:rPr>
              <w:t>60A/230VAC</w:t>
            </w:r>
            <w:r>
              <w:rPr>
                <w:rFonts w:ascii="宋体" w:hAnsi="宋体" w:cs="宋体" w:eastAsia="宋体"/>
                <w:sz w:val="24"/>
              </w:rPr>
              <w:t>线性调整率</w:t>
            </w:r>
            <w:r>
              <w:rPr>
                <w:rFonts w:ascii="calibri" w:hAnsi="calibri" w:cs="calibri" w:eastAsia="calibri"/>
                <w:sz w:val="24"/>
              </w:rPr>
              <w:t>≤0.5%</w:t>
            </w:r>
            <w:r>
              <w:rPr>
                <w:rFonts w:ascii="宋体" w:hAnsi="宋体" w:cs="宋体" w:eastAsia="宋体"/>
                <w:sz w:val="24"/>
              </w:rPr>
              <w:t>输出过载保护</w:t>
            </w:r>
            <w:r>
              <w:rPr>
                <w:rFonts w:ascii="calibri" w:hAnsi="calibri" w:cs="calibri" w:eastAsia="calibri"/>
                <w:sz w:val="24"/>
              </w:rPr>
              <w:t>110%-150%</w:t>
            </w:r>
            <w:r>
              <w:rPr>
                <w:rFonts w:ascii="宋体" w:hAnsi="宋体" w:cs="宋体" w:eastAsia="宋体"/>
                <w:sz w:val="24"/>
              </w:rPr>
              <w:t>切断输出，输入重启后上升，保持时间</w:t>
            </w:r>
            <w:r>
              <w:rPr>
                <w:rFonts w:ascii="calibri" w:hAnsi="calibri" w:cs="calibri" w:eastAsia="calibri"/>
                <w:sz w:val="24"/>
              </w:rPr>
              <w:t>50ms</w:t>
            </w:r>
            <w:r>
              <w:rPr>
                <w:rFonts w:ascii="宋体" w:hAnsi="宋体" w:cs="宋体" w:eastAsia="宋体"/>
                <w:sz w:val="24"/>
              </w:rPr>
              <w:t>，</w:t>
            </w:r>
            <w:r>
              <w:rPr>
                <w:rFonts w:ascii="calibri" w:hAnsi="calibri" w:cs="calibri" w:eastAsia="calibri"/>
                <w:sz w:val="24"/>
              </w:rPr>
              <w:t>20ms</w:t>
            </w:r>
            <w:r>
              <w:rPr>
                <w:rFonts w:ascii="宋体" w:hAnsi="宋体" w:cs="宋体" w:eastAsia="宋体"/>
                <w:sz w:val="24"/>
              </w:rPr>
              <w:t>额定满载绝缘强度</w:t>
            </w:r>
            <w:r>
              <w:rPr>
                <w:rFonts w:ascii="calibri" w:hAnsi="calibri" w:cs="calibri" w:eastAsia="calibri"/>
                <w:sz w:val="24"/>
              </w:rPr>
              <w:t>I/P-O/P</w:t>
            </w:r>
            <w:r>
              <w:rPr>
                <w:rFonts w:ascii="宋体" w:hAnsi="宋体" w:cs="宋体" w:eastAsia="宋体"/>
                <w:sz w:val="24"/>
              </w:rPr>
              <w:t>：</w:t>
            </w:r>
            <w:r>
              <w:rPr>
                <w:rFonts w:ascii="calibri" w:hAnsi="calibri" w:cs="calibri" w:eastAsia="calibri"/>
                <w:sz w:val="24"/>
              </w:rPr>
              <w:t>3KVAC,I/P-FG</w:t>
            </w:r>
            <w:r>
              <w:rPr>
                <w:rFonts w:ascii="宋体" w:hAnsi="宋体" w:cs="宋体" w:eastAsia="宋体"/>
                <w:sz w:val="24"/>
              </w:rPr>
              <w:t>：</w:t>
            </w:r>
            <w:r>
              <w:rPr>
                <w:rFonts w:ascii="calibri" w:hAnsi="calibri" w:cs="calibri" w:eastAsia="calibri"/>
                <w:sz w:val="24"/>
              </w:rPr>
              <w:t>1.5KVA</w:t>
            </w:r>
            <w:r>
              <w:rPr>
                <w:rFonts w:ascii="宋体" w:hAnsi="宋体" w:cs="宋体" w:eastAsia="宋体"/>
                <w:sz w:val="24"/>
              </w:rPr>
              <w:t>；</w:t>
            </w:r>
            <w:r>
              <w:rPr>
                <w:rFonts w:ascii="calibri" w:hAnsi="calibri" w:cs="calibri" w:eastAsia="calibri"/>
                <w:sz w:val="24"/>
              </w:rPr>
              <w:t>3</w:t>
            </w:r>
            <w:r>
              <w:rPr>
                <w:rFonts w:ascii="宋体" w:hAnsi="宋体" w:cs="宋体" w:eastAsia="宋体"/>
                <w:sz w:val="24"/>
              </w:rPr>
              <w:t>、</w:t>
            </w:r>
            <w:r>
              <w:rPr>
                <w:rFonts w:ascii="宋体" w:hAnsi="宋体" w:cs="宋体" w:eastAsia="宋体"/>
                <w:sz w:val="24"/>
              </w:rPr>
              <w:t>控制卡集成了</w:t>
            </w:r>
            <w:r>
              <w:rPr>
                <w:rFonts w:ascii="calibri" w:hAnsi="calibri" w:cs="calibri" w:eastAsia="calibri"/>
                <w:sz w:val="24"/>
              </w:rPr>
              <w:t>HUB75</w:t>
            </w:r>
            <w:r>
              <w:rPr>
                <w:rFonts w:ascii="宋体" w:hAnsi="宋体" w:cs="宋体" w:eastAsia="宋体"/>
                <w:sz w:val="24"/>
              </w:rPr>
              <w:t>，无需再配转接板；减少接插连接件，减少故障点，故障率更低；支持常规芯片实现高刷新、高灰度、高亮度；细节处理更完美，可消除单元板设计引起的某行偏暗、低灰偏红、鬼影等问题；支持静态屏、</w:t>
            </w:r>
            <w:r>
              <w:rPr>
                <w:rFonts w:ascii="calibri" w:hAnsi="calibri" w:cs="calibri" w:eastAsia="calibri"/>
                <w:sz w:val="24"/>
              </w:rPr>
              <w:t>2~64</w:t>
            </w:r>
            <w:r>
              <w:rPr>
                <w:rFonts w:ascii="宋体" w:hAnsi="宋体" w:cs="宋体" w:eastAsia="宋体"/>
                <w:sz w:val="24"/>
              </w:rPr>
              <w:t>扫之间的任意扫描类型；支持所有常规芯片、</w:t>
            </w:r>
            <w:r>
              <w:rPr>
                <w:rFonts w:ascii="calibri" w:hAnsi="calibri" w:cs="calibri" w:eastAsia="calibri"/>
                <w:sz w:val="24"/>
              </w:rPr>
              <w:t>PWM</w:t>
            </w:r>
            <w:r>
              <w:rPr>
                <w:rFonts w:ascii="宋体" w:hAnsi="宋体" w:cs="宋体" w:eastAsia="宋体"/>
                <w:sz w:val="24"/>
              </w:rPr>
              <w:t>芯片和灯饰芯片；</w:t>
            </w:r>
            <w:r>
              <w:rPr>
                <w:rFonts w:ascii="calibri" w:hAnsi="calibri" w:cs="calibri" w:eastAsia="calibri"/>
                <w:sz w:val="24"/>
              </w:rPr>
              <w:t>4</w:t>
            </w:r>
            <w:r>
              <w:rPr>
                <w:rFonts w:ascii="宋体" w:hAnsi="宋体" w:cs="宋体" w:eastAsia="宋体"/>
                <w:sz w:val="24"/>
              </w:rPr>
              <w:t>、</w:t>
            </w:r>
            <w:r>
              <w:rPr>
                <w:rFonts w:ascii="宋体" w:hAnsi="宋体" w:cs="宋体" w:eastAsia="宋体"/>
                <w:sz w:val="24"/>
              </w:rPr>
              <w:t>视频控制器要求最大带载</w:t>
            </w:r>
            <w:r>
              <w:rPr>
                <w:rFonts w:ascii="calibri" w:hAnsi="calibri" w:cs="calibri" w:eastAsia="calibri"/>
                <w:sz w:val="24"/>
              </w:rPr>
              <w:t>390</w:t>
            </w:r>
            <w:r>
              <w:rPr>
                <w:rFonts w:ascii="宋体" w:hAnsi="宋体" w:cs="宋体" w:eastAsia="宋体"/>
                <w:sz w:val="24"/>
              </w:rPr>
              <w:t>万像素，最宽或最高</w:t>
            </w:r>
            <w:r>
              <w:rPr>
                <w:rFonts w:ascii="calibri" w:hAnsi="calibri" w:cs="calibri" w:eastAsia="calibri"/>
                <w:sz w:val="24"/>
              </w:rPr>
              <w:t>8192</w:t>
            </w:r>
            <w:r>
              <w:rPr>
                <w:rFonts w:ascii="宋体" w:hAnsi="宋体" w:cs="宋体" w:eastAsia="宋体"/>
                <w:sz w:val="24"/>
              </w:rPr>
              <w:t>像素，支持多种接口，位置、大小自由调节，最大输入分辨率</w:t>
            </w:r>
            <w:r>
              <w:rPr>
                <w:rFonts w:ascii="calibri" w:hAnsi="calibri" w:cs="calibri" w:eastAsia="calibri"/>
                <w:sz w:val="24"/>
              </w:rPr>
              <w:t>1920*1200@60Hz</w:t>
            </w:r>
            <w:r>
              <w:rPr>
                <w:rFonts w:ascii="宋体" w:hAnsi="宋体" w:cs="宋体" w:eastAsia="宋体"/>
                <w:sz w:val="24"/>
              </w:rPr>
              <w:t>，支持分辨率任意设置，支持串口控制，支持双</w:t>
            </w:r>
            <w:r>
              <w:rPr>
                <w:rFonts w:ascii="calibri" w:hAnsi="calibri" w:cs="calibri" w:eastAsia="calibri"/>
                <w:sz w:val="24"/>
              </w:rPr>
              <w:t>USB2.0</w:t>
            </w:r>
            <w:r>
              <w:rPr>
                <w:rFonts w:ascii="宋体" w:hAnsi="宋体" w:cs="宋体" w:eastAsia="宋体"/>
                <w:sz w:val="24"/>
              </w:rPr>
              <w:t>控制和级联，扩展子板</w:t>
            </w:r>
            <w:r>
              <w:rPr>
                <w:rFonts w:ascii="calibri" w:hAnsi="calibri" w:cs="calibri" w:eastAsia="calibri"/>
                <w:sz w:val="24"/>
              </w:rPr>
              <w:t>=WiFi</w:t>
            </w:r>
            <w:r>
              <w:rPr>
                <w:rFonts w:ascii="宋体" w:hAnsi="宋体" w:cs="宋体" w:eastAsia="宋体"/>
                <w:sz w:val="24"/>
              </w:rPr>
              <w:t>投屏</w:t>
            </w:r>
            <w:r>
              <w:rPr>
                <w:rFonts w:ascii="calibri" w:hAnsi="calibri" w:cs="calibri" w:eastAsia="calibri"/>
                <w:sz w:val="24"/>
              </w:rPr>
              <w:t>+U</w:t>
            </w:r>
            <w:r>
              <w:rPr>
                <w:rFonts w:ascii="宋体" w:hAnsi="宋体" w:cs="宋体" w:eastAsia="宋体"/>
                <w:sz w:val="24"/>
              </w:rPr>
              <w:t>盘播放</w:t>
            </w:r>
            <w:r>
              <w:rPr>
                <w:rFonts w:ascii="calibri" w:hAnsi="calibri" w:cs="calibri" w:eastAsia="calibri"/>
                <w:sz w:val="24"/>
              </w:rPr>
              <w:t>+</w:t>
            </w:r>
            <w:r>
              <w:rPr>
                <w:rFonts w:ascii="宋体" w:hAnsi="宋体" w:cs="宋体" w:eastAsia="宋体"/>
                <w:sz w:val="24"/>
              </w:rPr>
              <w:t>新增</w:t>
            </w:r>
            <w:r>
              <w:rPr>
                <w:rFonts w:ascii="calibri" w:hAnsi="calibri" w:cs="calibri" w:eastAsia="calibri"/>
                <w:sz w:val="24"/>
              </w:rPr>
              <w:t>1</w:t>
            </w:r>
            <w:r>
              <w:rPr>
                <w:rFonts w:ascii="宋体" w:hAnsi="宋体" w:cs="宋体" w:eastAsia="宋体"/>
                <w:sz w:val="24"/>
              </w:rPr>
              <w:t>路</w:t>
            </w:r>
            <w:r>
              <w:rPr>
                <w:rFonts w:ascii="calibri" w:hAnsi="calibri" w:cs="calibri" w:eastAsia="calibri"/>
                <w:sz w:val="24"/>
              </w:rPr>
              <w:t>HDMI</w:t>
            </w:r>
            <w:r>
              <w:rPr>
                <w:rFonts w:ascii="宋体" w:hAnsi="宋体" w:cs="宋体" w:eastAsia="宋体"/>
                <w:sz w:val="24"/>
              </w:rPr>
              <w:t>。</w:t>
            </w:r>
          </w:p>
        </w:tc>
      </w:tr>
    </w:tbl>
    <w:p>
      <w:pPr>
        <w:pStyle w:val="null3"/>
      </w:pPr>
      <w:r>
        <w:rPr/>
        <w:t>标的名称：四楼会议室LED室内显示屏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显示屏：室内全彩</w:t>
            </w:r>
            <w:r>
              <w:rPr>
                <w:rFonts w:ascii="calibri" w:hAnsi="calibri" w:cs="calibri" w:eastAsia="calibri"/>
                <w:sz w:val="24"/>
              </w:rPr>
              <w:t>Q1.5</w:t>
            </w:r>
            <w:r>
              <w:rPr>
                <w:rFonts w:ascii="宋体" w:hAnsi="宋体" w:cs="宋体" w:eastAsia="宋体"/>
                <w:sz w:val="24"/>
              </w:rPr>
              <w:t>，单元板分辨率：</w:t>
            </w:r>
            <w:r>
              <w:rPr>
                <w:rFonts w:ascii="calibri" w:hAnsi="calibri" w:cs="calibri" w:eastAsia="calibri"/>
                <w:sz w:val="24"/>
              </w:rPr>
              <w:t>208*104</w:t>
            </w:r>
            <w:r>
              <w:rPr>
                <w:rFonts w:ascii="宋体" w:hAnsi="宋体" w:cs="宋体" w:eastAsia="宋体"/>
                <w:sz w:val="24"/>
              </w:rPr>
              <w:t>，单元板尺寸：</w:t>
            </w:r>
            <w:r>
              <w:rPr>
                <w:rFonts w:ascii="calibri" w:hAnsi="calibri" w:cs="calibri" w:eastAsia="calibri"/>
                <w:sz w:val="24"/>
              </w:rPr>
              <w:t>320mm*160mm</w:t>
            </w:r>
            <w:r>
              <w:rPr>
                <w:rFonts w:ascii="宋体" w:hAnsi="宋体" w:cs="宋体" w:eastAsia="宋体"/>
                <w:sz w:val="24"/>
              </w:rPr>
              <w:t>， 扫描方式：</w:t>
            </w:r>
            <w:r>
              <w:rPr>
                <w:rFonts w:ascii="calibri" w:hAnsi="calibri" w:cs="calibri" w:eastAsia="calibri"/>
                <w:sz w:val="24"/>
              </w:rPr>
              <w:t>1/52</w:t>
            </w:r>
            <w:r>
              <w:rPr>
                <w:rFonts w:ascii="宋体" w:hAnsi="宋体" w:cs="宋体" w:eastAsia="宋体"/>
                <w:sz w:val="24"/>
              </w:rPr>
              <w:t>扫描；显示屏电源：产品特点</w:t>
            </w:r>
            <w:r>
              <w:rPr>
                <w:rFonts w:ascii="宋体" w:hAnsi="宋体" w:cs="宋体" w:eastAsia="宋体"/>
                <w:sz w:val="24"/>
              </w:rPr>
              <w:t>可靠性高，带载能力强，高性价比。</w:t>
            </w:r>
            <w:r>
              <w:rPr>
                <w:rFonts w:ascii="宋体" w:hAnsi="宋体" w:cs="宋体" w:eastAsia="宋体"/>
                <w:sz w:val="24"/>
              </w:rPr>
              <w:t>保护功能：过载</w:t>
            </w:r>
            <w:r>
              <w:rPr>
                <w:rFonts w:ascii="calibri" w:hAnsi="calibri" w:cs="calibri" w:eastAsia="calibri"/>
                <w:sz w:val="24"/>
              </w:rPr>
              <w:t>/</w:t>
            </w:r>
            <w:r>
              <w:rPr>
                <w:rFonts w:ascii="宋体" w:hAnsi="宋体" w:cs="宋体" w:eastAsia="宋体"/>
                <w:sz w:val="24"/>
              </w:rPr>
              <w:t>短路保护</w:t>
            </w:r>
            <w:r>
              <w:rPr>
                <w:rFonts w:ascii="calibri" w:hAnsi="calibri" w:cs="calibri" w:eastAsia="calibri"/>
                <w:sz w:val="24"/>
              </w:rPr>
              <w:t xml:space="preserve"> 100%</w:t>
            </w:r>
            <w:r>
              <w:rPr>
                <w:rFonts w:ascii="宋体" w:hAnsi="宋体" w:cs="宋体" w:eastAsia="宋体"/>
                <w:sz w:val="24"/>
              </w:rPr>
              <w:t>满载高温老化，</w:t>
            </w:r>
            <w:r>
              <w:rPr>
                <w:rFonts w:ascii="calibri" w:hAnsi="calibri" w:cs="calibri" w:eastAsia="calibri"/>
                <w:sz w:val="24"/>
              </w:rPr>
              <w:t xml:space="preserve"> 2</w:t>
            </w:r>
            <w:r>
              <w:rPr>
                <w:rFonts w:ascii="宋体" w:hAnsi="宋体" w:cs="宋体" w:eastAsia="宋体"/>
                <w:sz w:val="24"/>
              </w:rPr>
              <w:t>年质保</w:t>
            </w:r>
            <w:r>
              <w:rPr>
                <w:rFonts w:ascii="calibri" w:hAnsi="calibri" w:cs="calibri" w:eastAsia="calibri"/>
                <w:sz w:val="24"/>
              </w:rPr>
              <w:t>，</w:t>
            </w:r>
            <w:r>
              <w:rPr>
                <w:rFonts w:ascii="宋体" w:hAnsi="宋体" w:cs="宋体" w:eastAsia="宋体"/>
                <w:sz w:val="24"/>
              </w:rPr>
              <w:t>尺寸：</w:t>
            </w:r>
            <w:r>
              <w:rPr>
                <w:rFonts w:ascii="calibri" w:hAnsi="calibri" w:cs="calibri" w:eastAsia="calibri"/>
                <w:sz w:val="24"/>
              </w:rPr>
              <w:t xml:space="preserve">199X110X50mm </w:t>
            </w:r>
            <w:r>
              <w:rPr>
                <w:rFonts w:ascii="宋体" w:hAnsi="宋体" w:cs="宋体" w:eastAsia="宋体"/>
                <w:sz w:val="24"/>
              </w:rPr>
              <w:t>输入电压</w:t>
            </w:r>
            <w:r>
              <w:rPr>
                <w:rFonts w:ascii="calibri" w:hAnsi="calibri" w:cs="calibri" w:eastAsia="calibri"/>
                <w:sz w:val="24"/>
              </w:rPr>
              <w:t>/</w:t>
            </w:r>
            <w:r>
              <w:rPr>
                <w:rFonts w:ascii="宋体" w:hAnsi="宋体" w:cs="宋体" w:eastAsia="宋体"/>
                <w:sz w:val="24"/>
              </w:rPr>
              <w:t>输入频率</w:t>
            </w:r>
            <w:r>
              <w:rPr>
                <w:rFonts w:ascii="calibri" w:hAnsi="calibri" w:cs="calibri" w:eastAsia="calibri"/>
                <w:sz w:val="24"/>
              </w:rPr>
              <w:t>88~264VAC/47~63HZ</w:t>
            </w:r>
            <w:r>
              <w:rPr>
                <w:rFonts w:ascii="宋体" w:hAnsi="宋体" w:cs="宋体" w:eastAsia="宋体"/>
                <w:sz w:val="24"/>
              </w:rPr>
              <w:t>浪涌电流冷启动，</w:t>
            </w:r>
            <w:r>
              <w:rPr>
                <w:rFonts w:ascii="calibri" w:hAnsi="calibri" w:cs="calibri" w:eastAsia="calibri"/>
                <w:sz w:val="24"/>
              </w:rPr>
              <w:t>60A/230VAC</w:t>
            </w:r>
            <w:r>
              <w:rPr>
                <w:rFonts w:ascii="宋体" w:hAnsi="宋体" w:cs="宋体" w:eastAsia="宋体"/>
                <w:sz w:val="24"/>
              </w:rPr>
              <w:t>线性调整率≤</w:t>
            </w:r>
            <w:r>
              <w:rPr>
                <w:rFonts w:ascii="calibri" w:hAnsi="calibri" w:cs="calibri" w:eastAsia="calibri"/>
                <w:sz w:val="24"/>
              </w:rPr>
              <w:t>0.5%</w:t>
            </w:r>
            <w:r>
              <w:rPr>
                <w:rFonts w:ascii="宋体" w:hAnsi="宋体" w:cs="宋体" w:eastAsia="宋体"/>
                <w:sz w:val="24"/>
              </w:rPr>
              <w:t>输出过载保护</w:t>
            </w:r>
            <w:r>
              <w:rPr>
                <w:rFonts w:ascii="calibri" w:hAnsi="calibri" w:cs="calibri" w:eastAsia="calibri"/>
                <w:sz w:val="24"/>
              </w:rPr>
              <w:t>110%-150%</w:t>
            </w:r>
            <w:r>
              <w:rPr>
                <w:rFonts w:ascii="宋体" w:hAnsi="宋体" w:cs="宋体" w:eastAsia="宋体"/>
                <w:sz w:val="24"/>
              </w:rPr>
              <w:t>切断输出，输入重启后上升，保持时间</w:t>
            </w:r>
            <w:r>
              <w:rPr>
                <w:rFonts w:ascii="calibri" w:hAnsi="calibri" w:cs="calibri" w:eastAsia="calibri"/>
                <w:sz w:val="24"/>
              </w:rPr>
              <w:t>50ms</w:t>
            </w:r>
            <w:r>
              <w:rPr>
                <w:rFonts w:ascii="宋体" w:hAnsi="宋体" w:cs="宋体" w:eastAsia="宋体"/>
                <w:sz w:val="24"/>
              </w:rPr>
              <w:t>，</w:t>
            </w:r>
            <w:r>
              <w:rPr>
                <w:rFonts w:ascii="calibri" w:hAnsi="calibri" w:cs="calibri" w:eastAsia="calibri"/>
                <w:sz w:val="24"/>
              </w:rPr>
              <w:t>20ms</w:t>
            </w:r>
            <w:r>
              <w:rPr>
                <w:rFonts w:ascii="宋体" w:hAnsi="宋体" w:cs="宋体" w:eastAsia="宋体"/>
                <w:sz w:val="24"/>
              </w:rPr>
              <w:t>额定满载绝缘强度</w:t>
            </w:r>
            <w:r>
              <w:rPr>
                <w:rFonts w:ascii="calibri" w:hAnsi="calibri" w:cs="calibri" w:eastAsia="calibri"/>
                <w:sz w:val="24"/>
              </w:rPr>
              <w:t>I/P-O/P</w:t>
            </w:r>
            <w:r>
              <w:rPr>
                <w:rFonts w:ascii="宋体" w:hAnsi="宋体" w:cs="宋体" w:eastAsia="宋体"/>
                <w:sz w:val="24"/>
              </w:rPr>
              <w:t>：</w:t>
            </w:r>
            <w:r>
              <w:rPr>
                <w:rFonts w:ascii="calibri" w:hAnsi="calibri" w:cs="calibri" w:eastAsia="calibri"/>
                <w:sz w:val="24"/>
              </w:rPr>
              <w:t>3KVAC, I/P-FG</w:t>
            </w:r>
            <w:r>
              <w:rPr>
                <w:rFonts w:ascii="宋体" w:hAnsi="宋体" w:cs="宋体" w:eastAsia="宋体"/>
                <w:sz w:val="24"/>
              </w:rPr>
              <w:t>：</w:t>
            </w:r>
            <w:r>
              <w:rPr>
                <w:rFonts w:ascii="calibri" w:hAnsi="calibri" w:cs="calibri" w:eastAsia="calibri"/>
                <w:sz w:val="24"/>
              </w:rPr>
              <w:t>1.5KVA</w:t>
            </w:r>
            <w:r>
              <w:rPr>
                <w:rFonts w:ascii="宋体" w:hAnsi="宋体" w:cs="宋体" w:eastAsia="宋体"/>
                <w:sz w:val="24"/>
              </w:rPr>
              <w:t>；控制系统接收卡：集成</w:t>
            </w:r>
            <w:r>
              <w:rPr>
                <w:rFonts w:ascii="calibri" w:hAnsi="calibri" w:cs="calibri" w:eastAsia="calibri"/>
                <w:sz w:val="24"/>
              </w:rPr>
              <w:t>HUB75</w:t>
            </w:r>
            <w:r>
              <w:rPr>
                <w:rFonts w:ascii="宋体" w:hAnsi="宋体" w:cs="宋体" w:eastAsia="宋体"/>
                <w:sz w:val="24"/>
              </w:rPr>
              <w:t>，无需再配转接板，更方便，成本更低；减少接插连接件，减少故障点，故障率更低；支持常规芯片实现高刷新、高灰度、高亮度；细节处理更完美，可消除单元板设计引起的某行偏暗、低灰偏红、鬼影等问题；支持</w:t>
            </w:r>
            <w:r>
              <w:rPr>
                <w:rFonts w:ascii="calibri" w:hAnsi="calibri" w:cs="calibri" w:eastAsia="calibri"/>
                <w:sz w:val="24"/>
              </w:rPr>
              <w:t>LED</w:t>
            </w:r>
            <w:r>
              <w:rPr>
                <w:rFonts w:ascii="宋体" w:hAnsi="宋体" w:cs="宋体" w:eastAsia="宋体"/>
                <w:sz w:val="24"/>
              </w:rPr>
              <w:t>大屏：</w:t>
            </w:r>
            <w:r>
              <w:rPr>
                <w:rFonts w:ascii="calibri" w:hAnsi="calibri" w:cs="calibri" w:eastAsia="calibri"/>
                <w:sz w:val="24"/>
              </w:rPr>
              <w:t>1)</w:t>
            </w:r>
            <w:r>
              <w:rPr>
                <w:rFonts w:ascii="宋体" w:hAnsi="宋体" w:cs="宋体" w:eastAsia="宋体"/>
                <w:sz w:val="24"/>
              </w:rPr>
              <w:t>室内全彩</w:t>
            </w:r>
            <w:r>
              <w:rPr>
                <w:rFonts w:ascii="calibri" w:hAnsi="calibri" w:cs="calibri" w:eastAsia="calibri"/>
                <w:sz w:val="24"/>
              </w:rPr>
              <w:t>Q1.2-1.8</w:t>
            </w:r>
            <w:r>
              <w:rPr>
                <w:rFonts w:ascii="宋体" w:hAnsi="宋体" w:cs="宋体" w:eastAsia="宋体"/>
                <w:sz w:val="24"/>
              </w:rPr>
              <w:t>，单元板分辨率不低于：</w:t>
            </w:r>
            <w:r>
              <w:rPr>
                <w:rFonts w:ascii="calibri" w:hAnsi="calibri" w:cs="calibri" w:eastAsia="calibri"/>
                <w:sz w:val="24"/>
              </w:rPr>
              <w:t>208*104</w:t>
            </w:r>
            <w:r>
              <w:rPr>
                <w:rFonts w:ascii="宋体" w:hAnsi="宋体" w:cs="宋体" w:eastAsia="宋体"/>
                <w:sz w:val="24"/>
              </w:rPr>
              <w:t>，单元板尺寸：</w:t>
            </w:r>
            <w:r>
              <w:rPr>
                <w:rFonts w:ascii="calibri" w:hAnsi="calibri" w:cs="calibri" w:eastAsia="calibri"/>
                <w:sz w:val="24"/>
              </w:rPr>
              <w:t>320mm*160mm</w:t>
            </w:r>
            <w:r>
              <w:rPr>
                <w:rFonts w:ascii="宋体" w:hAnsi="宋体" w:cs="宋体" w:eastAsia="宋体"/>
                <w:sz w:val="24"/>
              </w:rPr>
              <w:t>， 扫描方式：</w:t>
            </w:r>
            <w:r>
              <w:rPr>
                <w:rFonts w:ascii="calibri" w:hAnsi="calibri" w:cs="calibri" w:eastAsia="calibri"/>
                <w:sz w:val="24"/>
              </w:rPr>
              <w:t>1/52</w:t>
            </w:r>
            <w:r>
              <w:rPr>
                <w:rFonts w:ascii="宋体" w:hAnsi="宋体" w:cs="宋体" w:eastAsia="宋体"/>
                <w:sz w:val="24"/>
              </w:rPr>
              <w:t>扫描；</w:t>
            </w:r>
            <w:r>
              <w:rPr>
                <w:rFonts w:ascii="calibri" w:hAnsi="calibri" w:cs="calibri" w:eastAsia="calibri"/>
                <w:sz w:val="24"/>
              </w:rPr>
              <w:t>2)</w:t>
            </w:r>
            <w:r>
              <w:rPr>
                <w:rFonts w:ascii="宋体" w:hAnsi="宋体" w:cs="宋体" w:eastAsia="宋体"/>
                <w:sz w:val="24"/>
              </w:rPr>
              <w:t>供电单元要求安全、可靠性高，带载能力强，高性价比。具备保护功能：过载</w:t>
            </w:r>
            <w:r>
              <w:rPr>
                <w:rFonts w:ascii="calibri" w:hAnsi="calibri" w:cs="calibri" w:eastAsia="calibri"/>
                <w:sz w:val="24"/>
              </w:rPr>
              <w:t>/</w:t>
            </w:r>
            <w:r>
              <w:rPr>
                <w:rFonts w:ascii="宋体" w:hAnsi="宋体" w:cs="宋体" w:eastAsia="宋体"/>
                <w:sz w:val="24"/>
              </w:rPr>
              <w:t>短路保护，</w:t>
            </w:r>
            <w:r>
              <w:rPr>
                <w:rFonts w:ascii="calibri" w:hAnsi="calibri" w:cs="calibri" w:eastAsia="calibri"/>
                <w:sz w:val="24"/>
              </w:rPr>
              <w:t>100%</w:t>
            </w:r>
            <w:r>
              <w:rPr>
                <w:rFonts w:ascii="宋体" w:hAnsi="宋体" w:cs="宋体" w:eastAsia="宋体"/>
                <w:sz w:val="24"/>
              </w:rPr>
              <w:t>满载高温老化，最少</w:t>
            </w:r>
            <w:r>
              <w:rPr>
                <w:rFonts w:ascii="calibri" w:hAnsi="calibri" w:cs="calibri" w:eastAsia="calibri"/>
                <w:sz w:val="24"/>
              </w:rPr>
              <w:t>1</w:t>
            </w:r>
            <w:r>
              <w:rPr>
                <w:rFonts w:ascii="宋体" w:hAnsi="宋体" w:cs="宋体" w:eastAsia="宋体"/>
                <w:sz w:val="24"/>
              </w:rPr>
              <w:t>年质保，输入电压</w:t>
            </w:r>
            <w:r>
              <w:rPr>
                <w:rFonts w:ascii="calibri" w:hAnsi="calibri" w:cs="calibri" w:eastAsia="calibri"/>
                <w:sz w:val="24"/>
              </w:rPr>
              <w:t>/</w:t>
            </w:r>
            <w:r>
              <w:rPr>
                <w:rFonts w:ascii="宋体" w:hAnsi="宋体" w:cs="宋体" w:eastAsia="宋体"/>
                <w:sz w:val="24"/>
              </w:rPr>
              <w:t>输入频率</w:t>
            </w:r>
            <w:r>
              <w:rPr>
                <w:rFonts w:ascii="calibri" w:hAnsi="calibri" w:cs="calibri" w:eastAsia="calibri"/>
                <w:sz w:val="24"/>
              </w:rPr>
              <w:t>88~264VAC/47~63HZ</w:t>
            </w:r>
            <w:r>
              <w:rPr>
                <w:rFonts w:ascii="宋体" w:hAnsi="宋体" w:cs="宋体" w:eastAsia="宋体"/>
                <w:sz w:val="24"/>
              </w:rPr>
              <w:t>浪涌电流冷启动，</w:t>
            </w:r>
            <w:r>
              <w:rPr>
                <w:rFonts w:ascii="calibri" w:hAnsi="calibri" w:cs="calibri" w:eastAsia="calibri"/>
                <w:sz w:val="24"/>
              </w:rPr>
              <w:t>60A/230VAC</w:t>
            </w:r>
            <w:r>
              <w:rPr>
                <w:rFonts w:ascii="宋体" w:hAnsi="宋体" w:cs="宋体" w:eastAsia="宋体"/>
                <w:sz w:val="24"/>
              </w:rPr>
              <w:t>线性调整率≤</w:t>
            </w:r>
            <w:r>
              <w:rPr>
                <w:rFonts w:ascii="calibri" w:hAnsi="calibri" w:cs="calibri" w:eastAsia="calibri"/>
                <w:sz w:val="24"/>
              </w:rPr>
              <w:t>0.5%</w:t>
            </w:r>
            <w:r>
              <w:rPr>
                <w:rFonts w:ascii="宋体" w:hAnsi="宋体" w:cs="宋体" w:eastAsia="宋体"/>
                <w:sz w:val="24"/>
              </w:rPr>
              <w:t>输出过载保护</w:t>
            </w:r>
            <w:r>
              <w:rPr>
                <w:rFonts w:ascii="calibri" w:hAnsi="calibri" w:cs="calibri" w:eastAsia="calibri"/>
                <w:sz w:val="24"/>
              </w:rPr>
              <w:t>110%-150%</w:t>
            </w:r>
            <w:r>
              <w:rPr>
                <w:rFonts w:ascii="宋体" w:hAnsi="宋体" w:cs="宋体" w:eastAsia="宋体"/>
                <w:sz w:val="24"/>
              </w:rPr>
              <w:t>切断输出，输入重启后上升，保持时间</w:t>
            </w:r>
            <w:r>
              <w:rPr>
                <w:rFonts w:ascii="calibri" w:hAnsi="calibri" w:cs="calibri" w:eastAsia="calibri"/>
                <w:sz w:val="24"/>
              </w:rPr>
              <w:t>50ms</w:t>
            </w:r>
            <w:r>
              <w:rPr>
                <w:rFonts w:ascii="宋体" w:hAnsi="宋体" w:cs="宋体" w:eastAsia="宋体"/>
                <w:sz w:val="24"/>
              </w:rPr>
              <w:t>，</w:t>
            </w:r>
            <w:r>
              <w:rPr>
                <w:rFonts w:ascii="calibri" w:hAnsi="calibri" w:cs="calibri" w:eastAsia="calibri"/>
                <w:sz w:val="24"/>
              </w:rPr>
              <w:t>20ms</w:t>
            </w:r>
            <w:r>
              <w:rPr>
                <w:rFonts w:ascii="宋体" w:hAnsi="宋体" w:cs="宋体" w:eastAsia="宋体"/>
                <w:sz w:val="24"/>
              </w:rPr>
              <w:t>额定满载绝缘强度</w:t>
            </w:r>
            <w:r>
              <w:rPr>
                <w:rFonts w:ascii="calibri" w:hAnsi="calibri" w:cs="calibri" w:eastAsia="calibri"/>
                <w:sz w:val="24"/>
              </w:rPr>
              <w:t>I/P-O/P</w:t>
            </w:r>
            <w:r>
              <w:rPr>
                <w:rFonts w:ascii="宋体" w:hAnsi="宋体" w:cs="宋体" w:eastAsia="宋体"/>
                <w:sz w:val="24"/>
              </w:rPr>
              <w:t>：</w:t>
            </w:r>
            <w:r>
              <w:rPr>
                <w:rFonts w:ascii="calibri" w:hAnsi="calibri" w:cs="calibri" w:eastAsia="calibri"/>
                <w:sz w:val="24"/>
              </w:rPr>
              <w:t>3KVAC, I/P-FG</w:t>
            </w:r>
            <w:r>
              <w:rPr>
                <w:rFonts w:ascii="宋体" w:hAnsi="宋体" w:cs="宋体" w:eastAsia="宋体"/>
                <w:sz w:val="24"/>
              </w:rPr>
              <w:t>：</w:t>
            </w:r>
            <w:r>
              <w:rPr>
                <w:rFonts w:ascii="calibri" w:hAnsi="calibri" w:cs="calibri" w:eastAsia="calibri"/>
                <w:sz w:val="24"/>
              </w:rPr>
              <w:t>1.5KVA   3</w:t>
            </w:r>
            <w:r>
              <w:rPr>
                <w:rFonts w:ascii="宋体" w:hAnsi="宋体" w:cs="宋体" w:eastAsia="宋体"/>
                <w:sz w:val="24"/>
              </w:rPr>
              <w:t>）控制卡集成了</w:t>
            </w:r>
            <w:r>
              <w:rPr>
                <w:rFonts w:ascii="calibri" w:hAnsi="calibri" w:cs="calibri" w:eastAsia="calibri"/>
                <w:sz w:val="24"/>
              </w:rPr>
              <w:t>HUB75</w:t>
            </w:r>
            <w:r>
              <w:rPr>
                <w:rFonts w:ascii="宋体" w:hAnsi="宋体" w:cs="宋体" w:eastAsia="宋体"/>
                <w:sz w:val="24"/>
              </w:rPr>
              <w:t>，无需再配转接板；减少接插连接件，减少故障点，故障率更低；支持常规芯片实现高刷新、高灰度、高亮度；细节处理更完美，可消除单元板设计引起的某行偏暗、低灰偏红、鬼影等问题；支持静态屏、</w:t>
            </w:r>
            <w:r>
              <w:rPr>
                <w:rFonts w:ascii="calibri" w:hAnsi="calibri" w:cs="calibri" w:eastAsia="calibri"/>
                <w:sz w:val="24"/>
              </w:rPr>
              <w:t xml:space="preserve">2~64 </w:t>
            </w:r>
            <w:r>
              <w:rPr>
                <w:rFonts w:ascii="宋体" w:hAnsi="宋体" w:cs="宋体" w:eastAsia="宋体"/>
                <w:sz w:val="24"/>
              </w:rPr>
              <w:t>扫之间的任意扫描类型；支持所有常规芯片、</w:t>
            </w:r>
            <w:r>
              <w:rPr>
                <w:rFonts w:ascii="calibri" w:hAnsi="calibri" w:cs="calibri" w:eastAsia="calibri"/>
                <w:sz w:val="24"/>
              </w:rPr>
              <w:t xml:space="preserve">PWM </w:t>
            </w:r>
            <w:r>
              <w:rPr>
                <w:rFonts w:ascii="宋体" w:hAnsi="宋体" w:cs="宋体" w:eastAsia="宋体"/>
                <w:sz w:val="24"/>
              </w:rPr>
              <w:t>芯片和灯饰芯片；</w:t>
            </w:r>
            <w:r>
              <w:rPr>
                <w:rFonts w:ascii="calibri" w:hAnsi="calibri" w:cs="calibri" w:eastAsia="calibri"/>
                <w:sz w:val="24"/>
              </w:rPr>
              <w:t>4</w:t>
            </w:r>
            <w:r>
              <w:rPr>
                <w:rFonts w:ascii="宋体" w:hAnsi="宋体" w:cs="宋体" w:eastAsia="宋体"/>
                <w:sz w:val="24"/>
              </w:rPr>
              <w:t>）视频控制器要求最大带载</w:t>
            </w:r>
            <w:r>
              <w:rPr>
                <w:rFonts w:ascii="calibri" w:hAnsi="calibri" w:cs="calibri" w:eastAsia="calibri"/>
                <w:sz w:val="24"/>
              </w:rPr>
              <w:t>390</w:t>
            </w:r>
            <w:r>
              <w:rPr>
                <w:rFonts w:ascii="宋体" w:hAnsi="宋体" w:cs="宋体" w:eastAsia="宋体"/>
                <w:sz w:val="24"/>
              </w:rPr>
              <w:t>万像素，最宽或最高</w:t>
            </w:r>
            <w:r>
              <w:rPr>
                <w:rFonts w:ascii="calibri" w:hAnsi="calibri" w:cs="calibri" w:eastAsia="calibri"/>
                <w:sz w:val="24"/>
              </w:rPr>
              <w:t>8192</w:t>
            </w:r>
            <w:r>
              <w:rPr>
                <w:rFonts w:ascii="宋体" w:hAnsi="宋体" w:cs="宋体" w:eastAsia="宋体"/>
                <w:sz w:val="24"/>
              </w:rPr>
              <w:t>像素，支持多种接口，位置、大小自由调节，最大输入分辨率</w:t>
            </w:r>
            <w:r>
              <w:rPr>
                <w:rFonts w:ascii="calibri" w:hAnsi="calibri" w:cs="calibri" w:eastAsia="calibri"/>
                <w:sz w:val="24"/>
              </w:rPr>
              <w:t>1920*1200@60Hz</w:t>
            </w:r>
            <w:r>
              <w:rPr>
                <w:rFonts w:ascii="宋体" w:hAnsi="宋体" w:cs="宋体" w:eastAsia="宋体"/>
                <w:sz w:val="24"/>
              </w:rPr>
              <w:t>，支持分辨率任意设置，支持串口控制，支持双</w:t>
            </w:r>
            <w:r>
              <w:rPr>
                <w:rFonts w:ascii="calibri" w:hAnsi="calibri" w:cs="calibri" w:eastAsia="calibri"/>
                <w:sz w:val="24"/>
              </w:rPr>
              <w:t>USB2.0</w:t>
            </w:r>
            <w:r>
              <w:rPr>
                <w:rFonts w:ascii="宋体" w:hAnsi="宋体" w:cs="宋体" w:eastAsia="宋体"/>
                <w:sz w:val="24"/>
              </w:rPr>
              <w:t>控制和级联，扩展子板</w:t>
            </w:r>
            <w:r>
              <w:rPr>
                <w:rFonts w:ascii="calibri" w:hAnsi="calibri" w:cs="calibri" w:eastAsia="calibri"/>
                <w:sz w:val="24"/>
              </w:rPr>
              <w:t>=WiFi</w:t>
            </w:r>
            <w:r>
              <w:rPr>
                <w:rFonts w:ascii="宋体" w:hAnsi="宋体" w:cs="宋体" w:eastAsia="宋体"/>
                <w:sz w:val="24"/>
              </w:rPr>
              <w:t>投屏</w:t>
            </w:r>
            <w:r>
              <w:rPr>
                <w:rFonts w:ascii="calibri" w:hAnsi="calibri" w:cs="calibri" w:eastAsia="calibri"/>
                <w:sz w:val="24"/>
              </w:rPr>
              <w:t>+U</w:t>
            </w:r>
            <w:r>
              <w:rPr>
                <w:rFonts w:ascii="宋体" w:hAnsi="宋体" w:cs="宋体" w:eastAsia="宋体"/>
                <w:sz w:val="24"/>
              </w:rPr>
              <w:t>盘播放</w:t>
            </w:r>
            <w:r>
              <w:rPr>
                <w:rFonts w:ascii="calibri" w:hAnsi="calibri" w:cs="calibri" w:eastAsia="calibri"/>
                <w:sz w:val="24"/>
              </w:rPr>
              <w:t>+</w:t>
            </w:r>
            <w:r>
              <w:rPr>
                <w:rFonts w:ascii="宋体" w:hAnsi="宋体" w:cs="宋体" w:eastAsia="宋体"/>
                <w:sz w:val="24"/>
              </w:rPr>
              <w:t>新增</w:t>
            </w:r>
            <w:r>
              <w:rPr>
                <w:rFonts w:ascii="calibri" w:hAnsi="calibri" w:cs="calibri" w:eastAsia="calibri"/>
                <w:sz w:val="24"/>
              </w:rPr>
              <w:t>1</w:t>
            </w:r>
            <w:r>
              <w:rPr>
                <w:rFonts w:ascii="宋体" w:hAnsi="宋体" w:cs="宋体" w:eastAsia="宋体"/>
                <w:sz w:val="24"/>
              </w:rPr>
              <w:t>路</w:t>
            </w:r>
            <w:r>
              <w:rPr>
                <w:rFonts w:ascii="calibri" w:hAnsi="calibri" w:cs="calibri" w:eastAsia="calibri"/>
                <w:sz w:val="24"/>
              </w:rPr>
              <w:t>HDMI</w:t>
            </w:r>
            <w:r>
              <w:rPr>
                <w:rFonts w:ascii="宋体" w:hAnsi="宋体" w:cs="宋体" w:eastAsia="宋体"/>
                <w:sz w:val="24"/>
              </w:rPr>
              <w:t>。</w:t>
            </w:r>
          </w:p>
        </w:tc>
      </w:tr>
    </w:tbl>
    <w:p>
      <w:pPr>
        <w:pStyle w:val="null3"/>
      </w:pPr>
      <w:r>
        <w:rPr/>
        <w:t>标的名称：耀州区水务局河道管理站监控覆盖及综合布线施工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办公区域内综合布线，设备安装及相关辅材</w:t>
            </w:r>
          </w:p>
        </w:tc>
      </w:tr>
    </w:tbl>
    <w:p>
      <w:pPr>
        <w:pStyle w:val="null3"/>
      </w:pPr>
      <w:r>
        <w:rPr/>
        <w:t>标的名称：机房搬迁服务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机房服务器、机柜、业务搬迁；及相关辅材</w:t>
            </w:r>
          </w:p>
        </w:tc>
      </w:tr>
    </w:tbl>
    <w:p>
      <w:pPr>
        <w:pStyle w:val="null3"/>
      </w:pPr>
      <w:r>
        <w:rPr/>
        <w:t>标的名称：网络服务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光纤专线</w:t>
            </w:r>
            <w:r>
              <w:rPr>
                <w:rFonts w:ascii="calibri" w:hAnsi="calibri" w:cs="calibri" w:eastAsia="calibri"/>
                <w:sz w:val="24"/>
              </w:rPr>
              <w:t>200M</w:t>
            </w:r>
            <w:r>
              <w:rPr>
                <w:rFonts w:ascii="宋体" w:hAnsi="宋体" w:cs="宋体" w:eastAsia="宋体"/>
                <w:sz w:val="24"/>
              </w:rPr>
              <w:t>一年服务</w:t>
            </w:r>
          </w:p>
        </w:tc>
      </w:tr>
    </w:tbl>
    <w:p>
      <w:pPr>
        <w:pStyle w:val="null3"/>
        <w:outlineLvl w:val="2"/>
      </w:pPr>
      <w:r>
        <w:rPr>
          <w:b/>
          <w:sz w:val="28"/>
        </w:rPr>
        <w:t>3.2.3人员配置要求</w:t>
      </w:r>
    </w:p>
    <w:p>
      <w:pPr>
        <w:pStyle w:val="null3"/>
      </w:pPr>
      <w:r>
        <w:rPr/>
        <w:t>采购包1：</w:t>
      </w:r>
    </w:p>
    <w:p>
      <w:pPr>
        <w:pStyle w:val="null3"/>
      </w:pPr>
      <w:r>
        <w:rPr/>
        <w:t>供应商根据服务要求自主填写</w:t>
      </w:r>
    </w:p>
    <w:p>
      <w:pPr>
        <w:pStyle w:val="null3"/>
        <w:outlineLvl w:val="2"/>
      </w:pPr>
      <w:r>
        <w:rPr>
          <w:b/>
          <w:sz w:val="28"/>
        </w:rPr>
        <w:t>3.2.4设施设备要求</w:t>
      </w:r>
    </w:p>
    <w:p>
      <w:pPr>
        <w:pStyle w:val="null3"/>
      </w:pPr>
      <w:r>
        <w:rPr/>
        <w:t>采购包1：</w:t>
      </w:r>
    </w:p>
    <w:p>
      <w:pPr>
        <w:pStyle w:val="null3"/>
      </w:pPr>
      <w:r>
        <w:rPr/>
        <w:t>供应商根据服务要求自主填写</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一年</w:t>
      </w:r>
    </w:p>
    <w:p>
      <w:pPr>
        <w:pStyle w:val="null3"/>
        <w:outlineLvl w:val="3"/>
      </w:pPr>
      <w:r>
        <w:rPr>
          <w:b/>
          <w:sz w:val="24"/>
        </w:rPr>
        <w:t>3.3.2服务地点</w:t>
      </w:r>
    </w:p>
    <w:p>
      <w:pPr>
        <w:pStyle w:val="null3"/>
      </w:pPr>
      <w:r>
        <w:rPr/>
        <w:t>采购包1：</w:t>
      </w:r>
    </w:p>
    <w:p>
      <w:pPr>
        <w:pStyle w:val="null3"/>
      </w:pPr>
      <w:r>
        <w:rPr/>
        <w:t>采购人指定的服务地点</w:t>
      </w:r>
    </w:p>
    <w:p>
      <w:pPr>
        <w:pStyle w:val="null3"/>
        <w:outlineLvl w:val="3"/>
      </w:pPr>
      <w:r>
        <w:rPr>
          <w:b/>
          <w:sz w:val="24"/>
        </w:rPr>
        <w:t>3.3.3考核（验收）标准和方法</w:t>
      </w:r>
    </w:p>
    <w:p>
      <w:pPr>
        <w:pStyle w:val="null3"/>
      </w:pPr>
      <w:r>
        <w:rPr/>
        <w:t>采购包1：</w:t>
      </w:r>
    </w:p>
    <w:p>
      <w:pPr>
        <w:pStyle w:val="null3"/>
      </w:pPr>
      <w:r>
        <w:rPr/>
        <w:t>严格按照招标文件及业主要求参数进行验收，同时满足国家相关规范、规定要求。</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合同签订完成，设备进场后</w:t>
      </w:r>
      <w:r>
        <w:rPr/>
        <w:t xml:space="preserve"> ，达到付款条件起 </w:t>
      </w:r>
      <w:r>
        <w:rPr/>
        <w:t>7</w:t>
      </w:r>
      <w:r>
        <w:rPr/>
        <w:t xml:space="preserve"> 日内，支付合同总金额的 </w:t>
      </w:r>
      <w:r>
        <w:rPr/>
        <w:t>60.00</w:t>
      </w:r>
      <w:r>
        <w:rPr/>
        <w:t>%。</w:t>
      </w:r>
    </w:p>
    <w:p>
      <w:pPr>
        <w:pStyle w:val="null3"/>
      </w:pPr>
      <w:r>
        <w:rPr/>
        <w:t>采购包1：</w:t>
      </w:r>
      <w:r>
        <w:rPr/>
        <w:t xml:space="preserve"> 付款条件说明： </w:t>
      </w:r>
      <w:r>
        <w:rPr/>
        <w:t>项目竣工验收完成</w:t>
      </w:r>
      <w:r>
        <w:rPr/>
        <w:t xml:space="preserve"> ，达到付款条件起 </w:t>
      </w:r>
      <w:r>
        <w:rPr/>
        <w:t>7</w:t>
      </w:r>
      <w:r>
        <w:rPr/>
        <w:t xml:space="preserve"> 日内，支付合同总金额的 </w:t>
      </w:r>
      <w:r>
        <w:rPr/>
        <w:t>35.00</w:t>
      </w:r>
      <w:r>
        <w:rPr/>
        <w:t>%。</w:t>
      </w:r>
    </w:p>
    <w:p>
      <w:pPr>
        <w:pStyle w:val="null3"/>
      </w:pPr>
      <w:r>
        <w:rPr/>
        <w:t>采购包1：</w:t>
      </w:r>
      <w:r>
        <w:rPr/>
        <w:t xml:space="preserve"> 付款条件说明： </w:t>
      </w:r>
      <w:r>
        <w:rPr/>
        <w:t>交付满一年</w:t>
      </w:r>
      <w:r>
        <w:rPr/>
        <w:t xml:space="preserve"> ，达到付款条件起 </w:t>
      </w:r>
      <w:r>
        <w:rPr/>
        <w:t>7</w:t>
      </w:r>
      <w:r>
        <w:rPr/>
        <w:t xml:space="preserve"> 日内，支付合同总金额的 </w:t>
      </w:r>
      <w:r>
        <w:rPr/>
        <w:t>5.00</w:t>
      </w:r>
      <w:r>
        <w:rPr/>
        <w:t>%。</w:t>
      </w:r>
    </w:p>
    <w:p>
      <w:pPr>
        <w:pStyle w:val="null3"/>
        <w:outlineLvl w:val="3"/>
      </w:pPr>
      <w:r>
        <w:rPr>
          <w:b/>
          <w:sz w:val="24"/>
        </w:rPr>
        <w:t>3.3.6违约责任及解决争议的方法</w:t>
      </w:r>
    </w:p>
    <w:p>
      <w:pPr>
        <w:pStyle w:val="null3"/>
      </w:pPr>
      <w:r>
        <w:rPr/>
        <w:t>采购包1：</w:t>
      </w:r>
    </w:p>
    <w:p>
      <w:pPr>
        <w:pStyle w:val="null3"/>
      </w:pPr>
      <w:r>
        <w:rPr/>
        <w:t>在买方对卖方违约而采取的任何补救措施不受影响的情况下，买方可向卖方发出书面违约通知书，提出终止部分或全部合同：（1）如果卖方未能在合同规定的期限内或买方根据规定同意延长的期限内提供部分或全部货物，或误期赔偿费达到最高限额。 （2）如果卖方未能履行合同规定的其它任何义务。 （3）如果买方认为卖方在本合同的竞争和实施过程中有腐败和欺诈行为。为此目的，定义下述条件： “腐败行为”是指提供、给予、接受或索取任何有价值的物品来影响买方在采购过程或合同实施过程中的行为。 “欺诈行为”是指为了影响采购过程或合同实施过程而谎报或隐瞒事实，损害买方利益的行为。 因执行本合同所发生的或与本合同有关的一切争议,双方应通过友好协商解决。如果协商开始后六十天还不能解决，双方可依以下一种方式解决： 1、双方达成仲裁协议，向约定的仲裁委员会申请仲裁。 2、向有管辖权的人民法院起诉。</w:t>
      </w:r>
    </w:p>
    <w:p>
      <w:pPr>
        <w:pStyle w:val="null3"/>
        <w:outlineLvl w:val="2"/>
      </w:pPr>
      <w:r>
        <w:rPr>
          <w:b/>
          <w:sz w:val="28"/>
        </w:rPr>
        <w:t>3.4其他要求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无</w:t>
            </w:r>
          </w:p>
        </w:tc>
        <w:tc>
          <w:tcPr>
            <w:tcW w:type="dxa" w:w="3322"/>
          </w:tcPr>
          <w:p>
            <w:pPr>
              <w:pStyle w:val="null3"/>
            </w:pPr>
            <w:r>
              <w:rPr/>
              <w:t>无</w:t>
            </w:r>
          </w:p>
        </w:tc>
        <w:tc>
          <w:tcPr>
            <w:tcW w:type="dxa" w:w="1661"/>
          </w:tcPr>
          <w:p>
            <w:pPr>
              <w:pStyle w:val="null3"/>
            </w:pPr>
            <w:r>
              <w:rPr/>
              <w:t>残疾人福利性单位声明函 中小企业声明函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合同包1(耀州区水务局机房升级搬迁及办公信息化)特定资格要求如下</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(2)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 (3)财务状况（任选其一）：①2022年度经审计的财务会计报告（至少包括审计报告、资产负债表、现金流量表和利润表，成立时间至提交响应文件截止时间不足一年的可提供成立后任意时段的资产负债表）②提交响应文件截止时间三个月内其基本账户开户银行出具的资信证明； (4)提交响应文件截止时间前一年内至少一个月的纳税证明或完税证明，纳税证明或完税证明上应有代收机构或税务机关的公章或业务专用章。（依法免税的供应商应提供相应文件证明）； (5)提交响应文件截止时间前一年内至少一个月的社会保障资金缴存单据或社保机构开具的社会保险参保缴费情况证明，单据 或证明上应有社保机构或代收机构的公章或业务专用章。（依法不需要缴纳社会保障资金的供应商应提供相应文件证明）； (6)供应商不得为“信用中国” 网站(www.creditchina.gov.cn)、中国政府采购网(www.ccgp.gov.cn)被列入失信被执行人、重大税收违法案件当事人名单、政府采购严重违法失信行为记录名单； (7)参加本次政府采购活动前3年内在经营活动中没有重大违法记录，以及未被列入失信被执行人、重大税收违法案件当事人名单、政府采购严重违法失信行为记录名单的书面声明； (8)供应商提供具有履行本合同所必需的设备和专业技术能力的承诺函； (9)单位负责人为同一人或者存在直接控股、管理关系的不同供应商，不得参加同一合同项下的政府采购活动。</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磋商方案</w:t>
            </w:r>
          </w:p>
        </w:tc>
        <w:tc>
          <w:tcPr>
            <w:tcW w:type="dxa" w:w="2492"/>
          </w:tcPr>
          <w:p>
            <w:pPr>
              <w:pStyle w:val="null3"/>
            </w:pPr>
            <w:r>
              <w:rPr/>
              <w:t>1、产品选型科学、合理、先进，技术指标完全满足招标文件要求，并符合相关国家标准和行业标准，计5.1-10分；产品选型科学、合理，主要技术指标满足招标文件要求，并符合相关国家标准和行业标准，计1-5分。 2、技术参数明确，数量准确无误，配置齐全，整个指标、配置统一一致，属于市场主流产品，计5.1-10分；技术参数明确，数量准确，配置较齐全，计1-5分。 3、产品质量优良，安全可靠，性能良好，便于操作，各项证书及检测报告齐全，计5.1-10分；产品质量良好，性能可靠，操作较方便，各项证书及检测报告较齐全，计1-3分。 4、供应商有详细可行的服务标准、应急补救措施及售后服务方案等，技术和售后服务人员安排合理、管理机构健全，售后服务方案和承诺完全满足招标文件要求，售后服务响应时间迅速、备品充足等，得5.1-10分；供应商有可行的服务标准、售后服务方案等，有技术和售后服务人员，售后服务方案和承诺基本满足招标文件要求，售后服务响应时间较快，得1-5分。 5、项目实施方案：项目组织实施计划完整可行，资金等保障措施可靠，能够保证按期供货，具有明确的项目组织机构及实施方案，磋商小组从以下方面进行比较后赋分。（20分） （1）有健全的备货、供货进度及保证措施拟投入本项目的人员安排及责任制度，计5.1-10分；有备货、供货进度等措施拟投入本项目的人员安排及责任制度，计1-5分； （2）有健全的产品安装、检测、调试等方面保证措施，计5.1-10分；有产品安装、调试等方面保证措施，计1-5分。</w:t>
            </w:r>
          </w:p>
        </w:tc>
        <w:tc>
          <w:tcPr>
            <w:tcW w:type="dxa" w:w="831"/>
          </w:tcPr>
          <w:p>
            <w:pPr>
              <w:pStyle w:val="null3"/>
              <w:jc w:val="right"/>
            </w:pPr>
            <w:r>
              <w:rPr/>
              <w:t>60.00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响应文件封面</w:t>
            </w:r>
          </w:p>
          <w:p>
            <w:pPr>
              <w:pStyle w:val="null3"/>
            </w:pPr>
            <w:r>
              <w:rPr/>
              <w:t>标的清单</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以合同的形式提供近三年同类项目业绩，每提供一项得2分，最高得10分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供应商应提交的相关资格证明材料</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评标基准价，其价格分为满分。其他响应单位的价格分统一按照下列公式计算：磋商报价得分=(磋商基准价／磋商报价)×价格权值×100（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商务应答表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r>
    </w:p>
    <w:p>
      <w:pPr>
        <w:pStyle w:val="null3"/>
        <w:jc w:val="center"/>
        <w:outlineLvl w:val="1"/>
      </w:pPr>
      <w:r>
        <w:rPr>
          <w:b/>
          <w:sz w:val="36"/>
        </w:rPr>
        <w:t>第八章 拟签订采购合同文本</w:t>
      </w:r>
    </w:p>
    <w:p>
      <w:pPr>
        <w:pStyle w:val="null3"/>
      </w:pPr>
      <w:r>
        <w:rPr/>
        <w:t>详见附件：政府采购合同（参考格式）.docx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