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insoku/>
        <w:autoSpaceDE/>
        <w:autoSpaceDN/>
        <w:adjustRightInd/>
        <w:snapToGrid/>
        <w:spacing w:after="0" w:afterLines="0" w:line="520" w:lineRule="exact"/>
        <w:rPr>
          <w:rFonts w:hint="eastAsia" w:ascii="宋体" w:hAnsi="宋体" w:eastAsia="宋体" w:cs="宋体"/>
          <w:color w:val="auto"/>
          <w:kern w:val="2"/>
          <w:sz w:val="24"/>
          <w:szCs w:val="24"/>
          <w:lang w:eastAsia="zh-CN"/>
        </w:rPr>
      </w:pPr>
      <w:bookmarkStart w:id="0" w:name="_Toc22624"/>
      <w:bookmarkStart w:id="1" w:name="_Toc15100"/>
      <w:r>
        <w:rPr>
          <w:rFonts w:hint="eastAsia" w:ascii="宋体" w:hAnsi="宋体" w:eastAsia="宋体" w:cs="宋体"/>
          <w:color w:val="auto"/>
          <w:kern w:val="2"/>
          <w:sz w:val="24"/>
          <w:szCs w:val="24"/>
          <w:lang w:eastAsia="zh-CN"/>
        </w:rPr>
        <w:t>宝鸡市凤翔区生活垃圾填埋场第三方检测机构采购项目</w:t>
      </w:r>
      <w:bookmarkEnd w:id="0"/>
    </w:p>
    <w:p>
      <w:pPr>
        <w:pStyle w:val="4"/>
        <w:kinsoku/>
        <w:autoSpaceDE/>
        <w:autoSpaceDN/>
        <w:adjustRightInd/>
        <w:snapToGrid/>
        <w:spacing w:after="0" w:afterLines="0" w:line="520" w:lineRule="exact"/>
        <w:rPr>
          <w:rFonts w:hint="eastAsia" w:ascii="宋体" w:hAnsi="宋体" w:eastAsia="宋体" w:cs="宋体"/>
          <w:color w:val="auto"/>
          <w:sz w:val="24"/>
          <w:szCs w:val="24"/>
        </w:rPr>
      </w:pPr>
      <w:bookmarkStart w:id="2" w:name="_Toc2941"/>
      <w:bookmarkStart w:id="3" w:name="_Toc10295"/>
      <w:r>
        <w:rPr>
          <w:rFonts w:hint="eastAsia" w:ascii="宋体" w:hAnsi="宋体" w:eastAsia="宋体" w:cs="宋体"/>
          <w:color w:val="auto"/>
          <w:kern w:val="2"/>
          <w:sz w:val="24"/>
          <w:szCs w:val="24"/>
        </w:rPr>
        <w:t>招标公告</w:t>
      </w:r>
      <w:bookmarkEnd w:id="1"/>
      <w:bookmarkEnd w:id="2"/>
      <w:bookmarkEnd w:id="3"/>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lang w:eastAsia="zh-CN"/>
        </w:rPr>
        <w:t>宝鸡市凤翔区生活垃圾填埋场第三方检测机构采购项目</w:t>
      </w:r>
      <w:r>
        <w:rPr>
          <w:rFonts w:hint="eastAsia" w:ascii="宋体" w:hAnsi="宋体" w:eastAsia="宋体" w:cs="宋体"/>
          <w:color w:val="auto"/>
          <w:sz w:val="22"/>
          <w:szCs w:val="22"/>
          <w:shd w:val="clear" w:color="auto" w:fill="FFFFFF"/>
        </w:rPr>
        <w:t>的潜在投标人应在全国公共资源交易平台（陕西省·宝鸡市）宝鸡市公共资源交易中心（</w:t>
      </w:r>
      <w:r>
        <w:rPr>
          <w:rFonts w:hint="eastAsia" w:ascii="宋体" w:hAnsi="宋体" w:eastAsia="宋体" w:cs="宋体"/>
          <w:color w:val="auto"/>
          <w:sz w:val="22"/>
          <w:szCs w:val="22"/>
        </w:rPr>
        <w:t>http://bj.sxggzyjy.cn/</w:t>
      </w:r>
      <w:r>
        <w:rPr>
          <w:rFonts w:hint="eastAsia" w:ascii="宋体" w:hAnsi="宋体" w:eastAsia="宋体" w:cs="宋体"/>
          <w:color w:val="auto"/>
          <w:sz w:val="22"/>
          <w:szCs w:val="22"/>
          <w:shd w:val="clear" w:color="auto" w:fill="FFFFFF"/>
        </w:rPr>
        <w:t>）获取招标文件，并于</w:t>
      </w:r>
      <w:r>
        <w:rPr>
          <w:rFonts w:hint="eastAsia" w:ascii="宋体" w:hAnsi="宋体" w:eastAsia="宋体" w:cs="宋体"/>
          <w:color w:val="auto"/>
          <w:sz w:val="22"/>
          <w:szCs w:val="22"/>
          <w:highlight w:val="none"/>
          <w:shd w:val="clear" w:color="auto" w:fill="FFFFFF"/>
          <w:lang w:eastAsia="zh-CN"/>
        </w:rPr>
        <w:t>2023年10月08日14时30分</w:t>
      </w:r>
      <w:r>
        <w:rPr>
          <w:rFonts w:hint="eastAsia" w:ascii="宋体" w:hAnsi="宋体" w:eastAsia="宋体" w:cs="宋体"/>
          <w:color w:val="auto"/>
          <w:sz w:val="22"/>
          <w:szCs w:val="22"/>
          <w:shd w:val="clear" w:color="auto" w:fill="FFFFFF"/>
        </w:rPr>
        <w:t>（北京时间）前递交响应文件。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baseline"/>
        <w:outlineLvl w:val="1"/>
        <w:rPr>
          <w:rFonts w:hint="eastAsia" w:ascii="宋体" w:hAnsi="宋体" w:eastAsia="宋体" w:cs="宋体"/>
          <w:b/>
          <w:bCs/>
          <w:color w:val="auto"/>
          <w:sz w:val="22"/>
          <w:szCs w:val="22"/>
        </w:rPr>
      </w:pPr>
      <w:bookmarkStart w:id="4" w:name="_Toc15131"/>
      <w:bookmarkStart w:id="5" w:name="_Toc18825"/>
      <w:bookmarkStart w:id="6" w:name="_Toc7668"/>
      <w:r>
        <w:rPr>
          <w:rFonts w:hint="eastAsia" w:ascii="宋体" w:hAnsi="宋体" w:eastAsia="宋体" w:cs="宋体"/>
          <w:b/>
          <w:bCs/>
          <w:color w:val="auto"/>
          <w:sz w:val="22"/>
          <w:szCs w:val="22"/>
          <w:shd w:val="clear" w:color="auto" w:fill="FFFFFF"/>
        </w:rPr>
        <w:t>一、项目基本情况：</w:t>
      </w:r>
      <w:bookmarkEnd w:id="4"/>
      <w:bookmarkEnd w:id="5"/>
      <w:bookmarkEnd w:id="6"/>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shd w:val="clear" w:color="auto" w:fill="FFFFFF"/>
          <w:lang w:eastAsia="zh-CN"/>
        </w:rPr>
      </w:pPr>
      <w:r>
        <w:rPr>
          <w:rFonts w:hint="eastAsia" w:ascii="宋体" w:hAnsi="宋体" w:eastAsia="宋体" w:cs="宋体"/>
          <w:color w:val="auto"/>
          <w:sz w:val="22"/>
          <w:szCs w:val="22"/>
          <w:shd w:val="clear" w:color="auto" w:fill="FFFFFF"/>
        </w:rPr>
        <w:t>1、项目编号：</w:t>
      </w:r>
      <w:r>
        <w:rPr>
          <w:rFonts w:hint="eastAsia" w:ascii="宋体" w:hAnsi="宋体" w:eastAsia="宋体" w:cs="宋体"/>
          <w:color w:val="auto"/>
          <w:sz w:val="22"/>
          <w:szCs w:val="22"/>
          <w:shd w:val="clear" w:color="auto" w:fill="FFFFFF"/>
          <w:lang w:eastAsia="zh-CN"/>
        </w:rPr>
        <w:t>SR-ZB-20230912</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lang w:eastAsia="zh-CN"/>
        </w:rPr>
      </w:pPr>
      <w:r>
        <w:rPr>
          <w:rFonts w:hint="eastAsia" w:ascii="宋体" w:hAnsi="宋体" w:eastAsia="宋体" w:cs="宋体"/>
          <w:color w:val="auto"/>
          <w:sz w:val="22"/>
          <w:szCs w:val="22"/>
          <w:shd w:val="clear" w:color="auto" w:fill="FFFFFF"/>
        </w:rPr>
        <w:t>2、项目名称：</w:t>
      </w:r>
      <w:r>
        <w:rPr>
          <w:rFonts w:hint="eastAsia" w:ascii="宋体" w:hAnsi="宋体" w:eastAsia="宋体" w:cs="宋体"/>
          <w:color w:val="auto"/>
          <w:sz w:val="22"/>
          <w:szCs w:val="22"/>
          <w:shd w:val="clear" w:color="auto" w:fill="FFFFFF"/>
          <w:lang w:eastAsia="zh-CN"/>
        </w:rPr>
        <w:t>宝鸡市凤翔区生活垃圾填埋场第三方检测机构采购项目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shd w:val="clear" w:color="auto" w:fill="FFFFFF"/>
        </w:rPr>
      </w:pPr>
      <w:r>
        <w:rPr>
          <w:rFonts w:hint="eastAsia" w:ascii="宋体" w:hAnsi="宋体" w:eastAsia="宋体" w:cs="宋体"/>
          <w:color w:val="auto"/>
          <w:sz w:val="22"/>
          <w:szCs w:val="22"/>
          <w:shd w:val="clear" w:color="auto" w:fill="FFFFFF"/>
        </w:rPr>
        <w:t>3、采购方式：公开招标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rPr>
        <w:t>4、预算金额：</w:t>
      </w:r>
      <w:r>
        <w:rPr>
          <w:rFonts w:hint="eastAsia" w:ascii="宋体" w:hAnsi="宋体" w:eastAsia="宋体" w:cs="宋体"/>
          <w:color w:val="auto"/>
          <w:sz w:val="22"/>
          <w:szCs w:val="22"/>
          <w:shd w:val="clear" w:color="auto" w:fill="FFFFFF"/>
          <w:lang w:val="en-US" w:eastAsia="zh-CN"/>
        </w:rPr>
        <w:t>690000.00</w:t>
      </w:r>
      <w:r>
        <w:rPr>
          <w:rFonts w:hint="eastAsia" w:ascii="宋体" w:hAnsi="宋体" w:eastAsia="宋体" w:cs="宋体"/>
          <w:color w:val="auto"/>
          <w:sz w:val="22"/>
          <w:szCs w:val="22"/>
          <w:shd w:val="clear" w:color="auto" w:fill="FFFFFF"/>
        </w:rPr>
        <w:t>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5、最高限价：</w:t>
      </w:r>
      <w:r>
        <w:rPr>
          <w:rFonts w:hint="eastAsia" w:ascii="宋体" w:hAnsi="宋体" w:eastAsia="宋体" w:cs="宋体"/>
          <w:color w:val="auto"/>
          <w:sz w:val="22"/>
          <w:szCs w:val="22"/>
          <w:highlight w:val="none"/>
          <w:shd w:val="clear" w:color="auto" w:fill="FFFFFF"/>
          <w:lang w:val="en-US" w:eastAsia="zh-CN"/>
        </w:rPr>
        <w:t>689000.00</w:t>
      </w:r>
      <w:r>
        <w:rPr>
          <w:rFonts w:hint="eastAsia" w:ascii="宋体" w:hAnsi="宋体" w:eastAsia="宋体" w:cs="宋体"/>
          <w:color w:val="auto"/>
          <w:sz w:val="22"/>
          <w:szCs w:val="22"/>
          <w:highlight w:val="none"/>
          <w:shd w:val="clear" w:color="auto" w:fill="FFFFFF"/>
        </w:rPr>
        <w:t>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rPr>
        <w:t>6、采购需求：</w:t>
      </w:r>
      <w:r>
        <w:rPr>
          <w:rFonts w:hint="eastAsia" w:ascii="宋体" w:hAnsi="宋体" w:eastAsia="宋体" w:cs="宋体"/>
          <w:color w:val="auto"/>
          <w:sz w:val="22"/>
          <w:szCs w:val="22"/>
          <w:shd w:val="clear" w:color="auto" w:fill="FFFFFF"/>
          <w:lang w:eastAsia="zh-CN"/>
        </w:rPr>
        <w:t>宝鸡市凤翔区生活垃圾填埋场第三方检测机构采购</w:t>
      </w:r>
      <w:r>
        <w:rPr>
          <w:rFonts w:hint="eastAsia" w:ascii="宋体" w:hAnsi="宋体" w:eastAsia="宋体" w:cs="宋体"/>
          <w:color w:val="auto"/>
          <w:sz w:val="22"/>
          <w:szCs w:val="22"/>
          <w:shd w:val="clear" w:color="auto" w:fill="FFFFFF"/>
          <w:lang w:val="en-US" w:eastAsia="zh-CN"/>
        </w:rPr>
        <w:t>1项</w:t>
      </w:r>
      <w:r>
        <w:rPr>
          <w:rFonts w:hint="eastAsia" w:ascii="宋体" w:hAnsi="宋体" w:eastAsia="宋体" w:cs="宋体"/>
          <w:color w:val="auto"/>
          <w:sz w:val="22"/>
          <w:szCs w:val="22"/>
          <w:shd w:val="clear" w:color="auto" w:fill="FFFFFF"/>
        </w:rPr>
        <w:t>，具体详见招标文件。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rPr>
        <w:t>7、合同履行期限：</w:t>
      </w:r>
      <w:r>
        <w:rPr>
          <w:rFonts w:hint="eastAsia" w:ascii="宋体" w:hAnsi="宋体" w:eastAsia="宋体" w:cs="宋体"/>
          <w:color w:val="auto"/>
          <w:sz w:val="22"/>
          <w:szCs w:val="18"/>
          <w:lang w:val="en-US" w:eastAsia="zh-CN"/>
        </w:rPr>
        <w:t>无</w:t>
      </w:r>
      <w:r>
        <w:rPr>
          <w:rFonts w:hint="eastAsia" w:ascii="宋体" w:hAnsi="宋体" w:eastAsia="宋体" w:cs="宋体"/>
          <w:color w:val="auto"/>
          <w:sz w:val="22"/>
          <w:szCs w:val="18"/>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rPr>
        <w:t>8、本项目是否接受联合体投标：否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baseline"/>
        <w:outlineLvl w:val="1"/>
        <w:rPr>
          <w:rFonts w:hint="eastAsia" w:ascii="宋体" w:hAnsi="宋体" w:eastAsia="宋体" w:cs="宋体"/>
          <w:b/>
          <w:bCs/>
          <w:color w:val="auto"/>
          <w:sz w:val="22"/>
          <w:szCs w:val="22"/>
        </w:rPr>
      </w:pPr>
      <w:bookmarkStart w:id="7" w:name="_Toc21222"/>
      <w:bookmarkStart w:id="8" w:name="_Toc16998"/>
      <w:bookmarkStart w:id="9" w:name="_Toc23092"/>
      <w:r>
        <w:rPr>
          <w:rFonts w:hint="eastAsia" w:ascii="宋体" w:hAnsi="宋体" w:eastAsia="宋体" w:cs="宋体"/>
          <w:b/>
          <w:bCs/>
          <w:color w:val="auto"/>
          <w:sz w:val="22"/>
          <w:szCs w:val="22"/>
          <w:shd w:val="clear" w:color="auto" w:fill="FFFFFF"/>
        </w:rPr>
        <w:t>二、申请人的资格要求</w:t>
      </w:r>
      <w:bookmarkEnd w:id="7"/>
      <w:bookmarkEnd w:id="8"/>
      <w:bookmarkEnd w:id="9"/>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outlineLvl w:val="2"/>
        <w:rPr>
          <w:rFonts w:hint="eastAsia" w:ascii="宋体" w:hAnsi="宋体" w:eastAsia="宋体" w:cs="宋体"/>
          <w:color w:val="auto"/>
          <w:sz w:val="22"/>
          <w:szCs w:val="22"/>
        </w:rPr>
      </w:pPr>
      <w:bookmarkStart w:id="10" w:name="_Toc22287"/>
      <w:bookmarkStart w:id="11" w:name="_Toc7487"/>
      <w:bookmarkStart w:id="12" w:name="_Toc16495"/>
      <w:r>
        <w:rPr>
          <w:rFonts w:hint="eastAsia" w:ascii="宋体" w:hAnsi="宋体" w:eastAsia="宋体" w:cs="宋体"/>
          <w:color w:val="auto"/>
          <w:sz w:val="22"/>
          <w:szCs w:val="22"/>
          <w:shd w:val="clear" w:color="auto" w:fill="FFFFFF"/>
        </w:rPr>
        <w:t>1、满足《中华人民共和国政府采购法》第二十二条规定</w:t>
      </w:r>
      <w:bookmarkEnd w:id="10"/>
      <w:bookmarkEnd w:id="11"/>
      <w:bookmarkEnd w:id="12"/>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rPr>
        <w:t>2、落实政府采购政策需满足的资格要求：依据《中华人民共和国政府采购法》和《中华人民共和国政府采购法实施条例》的有关规定，落实政府采购“优先购买节能环保产品、扶持小微企业、监狱企业、福利企业”等相关政策。（1）《政府采购促进中小企业发展暂行办法》（财库〔2020〕046号）；（2）《财政部司法部关于政府采购支持监狱企业发展有关问题的通知》（财库〔2014〕68号）；（3）《国务院办公厅关于建立政府强制采购节能产品制度的通知》（国办发〔2007〕51号）；（4）《节能产品政府采购实施意见》（财库[2004]185号）；（5）《环境标志产品政府采购实施的意见》（财库[2006]90号）；（6）《三部门联合发布关于促进残疾人就业政府采购政策的通知》（财库〔2017〕141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20"/>
        <w:textAlignment w:val="baseline"/>
        <w:outlineLvl w:val="2"/>
        <w:rPr>
          <w:rFonts w:hint="eastAsia" w:ascii="宋体" w:hAnsi="宋体" w:eastAsia="宋体" w:cs="宋体"/>
          <w:color w:val="auto"/>
          <w:sz w:val="22"/>
          <w:szCs w:val="22"/>
        </w:rPr>
      </w:pPr>
      <w:bookmarkStart w:id="13" w:name="_Toc6697"/>
      <w:bookmarkStart w:id="14" w:name="_Toc14360"/>
      <w:bookmarkStart w:id="15" w:name="_Toc7547"/>
      <w:r>
        <w:rPr>
          <w:rFonts w:hint="eastAsia" w:ascii="宋体" w:hAnsi="宋体" w:eastAsia="宋体" w:cs="宋体"/>
          <w:color w:val="auto"/>
          <w:sz w:val="22"/>
          <w:szCs w:val="22"/>
        </w:rPr>
        <w:t>3、本项目的特定资格要求：</w:t>
      </w:r>
      <w:bookmarkEnd w:id="13"/>
      <w:bookmarkEnd w:id="14"/>
      <w:bookmarkEnd w:id="15"/>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（1）投标人须为合法注册的法人、其他组织或者自然人，并具有独立承担民事责任的能力；提供统一社会信用代码的营业执照（或事业法人证、自然人身份证）等证明文件；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（2）法定代表人授权代表参加投标全过程的，须出具法人授权委托书、授权委托人身份证以及本公司缴纳的近</w:t>
      </w:r>
      <w:r>
        <w:rPr>
          <w:rFonts w:hint="eastAsia" w:ascii="宋体" w:hAnsi="宋体" w:eastAsia="宋体" w:cs="宋体"/>
          <w:color w:val="auto"/>
          <w:sz w:val="22"/>
          <w:szCs w:val="22"/>
          <w:lang w:val="en-US" w:eastAsia="zh-CN"/>
        </w:rPr>
        <w:t>三</w:t>
      </w:r>
      <w:r>
        <w:rPr>
          <w:rFonts w:hint="eastAsia" w:ascii="宋体" w:hAnsi="宋体" w:eastAsia="宋体" w:cs="宋体"/>
          <w:color w:val="auto"/>
          <w:sz w:val="22"/>
          <w:szCs w:val="22"/>
        </w:rPr>
        <w:t>个月的社会保障资金缴纳证明（法定代表人参加投标全过程的，须提供法定代表人身份证明、本人身份证以及本公司缴纳的近</w:t>
      </w:r>
      <w:r>
        <w:rPr>
          <w:rFonts w:hint="eastAsia" w:ascii="宋体" w:hAnsi="宋体" w:eastAsia="宋体" w:cs="宋体"/>
          <w:color w:val="auto"/>
          <w:sz w:val="22"/>
          <w:szCs w:val="22"/>
          <w:lang w:val="en-US" w:eastAsia="zh-CN"/>
        </w:rPr>
        <w:t>三</w:t>
      </w:r>
      <w:r>
        <w:rPr>
          <w:rFonts w:hint="eastAsia" w:ascii="宋体" w:hAnsi="宋体" w:eastAsia="宋体" w:cs="宋体"/>
          <w:color w:val="auto"/>
          <w:sz w:val="22"/>
          <w:szCs w:val="22"/>
        </w:rPr>
        <w:t>个月的社会保障资金缴纳证明）；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sz w:val="22"/>
          <w:szCs w:val="22"/>
          <w:lang w:eastAsia="zh-CN"/>
        </w:rPr>
      </w:pPr>
      <w:r>
        <w:rPr>
          <w:rFonts w:hint="eastAsia" w:ascii="宋体" w:hAnsi="宋体" w:eastAsia="宋体" w:cs="宋体"/>
          <w:sz w:val="22"/>
          <w:szCs w:val="22"/>
        </w:rPr>
        <w:t>（3）</w:t>
      </w:r>
      <w:r>
        <w:rPr>
          <w:rFonts w:hint="eastAsia" w:eastAsia="宋体" w:cs="宋体"/>
          <w:sz w:val="22"/>
          <w:szCs w:val="22"/>
          <w:lang w:eastAsia="zh-CN"/>
        </w:rPr>
        <w:t>企业具备检验检测机构资质认证证书（CMA），附表检验监测项目包含水、气、声、土壤四大类</w:t>
      </w:r>
      <w:r>
        <w:rPr>
          <w:rFonts w:hint="eastAsia" w:ascii="宋体" w:hAnsi="宋体" w:eastAsia="宋体" w:cs="宋体"/>
          <w:sz w:val="22"/>
          <w:szCs w:val="2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）财务状况报告：提供经审计的上一年度完整的财务审计报告，成立时间不足一年的提供开标前六个月内银行出具的资信证明。其他组织和自然人提供银行出具的资信证明；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）税收缴纳证明：提供投标文件递交截止日前一年内连续</w:t>
      </w:r>
      <w:r>
        <w:rPr>
          <w:rFonts w:hint="eastAsia" w:ascii="宋体" w:hAnsi="宋体" w:eastAsia="宋体" w:cs="宋体"/>
          <w:color w:val="auto"/>
          <w:sz w:val="22"/>
          <w:szCs w:val="22"/>
          <w:lang w:val="en-US" w:eastAsia="zh-CN"/>
        </w:rPr>
        <w:t>三</w:t>
      </w:r>
      <w:r>
        <w:rPr>
          <w:rFonts w:hint="eastAsia" w:ascii="宋体" w:hAnsi="宋体" w:eastAsia="宋体" w:cs="宋体"/>
          <w:color w:val="auto"/>
          <w:sz w:val="22"/>
          <w:szCs w:val="22"/>
        </w:rPr>
        <w:t>个月的纳税证明或完税证明（任意税种），依法免税的单位应提供相关证明材料；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）社会保障资金缴纳证明：提供投标文件递交截止日前一年内连续</w:t>
      </w:r>
      <w:r>
        <w:rPr>
          <w:rFonts w:hint="eastAsia" w:ascii="宋体" w:hAnsi="宋体" w:eastAsia="宋体" w:cs="宋体"/>
          <w:color w:val="auto"/>
          <w:sz w:val="22"/>
          <w:szCs w:val="22"/>
          <w:lang w:val="en-US" w:eastAsia="zh-CN"/>
        </w:rPr>
        <w:t>三</w:t>
      </w:r>
      <w:r>
        <w:rPr>
          <w:rFonts w:hint="eastAsia" w:ascii="宋体" w:hAnsi="宋体" w:eastAsia="宋体" w:cs="宋体"/>
          <w:color w:val="auto"/>
          <w:sz w:val="22"/>
          <w:szCs w:val="22"/>
        </w:rPr>
        <w:t>个月的社保机构开具的社会保险参保缴费情况证明，依法不需要缴纳社会保障资金的应提供相关文件证明；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b/>
          <w:bCs/>
          <w:color w:val="auto"/>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7</w:t>
      </w:r>
      <w:r>
        <w:rPr>
          <w:rFonts w:hint="eastAsia" w:ascii="宋体" w:hAnsi="宋体" w:eastAsia="宋体" w:cs="宋体"/>
          <w:sz w:val="22"/>
          <w:szCs w:val="22"/>
        </w:rPr>
        <w:t>）</w:t>
      </w:r>
      <w:r>
        <w:rPr>
          <w:rFonts w:hint="eastAsia" w:ascii="宋体" w:hAnsi="宋体" w:eastAsia="宋体" w:cs="宋体"/>
          <w:color w:val="auto"/>
          <w:sz w:val="22"/>
          <w:szCs w:val="22"/>
          <w:lang w:val="en-US" w:eastAsia="zh-CN"/>
        </w:rPr>
        <w:t>提供近三年（2020年9月至2023年9月）类似业绩两份（以合同签订时间为准），须提供业绩网查截图、中标通知书、合同协议书等真实有效的相关证明资料；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）提供具有履行本合同所必需的设备和专业技术能力的说明及承诺；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9</w:t>
      </w:r>
      <w:r>
        <w:rPr>
          <w:rFonts w:hint="eastAsia" w:ascii="宋体" w:hAnsi="宋体" w:eastAsia="宋体" w:cs="宋体"/>
          <w:color w:val="auto"/>
          <w:sz w:val="22"/>
          <w:szCs w:val="22"/>
        </w:rPr>
        <w:t>）出具参加本次政府采购活动前三年内在经营活动中没有重大违法记录的书面声明；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10</w:t>
      </w:r>
      <w:r>
        <w:rPr>
          <w:rFonts w:hint="eastAsia" w:ascii="宋体" w:hAnsi="宋体" w:eastAsia="宋体" w:cs="宋体"/>
          <w:color w:val="auto"/>
          <w:sz w:val="22"/>
          <w:szCs w:val="22"/>
        </w:rPr>
        <w:t>）投标人不得列入国家企业信用信息公示（http://www.gsxt.gov.cn/index.htme）严重违法失信企业名单（黑名单）、不得列入信用中国（http://www.creditchina.gov.cn/）重大税收违法失信主体（包括投标人、法定代表人）、不得列入中国政府采购网（http://www.ccgp.gov.cn/）政府采购严重违法失信行为记录名单、不得在中国裁判文书网（http://wenshu.court.gov.cn/）有行贿行为记录（包括投标人、法定代表人）（提供以上内容近期查询结果截图并加盖公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11</w:t>
      </w:r>
      <w:r>
        <w:rPr>
          <w:rFonts w:hint="eastAsia" w:ascii="宋体" w:hAnsi="宋体" w:eastAsia="宋体" w:cs="宋体"/>
          <w:color w:val="auto"/>
          <w:sz w:val="22"/>
          <w:szCs w:val="22"/>
        </w:rPr>
        <w:t>）本项目不接受联合体投标；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w:t>
      </w:r>
      <w:r>
        <w:rPr>
          <w:rFonts w:hint="eastAsia" w:eastAsia="宋体" w:cs="宋体"/>
          <w:color w:val="auto"/>
          <w:sz w:val="22"/>
          <w:szCs w:val="22"/>
          <w:lang w:eastAsia="zh-CN"/>
        </w:rPr>
        <w:t>本项目专门面向小微企业采购</w:t>
      </w:r>
      <w:r>
        <w:rPr>
          <w:rFonts w:hint="eastAsia" w:ascii="宋体" w:hAnsi="宋体" w:eastAsia="宋体" w:cs="宋体"/>
          <w:color w:val="auto"/>
          <w:sz w:val="22"/>
          <w:szCs w:val="2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baseline"/>
        <w:outlineLvl w:val="1"/>
        <w:rPr>
          <w:rFonts w:hint="eastAsia" w:ascii="宋体" w:hAnsi="宋体" w:eastAsia="宋体" w:cs="宋体"/>
          <w:b/>
          <w:bCs/>
          <w:color w:val="auto"/>
          <w:sz w:val="22"/>
          <w:szCs w:val="22"/>
        </w:rPr>
      </w:pPr>
      <w:bookmarkStart w:id="16" w:name="_Toc2950"/>
      <w:bookmarkStart w:id="17" w:name="_Toc6544"/>
      <w:bookmarkStart w:id="18" w:name="_Toc3532"/>
      <w:r>
        <w:rPr>
          <w:rFonts w:hint="eastAsia" w:ascii="宋体" w:hAnsi="宋体" w:eastAsia="宋体" w:cs="宋体"/>
          <w:b/>
          <w:bCs/>
          <w:color w:val="auto"/>
          <w:sz w:val="22"/>
          <w:szCs w:val="22"/>
          <w:shd w:val="clear" w:color="auto" w:fill="FFFFFF"/>
        </w:rPr>
        <w:t>三、招标文件的获取方式</w:t>
      </w:r>
      <w:bookmarkEnd w:id="16"/>
      <w:bookmarkEnd w:id="17"/>
      <w:bookmarkEnd w:id="18"/>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highlight w:val="yellow"/>
        </w:rPr>
      </w:pPr>
      <w:r>
        <w:rPr>
          <w:rFonts w:hint="eastAsia" w:ascii="宋体" w:hAnsi="宋体" w:eastAsia="宋体" w:cs="宋体"/>
          <w:color w:val="auto"/>
          <w:sz w:val="22"/>
          <w:szCs w:val="22"/>
          <w:highlight w:val="none"/>
        </w:rPr>
        <w:t>时间：</w:t>
      </w:r>
      <w:r>
        <w:rPr>
          <w:rFonts w:hint="eastAsia" w:eastAsia="宋体" w:cs="宋体"/>
          <w:color w:val="auto"/>
          <w:sz w:val="22"/>
          <w:szCs w:val="22"/>
          <w:highlight w:val="none"/>
          <w:lang w:eastAsia="zh-CN"/>
        </w:rPr>
        <w:t>2023年09月14日至2023年09月20日</w:t>
      </w:r>
      <w:r>
        <w:rPr>
          <w:rFonts w:hint="eastAsia" w:ascii="宋体" w:hAnsi="宋体" w:eastAsia="宋体" w:cs="宋体"/>
          <w:color w:val="auto"/>
          <w:sz w:val="22"/>
          <w:szCs w:val="22"/>
          <w:highlight w:val="none"/>
        </w:rPr>
        <w:t>，每天上午08:30:00至12:00:00，</w:t>
      </w:r>
      <w:r>
        <w:rPr>
          <w:rFonts w:hint="eastAsia" w:ascii="宋体" w:hAnsi="宋体" w:eastAsia="宋体" w:cs="宋体"/>
          <w:color w:val="auto"/>
          <w:sz w:val="22"/>
          <w:szCs w:val="22"/>
        </w:rPr>
        <w:t>下午14:00:00至18:00:00（北京时间）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途径：全国公共资源交易平台（陕西省·宝鸡市）宝鸡市公共资源交易中心（http://bj.sxggzyjy.cn/）。</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方式：在线获取</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售价：0.00元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baseline"/>
        <w:outlineLvl w:val="1"/>
        <w:rPr>
          <w:rFonts w:hint="eastAsia" w:ascii="宋体" w:hAnsi="宋体" w:eastAsia="宋体" w:cs="宋体"/>
          <w:b/>
          <w:bCs/>
          <w:color w:val="auto"/>
          <w:sz w:val="22"/>
          <w:szCs w:val="22"/>
        </w:rPr>
      </w:pPr>
      <w:bookmarkStart w:id="19" w:name="_Toc16399"/>
      <w:bookmarkStart w:id="20" w:name="_Toc17000"/>
      <w:bookmarkStart w:id="21" w:name="_Toc3484"/>
      <w:r>
        <w:rPr>
          <w:rFonts w:hint="eastAsia" w:ascii="宋体" w:hAnsi="宋体" w:eastAsia="宋体" w:cs="宋体"/>
          <w:b/>
          <w:bCs/>
          <w:color w:val="auto"/>
          <w:sz w:val="22"/>
          <w:szCs w:val="22"/>
          <w:shd w:val="clear" w:color="auto" w:fill="FFFFFF"/>
        </w:rPr>
        <w:t>四、响应文件递交</w:t>
      </w:r>
      <w:bookmarkEnd w:id="19"/>
      <w:bookmarkEnd w:id="20"/>
      <w:bookmarkEnd w:id="21"/>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rPr>
        <w:t>截止时间：</w:t>
      </w:r>
      <w:r>
        <w:rPr>
          <w:rFonts w:hint="eastAsia" w:ascii="宋体" w:hAnsi="宋体" w:eastAsia="宋体" w:cs="宋体"/>
          <w:color w:val="auto"/>
          <w:sz w:val="22"/>
          <w:szCs w:val="22"/>
          <w:highlight w:val="none"/>
          <w:shd w:val="clear" w:color="auto" w:fill="FFFFFF"/>
          <w:lang w:eastAsia="zh-CN"/>
        </w:rPr>
        <w:t>2023年10月08日14时30分</w:t>
      </w:r>
      <w:r>
        <w:rPr>
          <w:rFonts w:hint="eastAsia" w:ascii="宋体" w:hAnsi="宋体" w:eastAsia="宋体" w:cs="宋体"/>
          <w:color w:val="auto"/>
          <w:sz w:val="22"/>
          <w:szCs w:val="22"/>
          <w:highlight w:val="none"/>
          <w:shd w:val="clear" w:color="auto" w:fill="FFFFFF"/>
        </w:rPr>
        <w:t>00秒</w:t>
      </w:r>
      <w:r>
        <w:rPr>
          <w:rFonts w:hint="eastAsia" w:ascii="宋体" w:hAnsi="宋体" w:eastAsia="宋体" w:cs="宋体"/>
          <w:color w:val="auto"/>
          <w:sz w:val="22"/>
          <w:szCs w:val="22"/>
          <w:shd w:val="clear" w:color="auto" w:fill="FFFFFF"/>
        </w:rPr>
        <w:t>（北京时间）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递交地点：</w:t>
      </w:r>
      <w:r>
        <w:rPr>
          <w:rFonts w:hint="eastAsia" w:ascii="宋体" w:hAnsi="宋体" w:eastAsia="宋体" w:cs="宋体"/>
          <w:color w:val="auto"/>
          <w:sz w:val="22"/>
          <w:szCs w:val="22"/>
        </w:rPr>
        <w:t>【全国公共资源交易平台（陕西省·宝鸡市）】（http://bj.sxggzyjy.cn）</w:t>
      </w:r>
    </w:p>
    <w:p>
      <w:pPr>
        <w:pStyle w:val="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80" w:lineRule="exact"/>
        <w:textAlignment w:val="baseline"/>
        <w:outlineLvl w:val="1"/>
        <w:rPr>
          <w:rFonts w:hint="eastAsia" w:ascii="宋体" w:hAnsi="宋体" w:eastAsia="宋体" w:cs="宋体"/>
          <w:b/>
          <w:bCs/>
          <w:color w:val="auto"/>
          <w:sz w:val="22"/>
          <w:szCs w:val="22"/>
          <w:shd w:val="clear" w:color="auto" w:fill="FFFFFF"/>
        </w:rPr>
      </w:pPr>
      <w:bookmarkStart w:id="22" w:name="_Toc2321"/>
      <w:bookmarkStart w:id="23" w:name="_Toc12870"/>
      <w:bookmarkStart w:id="24" w:name="_Toc29"/>
      <w:r>
        <w:rPr>
          <w:rFonts w:hint="eastAsia" w:ascii="宋体" w:hAnsi="宋体" w:eastAsia="宋体" w:cs="宋体"/>
          <w:b/>
          <w:bCs/>
          <w:color w:val="auto"/>
          <w:sz w:val="22"/>
          <w:szCs w:val="22"/>
          <w:shd w:val="clear" w:color="auto" w:fill="FFFFFF"/>
        </w:rPr>
        <w:t>开启</w:t>
      </w:r>
      <w:bookmarkEnd w:id="22"/>
      <w:bookmarkEnd w:id="23"/>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时间：</w:t>
      </w:r>
      <w:r>
        <w:rPr>
          <w:rFonts w:hint="eastAsia" w:ascii="宋体" w:hAnsi="宋体" w:eastAsia="宋体" w:cs="宋体"/>
          <w:color w:val="auto"/>
          <w:sz w:val="22"/>
          <w:szCs w:val="22"/>
          <w:highlight w:val="none"/>
          <w:shd w:val="clear" w:color="auto" w:fill="FFFFFF"/>
          <w:lang w:eastAsia="zh-CN"/>
        </w:rPr>
        <w:t>2023年10月08日14时30分</w:t>
      </w:r>
      <w:r>
        <w:rPr>
          <w:rFonts w:hint="eastAsia" w:ascii="宋体" w:hAnsi="宋体" w:eastAsia="宋体" w:cs="宋体"/>
          <w:color w:val="auto"/>
          <w:sz w:val="22"/>
          <w:szCs w:val="22"/>
          <w:highlight w:val="none"/>
          <w:shd w:val="clear" w:color="auto" w:fill="FFFFFF"/>
        </w:rPr>
        <w:t>00秒（北京时间）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地点：宝鸡市公共资源交易中心五楼第11开标室（不见面开标室席位1）</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baseline"/>
        <w:outlineLvl w:val="1"/>
        <w:rPr>
          <w:rFonts w:hint="eastAsia" w:ascii="宋体" w:hAnsi="宋体" w:eastAsia="宋体" w:cs="宋体"/>
          <w:b/>
          <w:bCs/>
          <w:color w:val="auto"/>
          <w:sz w:val="22"/>
          <w:szCs w:val="22"/>
        </w:rPr>
      </w:pPr>
      <w:bookmarkStart w:id="25" w:name="_Toc31546"/>
      <w:bookmarkStart w:id="26" w:name="_Toc24828"/>
      <w:r>
        <w:rPr>
          <w:rFonts w:hint="eastAsia" w:ascii="宋体" w:hAnsi="宋体" w:eastAsia="宋体" w:cs="宋体"/>
          <w:b/>
          <w:bCs/>
          <w:color w:val="auto"/>
          <w:sz w:val="22"/>
          <w:szCs w:val="22"/>
          <w:shd w:val="clear" w:color="auto" w:fill="FFFFFF"/>
        </w:rPr>
        <w:t>六、公告期限</w:t>
      </w:r>
      <w:bookmarkEnd w:id="24"/>
      <w:bookmarkEnd w:id="25"/>
      <w:bookmarkEnd w:id="26"/>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0" w:firstLineChars="2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rPr>
        <w:t>自本公告发布之日起5个工作日。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baseline"/>
        <w:outlineLvl w:val="1"/>
        <w:rPr>
          <w:rFonts w:hint="eastAsia" w:ascii="宋体" w:hAnsi="宋体" w:eastAsia="宋体" w:cs="宋体"/>
          <w:b/>
          <w:bCs/>
          <w:color w:val="auto"/>
          <w:sz w:val="22"/>
          <w:szCs w:val="22"/>
          <w:shd w:val="clear" w:color="auto" w:fill="FFFFFF"/>
        </w:rPr>
      </w:pPr>
      <w:bookmarkStart w:id="27" w:name="_Toc18198"/>
      <w:bookmarkStart w:id="28" w:name="_Toc12245"/>
      <w:bookmarkStart w:id="29" w:name="_Toc5240"/>
      <w:r>
        <w:rPr>
          <w:rFonts w:hint="eastAsia" w:ascii="宋体" w:hAnsi="宋体" w:eastAsia="宋体" w:cs="宋体"/>
          <w:b/>
          <w:bCs/>
          <w:color w:val="auto"/>
          <w:sz w:val="22"/>
          <w:szCs w:val="22"/>
          <w:shd w:val="clear" w:color="auto" w:fill="FFFFFF"/>
        </w:rPr>
        <w:t>七、其他补充事宜</w:t>
      </w:r>
      <w:bookmarkEnd w:id="27"/>
      <w:bookmarkEnd w:id="28"/>
      <w:bookmarkEnd w:id="29"/>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42" w:firstLineChars="200"/>
        <w:textAlignment w:val="baseline"/>
        <w:rPr>
          <w:rFonts w:hint="eastAsia" w:ascii="宋体" w:hAnsi="宋体" w:eastAsia="宋体" w:cs="宋体"/>
          <w:color w:val="auto"/>
          <w:sz w:val="22"/>
          <w:szCs w:val="22"/>
          <w:shd w:val="clear" w:color="auto" w:fill="FFFFFF"/>
        </w:rPr>
      </w:pPr>
      <w:r>
        <w:rPr>
          <w:rFonts w:hint="eastAsia" w:ascii="宋体" w:hAnsi="宋体" w:eastAsia="宋体" w:cs="宋体"/>
          <w:b/>
          <w:bCs/>
          <w:color w:val="auto"/>
          <w:sz w:val="22"/>
          <w:szCs w:val="22"/>
        </w:rPr>
        <w:t>注：</w:t>
      </w:r>
      <w:r>
        <w:rPr>
          <w:rFonts w:hint="eastAsia" w:ascii="宋体" w:hAnsi="宋体" w:eastAsia="宋体" w:cs="宋体"/>
          <w:b/>
          <w:bCs/>
          <w:color w:val="auto"/>
          <w:sz w:val="22"/>
          <w:szCs w:val="22"/>
          <w:shd w:val="clear" w:color="auto" w:fill="FFFFFF"/>
        </w:rPr>
        <w:t>本公告在《陕西省政府采购网》、《陕西省公共资源交易中心网》同时发布。</w:t>
      </w:r>
      <w:r>
        <w:rPr>
          <w:rFonts w:hint="eastAsia" w:ascii="宋体" w:hAnsi="宋体" w:eastAsia="宋体" w:cs="宋体"/>
          <w:b/>
          <w:bCs/>
          <w:color w:val="auto"/>
          <w:sz w:val="22"/>
          <w:szCs w:val="22"/>
        </w:rPr>
        <w:t>1、各投标人使用CA证书登录全国公共资源交易平台（陕西省·宝鸡市）宝鸡市公共资源交易中心（http://bj.sxggzyjy.cn/）交易平台〖首页〉电子交易平台〉企业端〗后，在〖招标公告/出让公告〗模块中选择有意向的项目点击“我要投标”，并打印报名成功回执单，在规定时间段内（</w:t>
      </w:r>
      <w:r>
        <w:rPr>
          <w:rFonts w:hint="eastAsia" w:eastAsia="宋体" w:cs="宋体"/>
          <w:b/>
          <w:bCs/>
          <w:color w:val="auto"/>
          <w:sz w:val="22"/>
          <w:szCs w:val="22"/>
          <w:highlight w:val="none"/>
          <w:lang w:eastAsia="zh-CN"/>
        </w:rPr>
        <w:t>2023年09月14日至2023年09月20日</w:t>
      </w:r>
      <w:r>
        <w:rPr>
          <w:rFonts w:hint="eastAsia" w:ascii="宋体" w:hAnsi="宋体" w:eastAsia="宋体" w:cs="宋体"/>
          <w:b/>
          <w:bCs/>
          <w:color w:val="auto"/>
          <w:sz w:val="22"/>
          <w:szCs w:val="22"/>
          <w:highlight w:val="none"/>
        </w:rPr>
        <w:t>8:30-12:00，14:00-18:00）</w:t>
      </w:r>
      <w:r>
        <w:rPr>
          <w:rFonts w:hint="eastAsia" w:ascii="宋体" w:hAnsi="宋体" w:eastAsia="宋体" w:cs="宋体"/>
          <w:b/>
          <w:bCs/>
          <w:color w:val="auto"/>
          <w:sz w:val="22"/>
          <w:szCs w:val="22"/>
        </w:rPr>
        <w:t>，从〖我的项目〉项目流程〉交易文件下载〗中下载电子招标文件（*.SXSZF格式）；2、投标人在网上填写单位信息（单位名称、营业执照相关信息）时应与招标文件要求及后期上传的电子投标文件中相关信息一致，否则造成资格审查不通过的后果自负；3、参与本次项目的投标人请及时登录陕西省政府采购网（http://www.ccgp-shaanxi.gov.cn/），办理投标人入库申请并及时办理 CA 数字证书（陕西 CA 锁）；4、本项目采用电子化投标的方式，相关操作流程详见全国公共资源交易平台（陕西省）网站[服务指南-下载专区]中的《陕西省公共资源交易中心政府采购项目投标指南》；开标前必需在全国公共资源交易平台（陕西省宝鸡市）网站上传电子文件，如未进行线上操作，导致无法参与投标的，责任自负，开标时携带CA锁用于解锁文件。5、请各投标人下载招标文件后，按照陕西省财政厅《关于政府采购投标人注册登记有关事项的通知》要求，通过陕西省政府采购网注册登记加入陕西省政府采购投标人库。</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baseline"/>
        <w:outlineLvl w:val="1"/>
        <w:rPr>
          <w:rFonts w:hint="eastAsia" w:ascii="宋体" w:hAnsi="宋体" w:eastAsia="宋体" w:cs="宋体"/>
          <w:b/>
          <w:bCs/>
          <w:color w:val="auto"/>
          <w:sz w:val="22"/>
          <w:szCs w:val="22"/>
        </w:rPr>
      </w:pPr>
      <w:bookmarkStart w:id="30" w:name="_Toc30506"/>
      <w:bookmarkStart w:id="31" w:name="_Toc24986"/>
      <w:bookmarkStart w:id="32" w:name="_Toc13269"/>
      <w:r>
        <w:rPr>
          <w:rFonts w:hint="eastAsia" w:ascii="宋体" w:hAnsi="宋体" w:eastAsia="宋体" w:cs="宋体"/>
          <w:b/>
          <w:bCs/>
          <w:color w:val="auto"/>
          <w:sz w:val="22"/>
          <w:szCs w:val="22"/>
          <w:shd w:val="clear" w:color="auto" w:fill="FFFFFF"/>
        </w:rPr>
        <w:t>八、对本次招标提出询问，请按以下方式联系。</w:t>
      </w:r>
      <w:bookmarkEnd w:id="30"/>
      <w:bookmarkEnd w:id="31"/>
      <w:bookmarkEnd w:id="32"/>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20"/>
        <w:textAlignment w:val="baseline"/>
        <w:outlineLvl w:val="2"/>
        <w:rPr>
          <w:rFonts w:hint="eastAsia" w:ascii="宋体" w:hAnsi="宋体" w:eastAsia="宋体" w:cs="宋体"/>
          <w:color w:val="auto"/>
          <w:sz w:val="22"/>
          <w:szCs w:val="22"/>
        </w:rPr>
      </w:pPr>
      <w:bookmarkStart w:id="33" w:name="_Toc4109"/>
      <w:bookmarkStart w:id="34" w:name="_Toc31737"/>
      <w:bookmarkStart w:id="35" w:name="_Toc17738"/>
      <w:r>
        <w:rPr>
          <w:rFonts w:hint="eastAsia" w:ascii="宋体" w:hAnsi="宋体" w:eastAsia="宋体" w:cs="宋体"/>
          <w:color w:val="auto"/>
          <w:sz w:val="22"/>
          <w:szCs w:val="22"/>
        </w:rPr>
        <w:t>1、采购单位信息</w:t>
      </w:r>
      <w:bookmarkEnd w:id="33"/>
      <w:bookmarkEnd w:id="34"/>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60" w:firstLineChars="300"/>
        <w:textAlignment w:val="baseline"/>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名称：</w:t>
      </w:r>
      <w:bookmarkEnd w:id="35"/>
      <w:r>
        <w:rPr>
          <w:rFonts w:hint="eastAsia" w:ascii="宋体" w:hAnsi="宋体" w:eastAsia="宋体" w:cs="宋体"/>
          <w:color w:val="auto"/>
          <w:sz w:val="22"/>
          <w:szCs w:val="22"/>
          <w:lang w:eastAsia="zh-CN"/>
        </w:rPr>
        <w:t>宝鸡市凤翔区环境卫生管理站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60" w:firstLineChars="300"/>
        <w:textAlignment w:val="baseline"/>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地址：</w:t>
      </w:r>
      <w:r>
        <w:rPr>
          <w:rFonts w:hint="eastAsia" w:ascii="宋体" w:hAnsi="宋体" w:eastAsia="宋体" w:cs="宋体"/>
          <w:color w:val="auto"/>
          <w:sz w:val="22"/>
          <w:szCs w:val="22"/>
          <w:lang w:eastAsia="zh-CN"/>
        </w:rPr>
        <w:t>宝鸡市凤翔区雍城大道西段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60" w:firstLineChars="300"/>
        <w:textAlignment w:val="baseline"/>
        <w:rPr>
          <w:rFonts w:hint="eastAsia" w:ascii="宋体" w:hAnsi="宋体" w:eastAsia="宋体" w:cs="宋体"/>
          <w:color w:val="auto"/>
          <w:sz w:val="22"/>
          <w:szCs w:val="22"/>
          <w:lang w:eastAsia="zh-CN"/>
        </w:rPr>
      </w:pPr>
      <w:r>
        <w:rPr>
          <w:rFonts w:hint="eastAsia" w:ascii="宋体" w:hAnsi="宋体" w:eastAsia="宋体" w:cs="宋体"/>
          <w:color w:val="auto"/>
          <w:sz w:val="22"/>
          <w:szCs w:val="22"/>
        </w:rPr>
        <w:t>联系人：</w:t>
      </w:r>
      <w:r>
        <w:rPr>
          <w:rFonts w:hint="eastAsia" w:ascii="宋体" w:hAnsi="宋体" w:eastAsia="宋体" w:cs="宋体"/>
          <w:color w:val="auto"/>
          <w:sz w:val="22"/>
          <w:szCs w:val="22"/>
          <w:lang w:eastAsia="zh-CN"/>
        </w:rPr>
        <w:t>毛先生</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60" w:firstLineChars="300"/>
        <w:textAlignment w:val="baseline"/>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联系方式：</w:t>
      </w:r>
      <w:r>
        <w:rPr>
          <w:rFonts w:hint="eastAsia" w:eastAsia="宋体" w:cs="宋体"/>
          <w:color w:val="auto"/>
          <w:sz w:val="22"/>
          <w:szCs w:val="22"/>
          <w:lang w:val="en-US" w:eastAsia="zh-CN"/>
        </w:rPr>
        <w:t>0917-7282132</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20"/>
        <w:textAlignment w:val="baseline"/>
        <w:outlineLvl w:val="2"/>
        <w:rPr>
          <w:rFonts w:hint="eastAsia" w:ascii="宋体" w:hAnsi="宋体" w:eastAsia="宋体" w:cs="宋体"/>
          <w:color w:val="auto"/>
          <w:sz w:val="22"/>
          <w:szCs w:val="22"/>
        </w:rPr>
      </w:pPr>
      <w:bookmarkStart w:id="36" w:name="_Toc20071"/>
      <w:bookmarkStart w:id="37" w:name="_Toc25054"/>
      <w:bookmarkStart w:id="38" w:name="_Toc14807"/>
      <w:bookmarkStart w:id="39" w:name="_Toc29627"/>
      <w:r>
        <w:rPr>
          <w:rFonts w:hint="eastAsia" w:ascii="宋体" w:hAnsi="宋体" w:eastAsia="宋体" w:cs="宋体"/>
          <w:color w:val="auto"/>
          <w:sz w:val="22"/>
          <w:szCs w:val="22"/>
        </w:rPr>
        <w:t>2、采购代理公司信息</w:t>
      </w:r>
      <w:bookmarkEnd w:id="36"/>
      <w:bookmarkEnd w:id="37"/>
      <w:bookmarkEnd w:id="38"/>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60" w:firstLineChars="3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名称：赛荣项目管理有限公司</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60" w:firstLineChars="3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地址：宝鸡市行政中心鹏博财富中心5号楼A座11层1103室</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60" w:firstLineChars="3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联系方式：0917-3553366</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20"/>
        <w:textAlignment w:val="baseline"/>
        <w:outlineLvl w:val="2"/>
        <w:rPr>
          <w:rFonts w:hint="eastAsia" w:ascii="宋体" w:hAnsi="宋体" w:eastAsia="宋体" w:cs="宋体"/>
          <w:color w:val="auto"/>
          <w:sz w:val="22"/>
          <w:szCs w:val="22"/>
        </w:rPr>
      </w:pPr>
      <w:bookmarkStart w:id="40" w:name="_Toc14603"/>
      <w:bookmarkStart w:id="41" w:name="_Toc14562"/>
      <w:r>
        <w:rPr>
          <w:rFonts w:hint="eastAsia" w:ascii="宋体" w:hAnsi="宋体" w:eastAsia="宋体" w:cs="宋体"/>
          <w:color w:val="auto"/>
          <w:sz w:val="22"/>
          <w:szCs w:val="22"/>
        </w:rPr>
        <w:t>3、项目联系方式</w:t>
      </w:r>
      <w:bookmarkEnd w:id="39"/>
      <w:bookmarkEnd w:id="40"/>
      <w:bookmarkEnd w:id="41"/>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60" w:firstLineChars="30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项目联系人：曹女士</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60" w:firstLineChars="300"/>
        <w:textAlignment w:val="baseline"/>
        <w:rPr>
          <w:rFonts w:hint="eastAsia" w:ascii="宋体" w:hAnsi="宋体" w:eastAsia="宋体" w:cs="宋体"/>
          <w:color w:val="auto"/>
          <w:sz w:val="22"/>
          <w:szCs w:val="22"/>
          <w:u w:val="single"/>
        </w:rPr>
      </w:pPr>
      <w:r>
        <w:rPr>
          <w:rFonts w:hint="eastAsia" w:ascii="宋体" w:hAnsi="宋体" w:eastAsia="宋体" w:cs="宋体"/>
          <w:color w:val="auto"/>
          <w:sz w:val="22"/>
          <w:szCs w:val="22"/>
        </w:rPr>
        <w:t>电话：0917-3553366</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20"/>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 xml:space="preserve">                                       赛荣项目管理有限公司</w:t>
      </w:r>
    </w:p>
    <w:p>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 xml:space="preserve">                                                  2023年 0</w:t>
      </w:r>
      <w:r>
        <w:rPr>
          <w:rFonts w:hint="eastAsia" w:ascii="宋体" w:hAnsi="宋体" w:eastAsia="宋体" w:cs="宋体"/>
          <w:color w:val="auto"/>
          <w:sz w:val="22"/>
          <w:szCs w:val="22"/>
          <w:lang w:val="en-US" w:eastAsia="zh-CN"/>
        </w:rPr>
        <w:t>9</w:t>
      </w:r>
      <w:r>
        <w:rPr>
          <w:rFonts w:hint="eastAsia" w:ascii="宋体" w:hAnsi="宋体" w:eastAsia="宋体" w:cs="宋体"/>
          <w:color w:val="auto"/>
          <w:sz w:val="22"/>
          <w:szCs w:val="22"/>
        </w:rPr>
        <w:t xml:space="preserve"> 月 12 日</w:t>
      </w:r>
    </w:p>
    <w:p>
      <w:bookmarkStart w:id="42" w:name="_GoBack"/>
      <w:bookmarkEnd w:id="4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973D88"/>
    <w:multiLevelType w:val="singleLevel"/>
    <w:tmpl w:val="FB973D8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ZDZiN2FiNGE4NDY5YWFlOGZjZWM5OTg3NDJhMTgifQ=="/>
  </w:docVars>
  <w:rsids>
    <w:rsidRoot w:val="335B2992"/>
    <w:rsid w:val="335B2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qFormat/>
    <w:uiPriority w:val="0"/>
    <w:pPr>
      <w:keepNext/>
      <w:keepLines/>
      <w:spacing w:after="50" w:afterLines="50" w:line="360" w:lineRule="auto"/>
      <w:jc w:val="center"/>
      <w:outlineLvl w:val="0"/>
    </w:pPr>
    <w:rPr>
      <w:b/>
      <w:bCs/>
      <w:kern w:val="44"/>
      <w:sz w:val="30"/>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0"/>
    <w:pPr>
      <w:spacing w:after="120"/>
    </w:pPr>
  </w:style>
  <w:style w:type="paragraph" w:styleId="5">
    <w:name w:val="Normal (Web)"/>
    <w:basedOn w:val="1"/>
    <w:qFormat/>
    <w:uiPriority w:val="0"/>
    <w:pPr>
      <w:spacing w:before="100" w:beforeAutospacing="1" w:after="100" w:afterAutospacing="1"/>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2023-09-13T01:54:00Z</dcterms:created>
  <dc:creator>〠嗯〠</dc:creator>
  <cp:lastModifiedBy>〠嗯〠</cp:lastModifiedBy>
  <dcterms:modified xsi:type="dcterms:W3CDTF">2023-09-13T01:54:39Z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37C4B93F151445CDAA5B0983A974D7CB_11</vt:lpwstr>
  </property>
</Properties>
</file>