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jc w:val="center"/>
        <w:outlineLvl w:val="0"/>
        <w:rPr>
          <w:rFonts w:hint="eastAsia" w:ascii="仿宋" w:hAnsi="仿宋" w:eastAsia="仿宋" w:cs="仿宋"/>
          <w:color w:val="auto"/>
          <w:sz w:val="24"/>
          <w:highlight w:val="none"/>
          <w:lang w:val="en-US" w:eastAsia="zh-CN"/>
        </w:rPr>
      </w:pPr>
      <w:r>
        <w:rPr>
          <w:rFonts w:hint="eastAsia"/>
          <w:color w:val="auto"/>
          <w:sz w:val="36"/>
          <w:szCs w:val="36"/>
          <w:lang w:val="en-US" w:eastAsia="zh-CN"/>
        </w:rPr>
        <w:t>三原县龙桥中学节水型校园改造项目竞争性磋商公告</w:t>
      </w:r>
    </w:p>
    <w:p>
      <w:pPr>
        <w:bidi w:val="0"/>
        <w:rPr>
          <w:b/>
          <w:bCs/>
          <w:color w:val="auto"/>
        </w:rPr>
      </w:pPr>
      <w:r>
        <w:rPr>
          <w:b/>
          <w:bCs/>
          <w:color w:val="auto"/>
        </w:rPr>
        <w:t>项目概况</w:t>
      </w:r>
    </w:p>
    <w:p>
      <w:pPr>
        <w:bidi w:val="0"/>
        <w:spacing w:line="480" w:lineRule="exact"/>
        <w:ind w:firstLine="480" w:firstLineChars="20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lang w:val="en-US" w:eastAsia="zh-CN"/>
        </w:rPr>
        <w:t>三原县龙桥中学节水型校园改造项目</w:t>
      </w:r>
      <w:r>
        <w:rPr>
          <w:rFonts w:hint="eastAsia" w:ascii="Times New Roman" w:hAnsi="Times New Roman" w:eastAsia="仿宋" w:cs="Times New Roman"/>
          <w:color w:val="auto"/>
          <w:sz w:val="24"/>
        </w:rPr>
        <w:t>的潜在供应商应在陕西省西安市经济技术开发区凤城七路联益中心11楼1103-01室获取采购文件，并于 202</w:t>
      </w:r>
      <w:r>
        <w:rPr>
          <w:rFonts w:hint="eastAsia" w:ascii="Times New Roman" w:hAnsi="Times New Roman" w:eastAsia="仿宋" w:cs="Times New Roman"/>
          <w:color w:val="auto"/>
          <w:sz w:val="24"/>
          <w:highlight w:val="none"/>
        </w:rPr>
        <w:t>3年0</w:t>
      </w:r>
      <w:r>
        <w:rPr>
          <w:rFonts w:hint="eastAsia" w:cs="Times New Roman"/>
          <w:color w:val="auto"/>
          <w:sz w:val="24"/>
          <w:highlight w:val="none"/>
          <w:lang w:val="en-US" w:eastAsia="zh-CN"/>
        </w:rPr>
        <w:t>9</w:t>
      </w:r>
      <w:r>
        <w:rPr>
          <w:rFonts w:hint="eastAsia" w:ascii="Times New Roman" w:hAnsi="Times New Roman" w:eastAsia="仿宋" w:cs="Times New Roman"/>
          <w:color w:val="auto"/>
          <w:sz w:val="24"/>
          <w:highlight w:val="none"/>
        </w:rPr>
        <w:t>月</w:t>
      </w:r>
      <w:r>
        <w:rPr>
          <w:rFonts w:hint="eastAsia" w:cs="Times New Roman"/>
          <w:color w:val="auto"/>
          <w:sz w:val="24"/>
          <w:highlight w:val="none"/>
          <w:lang w:val="en-US" w:eastAsia="zh-CN"/>
        </w:rPr>
        <w:t>28</w:t>
      </w:r>
      <w:r>
        <w:rPr>
          <w:rFonts w:hint="eastAsia" w:ascii="Times New Roman" w:hAnsi="Times New Roman" w:eastAsia="仿宋" w:cs="Times New Roman"/>
          <w:color w:val="auto"/>
          <w:sz w:val="24"/>
          <w:highlight w:val="none"/>
        </w:rPr>
        <w:t xml:space="preserve">日 </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rPr>
        <w:t>时</w:t>
      </w:r>
      <w:r>
        <w:rPr>
          <w:rFonts w:hint="eastAsia" w:cs="Times New Roman"/>
          <w:color w:val="auto"/>
          <w:sz w:val="24"/>
          <w:highlight w:val="none"/>
          <w:lang w:val="en-US" w:eastAsia="zh-CN"/>
        </w:rPr>
        <w:t>3</w:t>
      </w:r>
      <w:r>
        <w:rPr>
          <w:rFonts w:hint="eastAsia" w:ascii="Times New Roman" w:hAnsi="Times New Roman" w:eastAsia="仿宋" w:cs="Times New Roman"/>
          <w:color w:val="auto"/>
          <w:sz w:val="24"/>
          <w:highlight w:val="none"/>
        </w:rPr>
        <w:t>0分 （北京时间）前提交响应文件。</w:t>
      </w:r>
    </w:p>
    <w:p>
      <w:pPr>
        <w:bidi w:val="0"/>
        <w:rPr>
          <w:b/>
          <w:bCs/>
          <w:color w:val="auto"/>
        </w:rPr>
      </w:pPr>
      <w:r>
        <w:rPr>
          <w:b/>
          <w:bCs/>
          <w:color w:val="auto"/>
        </w:rPr>
        <w:t>一、项目基本情况</w:t>
      </w:r>
    </w:p>
    <w:p>
      <w:pPr>
        <w:bidi w:val="0"/>
        <w:spacing w:line="480" w:lineRule="exact"/>
        <w:ind w:firstLine="480" w:firstLineChars="200"/>
        <w:rPr>
          <w:rFonts w:hint="eastAsia" w:cs="Times New Roman"/>
          <w:color w:val="auto"/>
          <w:sz w:val="24"/>
          <w:lang w:val="en-US" w:eastAsia="zh-CN"/>
        </w:rPr>
      </w:pPr>
      <w:r>
        <w:rPr>
          <w:rFonts w:hint="eastAsia" w:ascii="Times New Roman" w:hAnsi="Times New Roman" w:eastAsia="仿宋" w:cs="Times New Roman"/>
          <w:color w:val="auto"/>
          <w:sz w:val="24"/>
        </w:rPr>
        <w:t>项目编号：CTSD2023(Z)-</w:t>
      </w:r>
      <w:r>
        <w:rPr>
          <w:rFonts w:hint="eastAsia" w:cs="Times New Roman"/>
          <w:color w:val="auto"/>
          <w:sz w:val="24"/>
          <w:lang w:val="en-US" w:eastAsia="zh-CN"/>
        </w:rPr>
        <w:t>HW</w:t>
      </w:r>
      <w:r>
        <w:rPr>
          <w:rFonts w:hint="eastAsia" w:ascii="Times New Roman" w:hAnsi="Times New Roman" w:eastAsia="仿宋" w:cs="Times New Roman"/>
          <w:color w:val="auto"/>
          <w:sz w:val="24"/>
        </w:rPr>
        <w:t>-</w:t>
      </w:r>
      <w:r>
        <w:rPr>
          <w:rFonts w:hint="eastAsia" w:cs="Times New Roman"/>
          <w:color w:val="auto"/>
          <w:sz w:val="24"/>
          <w:lang w:val="en-US" w:eastAsia="zh-CN"/>
        </w:rPr>
        <w:t>025</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rPr>
        <w:t>项目名称：</w:t>
      </w:r>
      <w:r>
        <w:rPr>
          <w:rFonts w:hint="eastAsia" w:ascii="Times New Roman" w:hAnsi="Times New Roman" w:eastAsia="仿宋" w:cs="Times New Roman"/>
          <w:color w:val="auto"/>
          <w:sz w:val="24"/>
          <w:lang w:val="en-US" w:eastAsia="zh-CN"/>
        </w:rPr>
        <w:t>三原县龙桥中学节水型校园改造项目</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采购方式：竞争性磋商</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预算金额：</w:t>
      </w:r>
      <w:r>
        <w:rPr>
          <w:rFonts w:hint="eastAsia" w:cs="Times New Roman"/>
          <w:color w:val="auto"/>
          <w:sz w:val="24"/>
          <w:lang w:val="en-US" w:eastAsia="zh-CN"/>
        </w:rPr>
        <w:t>300000.00</w:t>
      </w:r>
      <w:r>
        <w:rPr>
          <w:rFonts w:hint="eastAsia" w:ascii="Times New Roman" w:hAnsi="Times New Roman" w:eastAsia="仿宋" w:cs="Times New Roman"/>
          <w:color w:val="auto"/>
          <w:sz w:val="24"/>
        </w:rPr>
        <w:t>元</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采购需求：</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合同包1</w:t>
      </w:r>
      <w:r>
        <w:rPr>
          <w:rFonts w:hint="eastAsia" w:cs="Times New Roman"/>
          <w:color w:val="auto"/>
          <w:sz w:val="24"/>
          <w:lang w:eastAsia="zh-CN"/>
        </w:rPr>
        <w:t>（</w:t>
      </w:r>
      <w:r>
        <w:rPr>
          <w:rFonts w:hint="eastAsia" w:ascii="Times New Roman" w:hAnsi="Times New Roman" w:eastAsia="仿宋" w:cs="Times New Roman"/>
          <w:color w:val="auto"/>
          <w:sz w:val="24"/>
        </w:rPr>
        <w:t>三原县龙桥中学节水型校园改造项目</w:t>
      </w:r>
      <w:r>
        <w:rPr>
          <w:rFonts w:hint="eastAsia" w:ascii="Times New Roman" w:hAnsi="Times New Roman" w:eastAsia="仿宋" w:cs="Times New Roman"/>
          <w:color w:val="auto"/>
          <w:sz w:val="24"/>
          <w:lang w:val="en-US" w:eastAsia="zh-CN"/>
        </w:rPr>
        <w:t>）</w:t>
      </w:r>
      <w:r>
        <w:rPr>
          <w:rFonts w:hint="eastAsia" w:ascii="Times New Roman" w:hAnsi="Times New Roman" w:eastAsia="仿宋" w:cs="Times New Roman"/>
          <w:color w:val="auto"/>
          <w:sz w:val="24"/>
        </w:rPr>
        <w:t>:</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合同包预算金额：</w:t>
      </w:r>
      <w:r>
        <w:rPr>
          <w:rFonts w:hint="eastAsia" w:cs="Times New Roman"/>
          <w:color w:val="auto"/>
          <w:sz w:val="24"/>
          <w:lang w:val="en-US" w:eastAsia="zh-CN"/>
        </w:rPr>
        <w:t>300000.00</w:t>
      </w:r>
      <w:r>
        <w:rPr>
          <w:rFonts w:hint="eastAsia" w:ascii="Times New Roman" w:hAnsi="Times New Roman" w:eastAsia="仿宋" w:cs="Times New Roman"/>
          <w:color w:val="auto"/>
          <w:sz w:val="24"/>
        </w:rPr>
        <w:t>元</w:t>
      </w:r>
    </w:p>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合同包最高限价：</w:t>
      </w:r>
      <w:r>
        <w:rPr>
          <w:rFonts w:hint="eastAsia" w:cs="Times New Roman"/>
          <w:color w:val="auto"/>
          <w:sz w:val="24"/>
          <w:lang w:val="en-US" w:eastAsia="zh-CN"/>
        </w:rPr>
        <w:t>300000.00</w:t>
      </w:r>
      <w:r>
        <w:rPr>
          <w:rFonts w:hint="eastAsia" w:ascii="Times New Roman" w:hAnsi="Times New Roman" w:eastAsia="仿宋" w:cs="Times New Roman"/>
          <w:color w:val="auto"/>
          <w:sz w:val="24"/>
        </w:rPr>
        <w:t>元</w:t>
      </w:r>
    </w:p>
    <w:tbl>
      <w:tblPr>
        <w:tblStyle w:val="4"/>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63"/>
        <w:gridCol w:w="2829"/>
        <w:gridCol w:w="760"/>
        <w:gridCol w:w="1347"/>
        <w:gridCol w:w="126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blHeader/>
        </w:trPr>
        <w:tc>
          <w:tcPr>
            <w:tcW w:w="5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品目号</w:t>
            </w:r>
          </w:p>
        </w:tc>
        <w:tc>
          <w:tcPr>
            <w:tcW w:w="1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jc w:val="both"/>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品目名称</w:t>
            </w:r>
          </w:p>
        </w:tc>
        <w:tc>
          <w:tcPr>
            <w:tcW w:w="29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采购标的</w:t>
            </w:r>
          </w:p>
        </w:tc>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数量（单位）</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技术规格、参数及要求</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品目预算(元)</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default" w:ascii="Times New Roman" w:hAnsi="Times New Roman" w:eastAsia="仿宋" w:cs="Times New Roman"/>
                <w:color w:val="auto"/>
                <w:sz w:val="24"/>
                <w:lang w:val="en-US"/>
              </w:rPr>
            </w:pPr>
            <w:r>
              <w:rPr>
                <w:rFonts w:hint="eastAsia" w:ascii="Times New Roman" w:hAnsi="Times New Roman" w:eastAsia="仿宋" w:cs="Times New Roman"/>
                <w:color w:val="auto"/>
                <w:sz w:val="24"/>
                <w:highlight w:val="none"/>
                <w:lang w:val="en-US" w:eastAsia="zh-CN"/>
              </w:rPr>
              <w:t>其他</w:t>
            </w:r>
            <w:r>
              <w:rPr>
                <w:rFonts w:hint="eastAsia" w:cs="Times New Roman"/>
                <w:color w:val="auto"/>
                <w:sz w:val="24"/>
                <w:highlight w:val="none"/>
                <w:lang w:val="en-US" w:eastAsia="zh-CN"/>
              </w:rPr>
              <w:t>仪器仪表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三原县龙桥中学节水型校园改造项目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default" w:ascii="Times New Roman" w:hAnsi="Times New Roman" w:eastAsia="仿宋" w:cs="Times New Roman"/>
                <w:color w:val="auto"/>
                <w:sz w:val="24"/>
                <w:lang w:val="en-US" w:eastAsia="zh-CN"/>
              </w:rPr>
            </w:pPr>
            <w:r>
              <w:rPr>
                <w:rFonts w:hint="eastAsia" w:cs="Times New Roman"/>
                <w:color w:val="auto"/>
                <w:sz w:val="24"/>
                <w:lang w:val="en-US" w:eastAsia="zh-CN"/>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bidi w:val="0"/>
              <w:spacing w:line="480" w:lineRule="exact"/>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300000.00</w:t>
            </w:r>
          </w:p>
        </w:tc>
      </w:tr>
    </w:tbl>
    <w:p>
      <w:pPr>
        <w:bidi w:val="0"/>
        <w:spacing w:line="48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本合同包不接受联合体投标</w:t>
      </w:r>
    </w:p>
    <w:p>
      <w:pPr>
        <w:bidi w:val="0"/>
        <w:spacing w:line="480" w:lineRule="exact"/>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rPr>
        <w:t>合同履行期限：合同签订后</w:t>
      </w:r>
      <w:r>
        <w:rPr>
          <w:rFonts w:hint="eastAsia" w:cs="Times New Roman"/>
          <w:color w:val="auto"/>
          <w:sz w:val="24"/>
          <w:lang w:val="en-US" w:eastAsia="zh-CN"/>
        </w:rPr>
        <w:t>30日历天</w:t>
      </w:r>
    </w:p>
    <w:p>
      <w:pPr>
        <w:bidi w:val="0"/>
        <w:rPr>
          <w:b/>
          <w:bCs/>
          <w:color w:val="auto"/>
        </w:rPr>
      </w:pPr>
      <w:r>
        <w:rPr>
          <w:b/>
          <w:bCs/>
          <w:color w:val="auto"/>
        </w:rPr>
        <w:t>二、申请人的资格要求：</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1.满足《中华人民共和国政府采购法》第二十二条规定;</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（1）具有独立承担民事责任能力，提供供应商合法注册的法人或其他组织的营业执照/事业单位法人证书/非企业专业服务机构执业许可证/民办非企业单位登记证书；</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（2）财务状况报告：提供具有财务审计资质单位出具的2021年度或2022年度财务报告或开标前六个月内其基本账户银行出具的资信证明或政府采购信用担保机构出具的担保函；</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（3）税收缴纳证明：提供截止至开标时间前一年内任意一个月的缴纳凭据（增值税、营业税、企业所得税至少提供一种，依法免税的供应商应提供相关文件证明）；</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（4）社会保障资金缴纳证明：提供截止至开标时间前一年内任意一个月的社保缴纳凭据或社保机构开具的社会保险参保缴纳情况证明（依法不需要缴纳社会保障资金的供应商应提供相关证明）；</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（5）提供具有履行本合同所必需的设备和专业技术能力的书面声明；</w:t>
      </w:r>
    </w:p>
    <w:p>
      <w:pPr>
        <w:bidi w:val="0"/>
        <w:spacing w:line="480" w:lineRule="exact"/>
        <w:ind w:firstLine="480" w:firstLineChars="200"/>
        <w:rPr>
          <w:rFonts w:hint="eastAsia"/>
          <w:lang w:val="en-US" w:eastAsia="zh-CN"/>
        </w:rPr>
      </w:pPr>
      <w:r>
        <w:rPr>
          <w:rFonts w:hint="eastAsia" w:ascii="Times New Roman" w:hAnsi="Times New Roman" w:eastAsia="仿宋" w:cs="Times New Roman"/>
          <w:color w:val="auto"/>
          <w:sz w:val="24"/>
          <w:lang w:val="en-US" w:eastAsia="zh-CN"/>
        </w:rPr>
        <w:t>（6）提供参加政府采购活动前三年内在经营活动中没有重大违法记录的书面声明；</w:t>
      </w:r>
    </w:p>
    <w:p>
      <w:pPr>
        <w:bidi w:val="0"/>
        <w:spacing w:line="48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2.落实政府采购政策需满足的资格要求：</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合同包1（三原县龙桥中学节水型校园改造项目)落实政府采购政策需满足的资格要求如下:</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本项目为专门面向中小企业的项目，供应商应为中小企业、监狱企业或残疾人福利性单位。</w:t>
      </w:r>
    </w:p>
    <w:p>
      <w:pPr>
        <w:bidi w:val="0"/>
        <w:spacing w:line="48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3.本项目的特定资格要求：</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合同包1(三原县龙桥中学节水型校园改造项目)特定资格要求如下:</w:t>
      </w:r>
    </w:p>
    <w:p>
      <w:pPr>
        <w:bidi w:val="0"/>
        <w:spacing w:line="480" w:lineRule="exact"/>
        <w:ind w:firstLine="240" w:firstLineChars="1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（1）供应商在递交响应文件截止时间前被“信用中国” ( www.creditchina.gov.cn) 和中国政府采购网( www.ccgp.gov.cn) 上被列入失信被执行人、重大税收违法失信主体、政府采购严重违法失信行为记录名单的，不得参加磋商；</w:t>
      </w:r>
      <w:r>
        <w:rPr>
          <w:rFonts w:hint="eastAsia" w:ascii="Times New Roman" w:hAnsi="Times New Roman" w:eastAsia="仿宋" w:cs="Times New Roman"/>
          <w:color w:val="auto"/>
          <w:sz w:val="24"/>
          <w:lang w:val="en-US" w:eastAsia="zh-CN"/>
        </w:rPr>
        <w:br w:type="textWrapping"/>
      </w:r>
      <w:r>
        <w:rPr>
          <w:rFonts w:hint="eastAsia" w:cs="Times New Roman"/>
          <w:color w:val="auto"/>
          <w:sz w:val="24"/>
          <w:lang w:val="en-US" w:eastAsia="zh-CN"/>
        </w:rPr>
        <w:t xml:space="preserve">  </w:t>
      </w:r>
      <w:r>
        <w:rPr>
          <w:rFonts w:hint="eastAsia" w:ascii="Times New Roman" w:hAnsi="Times New Roman" w:eastAsia="仿宋" w:cs="Times New Roman"/>
          <w:color w:val="auto"/>
          <w:sz w:val="24"/>
          <w:lang w:val="en-US" w:eastAsia="zh-CN"/>
        </w:rPr>
        <w:t>（2）单位负责人为同一人或者存在直接控股、管理关系的不同供应商，不得参加本次采购活动；</w:t>
      </w:r>
      <w:r>
        <w:rPr>
          <w:rFonts w:hint="eastAsia" w:ascii="Times New Roman" w:hAnsi="Times New Roman" w:eastAsia="仿宋" w:cs="Times New Roman"/>
          <w:color w:val="auto"/>
          <w:sz w:val="24"/>
          <w:lang w:val="en-US" w:eastAsia="zh-CN"/>
        </w:rPr>
        <w:br w:type="textWrapping"/>
      </w:r>
      <w:r>
        <w:rPr>
          <w:rFonts w:hint="eastAsia" w:cs="Times New Roman"/>
          <w:color w:val="auto"/>
          <w:sz w:val="24"/>
          <w:lang w:val="en-US" w:eastAsia="zh-CN"/>
        </w:rPr>
        <w:t xml:space="preserve">  </w:t>
      </w:r>
      <w:r>
        <w:rPr>
          <w:rFonts w:hint="eastAsia" w:ascii="Times New Roman" w:hAnsi="Times New Roman" w:eastAsia="仿宋" w:cs="Times New Roman"/>
          <w:color w:val="auto"/>
          <w:sz w:val="24"/>
          <w:lang w:val="en-US" w:eastAsia="zh-CN"/>
        </w:rPr>
        <w:t>（3）法定代表人直接参加磋商的，须出具法定代表人身份证明，并与营业执照上信息一致。法定代表人</w:t>
      </w:r>
      <w:r>
        <w:rPr>
          <w:rFonts w:hint="eastAsia" w:cs="Times New Roman"/>
          <w:color w:val="auto"/>
          <w:sz w:val="24"/>
          <w:lang w:val="en-US" w:eastAsia="zh-CN"/>
        </w:rPr>
        <w:t>委托代理人</w:t>
      </w:r>
      <w:r>
        <w:rPr>
          <w:rFonts w:hint="eastAsia" w:ascii="Times New Roman" w:hAnsi="Times New Roman" w:eastAsia="仿宋" w:cs="Times New Roman"/>
          <w:color w:val="auto"/>
          <w:sz w:val="24"/>
          <w:lang w:val="en-US" w:eastAsia="zh-CN"/>
        </w:rPr>
        <w:t>参加磋商的，须出具法定代表人授权书及</w:t>
      </w:r>
      <w:r>
        <w:rPr>
          <w:rFonts w:hint="eastAsia" w:cs="Times New Roman"/>
          <w:color w:val="auto"/>
          <w:sz w:val="24"/>
          <w:lang w:val="en-US" w:eastAsia="zh-CN"/>
        </w:rPr>
        <w:t>委托代理人</w:t>
      </w:r>
      <w:r>
        <w:rPr>
          <w:rFonts w:hint="eastAsia" w:ascii="Times New Roman" w:hAnsi="Times New Roman" w:eastAsia="仿宋" w:cs="Times New Roman"/>
          <w:color w:val="auto"/>
          <w:sz w:val="24"/>
          <w:lang w:val="en-US" w:eastAsia="zh-CN"/>
        </w:rPr>
        <w:t>身份证</w:t>
      </w:r>
      <w:r>
        <w:rPr>
          <w:rFonts w:hint="eastAsia" w:ascii="Times New Roman" w:hAnsi="Times New Roman" w:cs="Times New Roman"/>
          <w:color w:val="auto"/>
          <w:sz w:val="24"/>
          <w:lang w:val="en-US" w:eastAsia="zh-CN"/>
        </w:rPr>
        <w:t>；</w:t>
      </w:r>
    </w:p>
    <w:p>
      <w:pPr>
        <w:bidi w:val="0"/>
        <w:spacing w:line="480" w:lineRule="exact"/>
        <w:ind w:firstLine="240" w:firstLineChars="100"/>
        <w:rPr>
          <w:rFonts w:hint="default" w:ascii="Times New Roman" w:hAnsi="Times New Roman" w:eastAsia="仿宋" w:cs="Times New Roman"/>
          <w:color w:val="auto"/>
          <w:sz w:val="24"/>
          <w:lang w:val="en-US" w:eastAsia="zh-CN"/>
        </w:rPr>
      </w:pPr>
      <w:r>
        <w:rPr>
          <w:rFonts w:hint="eastAsia" w:cs="Times New Roman"/>
          <w:color w:val="auto"/>
          <w:sz w:val="24"/>
          <w:lang w:val="en-US" w:eastAsia="zh-CN"/>
        </w:rPr>
        <w:t>本项目不接受联合体</w:t>
      </w:r>
    </w:p>
    <w:p>
      <w:pPr>
        <w:bidi w:val="0"/>
        <w:rPr>
          <w:b/>
          <w:bCs/>
          <w:color w:val="auto"/>
        </w:rPr>
      </w:pPr>
      <w:r>
        <w:rPr>
          <w:b/>
          <w:bCs/>
          <w:color w:val="auto"/>
        </w:rPr>
        <w:t>三、获取采购文件</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highlight w:val="none"/>
          <w:lang w:val="en-US" w:eastAsia="zh-CN"/>
        </w:rPr>
        <w:t>时间： 2023年</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月</w:t>
      </w:r>
      <w:r>
        <w:rPr>
          <w:rFonts w:hint="eastAsia" w:cs="Times New Roman"/>
          <w:color w:val="auto"/>
          <w:sz w:val="24"/>
          <w:highlight w:val="none"/>
          <w:lang w:val="en-US" w:eastAsia="zh-CN"/>
        </w:rPr>
        <w:t>18</w:t>
      </w:r>
      <w:r>
        <w:rPr>
          <w:rFonts w:hint="eastAsia" w:ascii="Times New Roman" w:hAnsi="Times New Roman" w:eastAsia="仿宋" w:cs="Times New Roman"/>
          <w:color w:val="auto"/>
          <w:sz w:val="24"/>
          <w:highlight w:val="none"/>
          <w:lang w:val="en-US" w:eastAsia="zh-CN"/>
        </w:rPr>
        <w:t>日 至 2023年</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月</w:t>
      </w:r>
      <w:r>
        <w:rPr>
          <w:rFonts w:hint="eastAsia" w:cs="Times New Roman"/>
          <w:color w:val="auto"/>
          <w:sz w:val="24"/>
          <w:highlight w:val="none"/>
          <w:lang w:val="en-US" w:eastAsia="zh-CN"/>
        </w:rPr>
        <w:t>22</w:t>
      </w:r>
      <w:r>
        <w:rPr>
          <w:rFonts w:hint="eastAsia" w:ascii="Times New Roman" w:hAnsi="Times New Roman" w:eastAsia="仿宋" w:cs="Times New Roman"/>
          <w:color w:val="auto"/>
          <w:sz w:val="24"/>
          <w:highlight w:val="none"/>
          <w:lang w:val="en-US" w:eastAsia="zh-CN"/>
        </w:rPr>
        <w:t>日 ，每天上午 09:00:00 至 12:00:00 ，下午 14:00:00 至 17:00:00 （北京时</w:t>
      </w:r>
      <w:r>
        <w:rPr>
          <w:rFonts w:hint="eastAsia" w:ascii="Times New Roman" w:hAnsi="Times New Roman" w:eastAsia="仿宋" w:cs="Times New Roman"/>
          <w:color w:val="auto"/>
          <w:sz w:val="24"/>
          <w:lang w:val="en-US" w:eastAsia="zh-CN"/>
        </w:rPr>
        <w:t>间）</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途径：陕西省西安市经济技术开发区凤城七路联益中心11楼1103-01室</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方式：现场获取</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售价： 0元</w:t>
      </w:r>
    </w:p>
    <w:p>
      <w:pPr>
        <w:bidi w:val="0"/>
        <w:rPr>
          <w:b/>
          <w:bCs/>
          <w:color w:val="auto"/>
        </w:rPr>
      </w:pPr>
      <w:r>
        <w:rPr>
          <w:b/>
          <w:bCs/>
          <w:color w:val="auto"/>
        </w:rPr>
        <w:t>四、响应文件提交</w:t>
      </w:r>
    </w:p>
    <w:p>
      <w:pPr>
        <w:bidi w:val="0"/>
        <w:spacing w:line="480" w:lineRule="exact"/>
        <w:ind w:firstLine="480" w:firstLineChars="20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lang w:val="en-US" w:eastAsia="zh-CN"/>
        </w:rPr>
        <w:t>截止时间</w:t>
      </w:r>
      <w:r>
        <w:rPr>
          <w:rFonts w:hint="eastAsia" w:ascii="Times New Roman" w:hAnsi="Times New Roman" w:eastAsia="仿宋" w:cs="Times New Roman"/>
          <w:color w:val="auto"/>
          <w:sz w:val="24"/>
          <w:highlight w:val="none"/>
          <w:lang w:val="en-US" w:eastAsia="zh-CN"/>
        </w:rPr>
        <w:t>： 2023年</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月</w:t>
      </w:r>
      <w:r>
        <w:rPr>
          <w:rFonts w:hint="eastAsia" w:cs="Times New Roman"/>
          <w:color w:val="auto"/>
          <w:sz w:val="24"/>
          <w:highlight w:val="none"/>
          <w:lang w:val="en-US" w:eastAsia="zh-CN"/>
        </w:rPr>
        <w:t>28</w:t>
      </w:r>
      <w:r>
        <w:rPr>
          <w:rFonts w:hint="eastAsia" w:ascii="Times New Roman" w:hAnsi="Times New Roman" w:eastAsia="仿宋" w:cs="Times New Roman"/>
          <w:color w:val="auto"/>
          <w:sz w:val="24"/>
          <w:highlight w:val="none"/>
          <w:lang w:val="en-US" w:eastAsia="zh-CN"/>
        </w:rPr>
        <w:t xml:space="preserve">日 </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时</w:t>
      </w:r>
      <w:r>
        <w:rPr>
          <w:rFonts w:hint="eastAsia" w:cs="Times New Roman"/>
          <w:color w:val="auto"/>
          <w:sz w:val="24"/>
          <w:highlight w:val="none"/>
          <w:lang w:val="en-US" w:eastAsia="zh-CN"/>
        </w:rPr>
        <w:t>3</w:t>
      </w:r>
      <w:r>
        <w:rPr>
          <w:rFonts w:hint="eastAsia" w:ascii="Times New Roman" w:hAnsi="Times New Roman" w:eastAsia="仿宋" w:cs="Times New Roman"/>
          <w:color w:val="auto"/>
          <w:sz w:val="24"/>
          <w:highlight w:val="none"/>
          <w:lang w:val="en-US" w:eastAsia="zh-CN"/>
        </w:rPr>
        <w:t>0分00秒 （北京时间）</w:t>
      </w:r>
    </w:p>
    <w:p>
      <w:pPr>
        <w:bidi w:val="0"/>
        <w:spacing w:line="480" w:lineRule="exact"/>
        <w:ind w:firstLine="480" w:firstLineChars="20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地点：陕西省西安市经济技术开发区凤城七路联益中心11楼1103-01室</w:t>
      </w:r>
    </w:p>
    <w:p>
      <w:pPr>
        <w:bidi w:val="0"/>
        <w:rPr>
          <w:b/>
          <w:bCs/>
          <w:color w:val="auto"/>
          <w:highlight w:val="none"/>
        </w:rPr>
      </w:pPr>
      <w:r>
        <w:rPr>
          <w:b/>
          <w:bCs/>
          <w:color w:val="auto"/>
          <w:highlight w:val="none"/>
        </w:rPr>
        <w:t>五、开启</w:t>
      </w:r>
    </w:p>
    <w:p>
      <w:pPr>
        <w:bidi w:val="0"/>
        <w:spacing w:line="480" w:lineRule="exact"/>
        <w:ind w:firstLine="480" w:firstLineChars="20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时间： 2023年</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月</w:t>
      </w:r>
      <w:r>
        <w:rPr>
          <w:rFonts w:hint="eastAsia" w:cs="Times New Roman"/>
          <w:color w:val="auto"/>
          <w:sz w:val="24"/>
          <w:highlight w:val="none"/>
          <w:lang w:val="en-US" w:eastAsia="zh-CN"/>
        </w:rPr>
        <w:t>28</w:t>
      </w:r>
      <w:r>
        <w:rPr>
          <w:rFonts w:hint="eastAsia" w:ascii="Times New Roman" w:hAnsi="Times New Roman" w:eastAsia="仿宋" w:cs="Times New Roman"/>
          <w:color w:val="auto"/>
          <w:sz w:val="24"/>
          <w:highlight w:val="none"/>
          <w:lang w:val="en-US" w:eastAsia="zh-CN"/>
        </w:rPr>
        <w:t>日</w:t>
      </w:r>
      <w:r>
        <w:rPr>
          <w:rFonts w:hint="eastAsia" w:cs="Times New Roman"/>
          <w:color w:val="auto"/>
          <w:sz w:val="24"/>
          <w:highlight w:val="none"/>
          <w:lang w:val="en-US" w:eastAsia="zh-CN"/>
        </w:rPr>
        <w:t>09</w:t>
      </w:r>
      <w:r>
        <w:rPr>
          <w:rFonts w:hint="eastAsia" w:ascii="Times New Roman" w:hAnsi="Times New Roman" w:eastAsia="仿宋" w:cs="Times New Roman"/>
          <w:color w:val="auto"/>
          <w:sz w:val="24"/>
          <w:highlight w:val="none"/>
          <w:lang w:val="en-US" w:eastAsia="zh-CN"/>
        </w:rPr>
        <w:t>时</w:t>
      </w:r>
      <w:r>
        <w:rPr>
          <w:rFonts w:hint="eastAsia" w:cs="Times New Roman"/>
          <w:color w:val="auto"/>
          <w:sz w:val="24"/>
          <w:highlight w:val="none"/>
          <w:lang w:val="en-US" w:eastAsia="zh-CN"/>
        </w:rPr>
        <w:t>3</w:t>
      </w:r>
      <w:r>
        <w:rPr>
          <w:rFonts w:hint="eastAsia" w:ascii="Times New Roman" w:hAnsi="Times New Roman" w:eastAsia="仿宋" w:cs="Times New Roman"/>
          <w:color w:val="auto"/>
          <w:sz w:val="24"/>
          <w:highlight w:val="none"/>
          <w:lang w:val="en-US" w:eastAsia="zh-CN"/>
        </w:rPr>
        <w:t>0分00秒 （北京时间）</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highlight w:val="none"/>
          <w:lang w:val="en-US" w:eastAsia="zh-CN"/>
        </w:rPr>
        <w:t>地点：陕西省西安市经济技术开发区凤城七路联益中心</w:t>
      </w:r>
      <w:r>
        <w:rPr>
          <w:rFonts w:hint="eastAsia" w:ascii="Times New Roman" w:hAnsi="Times New Roman" w:eastAsia="仿宋" w:cs="Times New Roman"/>
          <w:color w:val="auto"/>
          <w:sz w:val="24"/>
          <w:lang w:val="en-US" w:eastAsia="zh-CN"/>
        </w:rPr>
        <w:t>11楼1103-01室</w:t>
      </w:r>
    </w:p>
    <w:p>
      <w:pPr>
        <w:bidi w:val="0"/>
        <w:rPr>
          <w:b/>
          <w:bCs/>
          <w:color w:val="auto"/>
        </w:rPr>
      </w:pPr>
      <w:r>
        <w:rPr>
          <w:b/>
          <w:bCs/>
          <w:color w:val="auto"/>
        </w:rPr>
        <w:t>六、公告期限</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自本公告发布之日起3个工作日。</w:t>
      </w:r>
    </w:p>
    <w:p>
      <w:pPr>
        <w:bidi w:val="0"/>
        <w:rPr>
          <w:b/>
          <w:bCs/>
          <w:color w:val="auto"/>
        </w:rPr>
      </w:pPr>
      <w:r>
        <w:rPr>
          <w:b/>
          <w:bCs/>
          <w:color w:val="auto"/>
        </w:rPr>
        <w:t>七、其他补充事宜</w:t>
      </w:r>
    </w:p>
    <w:p>
      <w:pPr>
        <w:numPr>
          <w:ilvl w:val="0"/>
          <w:numId w:val="0"/>
        </w:numPr>
        <w:bidi w:val="0"/>
        <w:spacing w:line="480" w:lineRule="exact"/>
        <w:ind w:left="240" w:leftChars="100" w:firstLine="240" w:firstLineChars="100"/>
        <w:rPr>
          <w:rFonts w:hint="eastAsia" w:ascii="Times New Roman" w:hAnsi="Times New Roman" w:eastAsia="仿宋" w:cs="Times New Roman"/>
          <w:color w:val="auto"/>
          <w:sz w:val="24"/>
          <w:highlight w:val="none"/>
          <w:lang w:val="en-US" w:eastAsia="zh-CN"/>
        </w:rPr>
      </w:pPr>
      <w:r>
        <w:rPr>
          <w:rFonts w:hint="eastAsia"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获取途径：</w:t>
      </w:r>
    </w:p>
    <w:p>
      <w:pPr>
        <w:numPr>
          <w:ilvl w:val="0"/>
          <w:numId w:val="0"/>
        </w:numPr>
        <w:bidi w:val="0"/>
        <w:spacing w:line="480" w:lineRule="exact"/>
        <w:ind w:left="0" w:leftChars="0" w:firstLine="480" w:firstLineChars="20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携带有效的单位介绍信、经办人身份证原件、经办人身份证复印件、营业执照复印件均加盖单位公章</w:t>
      </w:r>
      <w:r>
        <w:rPr>
          <w:rFonts w:hint="eastAsia" w:cs="Times New Roman"/>
          <w:color w:val="auto"/>
          <w:sz w:val="24"/>
          <w:highlight w:val="none"/>
          <w:lang w:val="en-US" w:eastAsia="zh-CN"/>
        </w:rPr>
        <w:t>（鲜章）领取文件</w:t>
      </w:r>
      <w:r>
        <w:rPr>
          <w:rFonts w:hint="eastAsia" w:ascii="Times New Roman" w:hAnsi="Times New Roman" w:eastAsia="仿宋" w:cs="Times New Roman"/>
          <w:color w:val="auto"/>
          <w:sz w:val="24"/>
          <w:highlight w:val="none"/>
          <w:lang w:val="en-US" w:eastAsia="zh-CN"/>
        </w:rPr>
        <w:t>,谢绝邮寄。</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.落实政府采购政策：</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.1 《关于进一步加大政府采购支持中小企业力度的通知》 (财库〔2022〕19 号 )、 《政府采购促进中小企业发展管理办法》 (财库〔2020〕46 号 ) 、《关于政府采购支持 监狱企业发展有关问题的通知》 (财库〔2014〕68 号 ) 、《关于促进残疾人就业政府采 购政策的通知》  (财库〔2017〕141 号 ) 。</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.2 财政部、国家发展改革委《关于印发〈节能产品政府采购实施意见〉的通知》 (财库〔2004〕185 号 ) 、财政部、国家环保总局联合印发《关于环境标志产品政府采 购实施的意见》 (财库〔2006〕90 号 ) 、国务院办公厅《关于建立政府强制采购节能产 品制度的通知》 ( 国办发〔2007〕51 号 ) 、财政部、国家发改委、生态环境部、市场监 督总局联合印发《关于调整优化节能产品、环境标志产品政府采购执行机制的通知》(财 库〔2019〕9 号 ) 、《关于印发环境标志产品政府采购品目清单的通知》 (财库〔2019〕 18 号 ) 、《关于印发节能产品政府采购品目清单的通知》  (财库〔2019〕19 号 ) 。</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.3 《财政部 农业农村部 国家乡村振兴局关于运用政府采购政策支持乡村产业振 兴的通知》 (财库〔2021〕19 号 ) 、《财政部农业农村部国家乡村振兴局 中华全国供 销合作总社关于印发&lt;关于深入开展政府采购脱贫地区农副产品工作推进乡村产业振兴 的实施意见&gt;的通知》  (财库〔2021〕20 号 ) 。</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.4《财政部国家发展改革委 信息产业部 关于印发无线局域网产品政府采购实施 意见的通知》 (财库〔2005〕366 号) 、《财政部 工业和信息化部 质检总局 认监委关 于信息安全产品实施政府采购的通知》  (财库〔2010〕48 号) 。</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cs="Times New Roman"/>
          <w:color w:val="auto"/>
          <w:sz w:val="24"/>
          <w:lang w:val="en-US" w:eastAsia="zh-CN"/>
        </w:rPr>
        <w:t>2</w:t>
      </w:r>
      <w:r>
        <w:rPr>
          <w:rFonts w:hint="eastAsia" w:ascii="Times New Roman" w:hAnsi="Times New Roman" w:eastAsia="仿宋" w:cs="Times New Roman"/>
          <w:color w:val="auto"/>
          <w:sz w:val="24"/>
          <w:lang w:val="en-US" w:eastAsia="zh-CN"/>
        </w:rPr>
        <w:t>.5《陕西省财政厅关于加快推进我省中小企业政府采购信用融资工作的通知》( 陕 财办采〔2020〕15号) 、陕西省财政厅关于印发《陕西省中小企业政府采购信用融资 办法》  ( 陕财办采〔2018〕23 号) 。</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若享受以上政策优惠的企业，提供相应声明函或品目清单范围内产品的有效认证证书。</w:t>
      </w:r>
    </w:p>
    <w:p>
      <w:pPr>
        <w:bidi w:val="0"/>
        <w:rPr>
          <w:b/>
          <w:bCs/>
          <w:color w:val="auto"/>
        </w:rPr>
      </w:pPr>
      <w:r>
        <w:rPr>
          <w:b/>
          <w:bCs/>
          <w:color w:val="auto"/>
        </w:rPr>
        <w:t>八、对本次招标提出询问，请按以下方式联系</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1.采购人信息</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名称：三原县水资源管理工作站</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地址：三原县政府街审计局4楼</w:t>
      </w:r>
    </w:p>
    <w:p>
      <w:pPr>
        <w:bidi w:val="0"/>
        <w:spacing w:line="480" w:lineRule="exact"/>
        <w:ind w:firstLine="480" w:firstLineChars="200"/>
        <w:rPr>
          <w:rFonts w:hint="eastAsia"/>
          <w:color w:val="auto"/>
          <w:highlight w:val="none"/>
          <w:lang w:val="en-US" w:eastAsia="zh-CN"/>
        </w:rPr>
      </w:pPr>
      <w:r>
        <w:rPr>
          <w:rFonts w:hint="eastAsia" w:ascii="Times New Roman" w:hAnsi="Times New Roman" w:eastAsia="仿宋" w:cs="Times New Roman"/>
          <w:color w:val="auto"/>
          <w:sz w:val="24"/>
          <w:lang w:val="en-US" w:eastAsia="zh-CN"/>
        </w:rPr>
        <w:t>联系方式：029-32282578</w:t>
      </w:r>
      <w:bookmarkStart w:id="0" w:name="_GoBack"/>
      <w:bookmarkEnd w:id="0"/>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2.采购代理机构信息</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名称：城投时代（陕西）项目管理有限公司</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地址：陕西省西安市经济技术开发区凤城七路联益中心11楼1103-01室</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联系方式：029-89160083</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3.项目联系方式</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项目联系人：朱工</w:t>
      </w:r>
    </w:p>
    <w:p>
      <w:pPr>
        <w:bidi w:val="0"/>
        <w:spacing w:line="48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电话：029-89160083</w:t>
      </w:r>
    </w:p>
    <w:p>
      <w:pPr>
        <w:bidi w:val="0"/>
        <w:spacing w:line="480" w:lineRule="exact"/>
        <w:ind w:firstLine="480" w:firstLineChars="200"/>
        <w:jc w:val="right"/>
        <w:rPr>
          <w:rFonts w:hint="eastAsia" w:ascii="Times New Roman" w:hAnsi="Times New Roman" w:eastAsia="仿宋" w:cs="Times New Roman"/>
          <w:color w:val="auto"/>
          <w:sz w:val="24"/>
          <w:lang w:val="en-US" w:eastAsia="zh-CN"/>
        </w:rPr>
      </w:pPr>
    </w:p>
    <w:p>
      <w:pPr>
        <w:bidi w:val="0"/>
        <w:spacing w:line="480" w:lineRule="exact"/>
        <w:ind w:firstLine="480" w:firstLineChars="200"/>
        <w:jc w:val="righ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城投时代（陕西）项目管理有限公司</w:t>
      </w:r>
    </w:p>
    <w:p>
      <w:pPr>
        <w:bidi w:val="0"/>
        <w:spacing w:line="360" w:lineRule="auto"/>
        <w:ind w:firstLine="6960" w:firstLineChars="2900"/>
        <w:rPr>
          <w:color w:val="auto"/>
          <w:highlight w:val="none"/>
        </w:rPr>
      </w:pPr>
      <w:r>
        <w:rPr>
          <w:rFonts w:hint="eastAsia" w:ascii="Times New Roman" w:hAnsi="Times New Roman" w:eastAsia="仿宋" w:cs="Times New Roman"/>
          <w:color w:val="auto"/>
          <w:sz w:val="24"/>
          <w:highlight w:val="none"/>
          <w:lang w:val="en-US" w:eastAsia="zh-CN"/>
        </w:rPr>
        <w:t>2023年</w:t>
      </w:r>
      <w:r>
        <w:rPr>
          <w:rFonts w:hint="eastAsia" w:cs="Times New Roman"/>
          <w:color w:val="auto"/>
          <w:sz w:val="24"/>
          <w:highlight w:val="none"/>
          <w:lang w:val="en-US" w:eastAsia="zh-CN"/>
        </w:rPr>
        <w:t>9</w:t>
      </w:r>
      <w:r>
        <w:rPr>
          <w:rFonts w:hint="eastAsia" w:ascii="Times New Roman" w:hAnsi="Times New Roman" w:eastAsia="仿宋" w:cs="Times New Roman"/>
          <w:color w:val="auto"/>
          <w:sz w:val="24"/>
          <w:highlight w:val="none"/>
          <w:lang w:val="en-US" w:eastAsia="zh-CN"/>
        </w:rPr>
        <w:t>月</w:t>
      </w:r>
      <w:r>
        <w:rPr>
          <w:rFonts w:hint="eastAsia" w:cs="Times New Roman"/>
          <w:color w:val="auto"/>
          <w:sz w:val="24"/>
          <w:highlight w:val="none"/>
          <w:lang w:val="en-US" w:eastAsia="zh-CN"/>
        </w:rPr>
        <w:t>17</w:t>
      </w:r>
      <w:r>
        <w:rPr>
          <w:rFonts w:hint="eastAsia" w:ascii="Times New Roman" w:hAnsi="Times New Roman" w:eastAsia="仿宋" w:cs="Times New Roman"/>
          <w:color w:val="auto"/>
          <w:sz w:val="24"/>
          <w:highlight w:val="none"/>
          <w:lang w:val="en-US" w:eastAsia="zh-CN"/>
        </w:rPr>
        <w:t>日</w:t>
      </w:r>
    </w:p>
    <w:p>
      <w:pPr>
        <w:pStyle w:val="3"/>
        <w:rPr>
          <w:color w:val="auto"/>
        </w:rPr>
      </w:pPr>
    </w:p>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MDNhNjViYzQwNDVmN2I0OGY1MjdhYWE1NWY5ZGIifQ=="/>
  </w:docVars>
  <w:rsids>
    <w:rsidRoot w:val="00000000"/>
    <w:rsid w:val="07D77390"/>
    <w:rsid w:val="0AA3355A"/>
    <w:rsid w:val="145C30F7"/>
    <w:rsid w:val="1A6A7BF0"/>
    <w:rsid w:val="1EA77665"/>
    <w:rsid w:val="24E52C95"/>
    <w:rsid w:val="29EC23D0"/>
    <w:rsid w:val="342768C8"/>
    <w:rsid w:val="38772BDB"/>
    <w:rsid w:val="3929719C"/>
    <w:rsid w:val="3BA23236"/>
    <w:rsid w:val="3CEF6007"/>
    <w:rsid w:val="3D4404FF"/>
    <w:rsid w:val="416F0731"/>
    <w:rsid w:val="43AF39EE"/>
    <w:rsid w:val="461E170B"/>
    <w:rsid w:val="49DE7B2F"/>
    <w:rsid w:val="4B3D2633"/>
    <w:rsid w:val="4D785BA5"/>
    <w:rsid w:val="4DCA62DD"/>
    <w:rsid w:val="50CC6933"/>
    <w:rsid w:val="5DD4315C"/>
    <w:rsid w:val="665B6338"/>
    <w:rsid w:val="6AFB68C2"/>
    <w:rsid w:val="7363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outlineLvl w:val="0"/>
    </w:pPr>
    <w:rPr>
      <w:b/>
      <w:kern w:val="44"/>
      <w:sz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2274</Words>
  <Characters>2597</Characters>
  <Lines>0</Lines>
  <Paragraphs>0</Paragraphs>
  <TotalTime>36</TotalTime>
  <ScaleCrop>false</ScaleCrop>
  <LinksUpToDate>false</LinksUpToDate>
  <CharactersWithSpaces>2717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去看流星雨</cp:lastModifiedBy>
  <dcterms:modified xsi:type="dcterms:W3CDTF">2023-09-15T03:18:22Z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C178C974527D4BC49880EC9FA7470FBB_12</vt:lpwstr>
  </property>
</Properties>
</file>