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Theme="minorAscii" w:hAnsiTheme="minorAscii" w:eastAsiaTheme="minorEastAsia"/>
          <w:b/>
          <w:bCs/>
          <w:spacing w:val="-6"/>
          <w:sz w:val="32"/>
          <w:szCs w:val="32"/>
          <w:highlight w:val="none"/>
          <w:lang w:val="en-US" w:eastAsia="zh-CN"/>
        </w:rPr>
        <w:t>富平县乡村振兴服务中心渭南市富平县2023年农村人居环境</w:t>
      </w:r>
    </w:p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bidi="ar-SA"/>
        </w:rPr>
        <w:t>采购需求</w:t>
      </w:r>
    </w:p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highlight w:val="none"/>
          <w:lang w:bidi="ar-SA"/>
        </w:rPr>
        <w:t>合同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包1(第1包：留古镇污水管网):</w:t>
      </w:r>
    </w:p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合同包预算金额：2,257,390.00元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合同包最高限价：2,257,386.71元</w:t>
      </w:r>
    </w:p>
    <w:tbl>
      <w:tblPr>
        <w:tblStyle w:val="5"/>
        <w:tblW w:w="939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350"/>
        <w:gridCol w:w="1729"/>
        <w:gridCol w:w="1113"/>
        <w:gridCol w:w="1388"/>
        <w:gridCol w:w="1695"/>
        <w:gridCol w:w="15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Header/>
        </w:trPr>
        <w:tc>
          <w:tcPr>
            <w:tcW w:w="5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13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17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13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3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其他构筑物工程施工</w:t>
            </w:r>
          </w:p>
        </w:tc>
        <w:tc>
          <w:tcPr>
            <w:tcW w:w="17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留古镇污水管网</w:t>
            </w:r>
          </w:p>
        </w:tc>
        <w:tc>
          <w:tcPr>
            <w:tcW w:w="1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13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采购文件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2,257,390.00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2,257,386.71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lang w:bidi="ar-SA"/>
        </w:rPr>
      </w:pPr>
      <w:r>
        <w:rPr>
          <w:rFonts w:hint="eastAsia" w:ascii="宋体" w:hAnsi="宋体" w:eastAsia="宋体" w:cs="宋体"/>
          <w:lang w:bidi="ar-SA"/>
        </w:rPr>
        <w:t>本合同包不接受联合体投标</w:t>
      </w:r>
    </w:p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宋体" w:hAnsi="宋体" w:eastAsia="宋体" w:cs="宋体"/>
          <w:lang w:bidi="ar-SA"/>
        </w:rPr>
      </w:pPr>
      <w:r>
        <w:rPr>
          <w:rFonts w:hint="eastAsia" w:ascii="宋体" w:hAnsi="宋体" w:eastAsia="宋体" w:cs="宋体"/>
          <w:lang w:bidi="ar-SA"/>
        </w:rPr>
        <w:t>合同履行期限：具体服务起止日期以合同签订时间为准。</w:t>
      </w:r>
    </w:p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宋体" w:hAnsi="宋体" w:eastAsia="宋体" w:cs="宋体"/>
          <w:lang w:bidi="ar-SA"/>
        </w:rPr>
      </w:pPr>
      <w:r>
        <w:rPr>
          <w:rFonts w:hint="eastAsia" w:ascii="宋体" w:hAnsi="宋体" w:eastAsia="宋体" w:cs="宋体"/>
          <w:lang w:bidi="ar-SA"/>
        </w:rPr>
        <w:t>合同包2(第2包：</w:t>
      </w:r>
      <w:r>
        <w:rPr>
          <w:rFonts w:hint="eastAsia" w:ascii="宋体" w:hAnsi="宋体" w:eastAsia="宋体" w:cs="宋体"/>
          <w:lang w:val="en-US" w:eastAsia="zh-CN" w:bidi="ar-SA"/>
        </w:rPr>
        <w:t>张桥镇污水管网</w:t>
      </w:r>
      <w:r>
        <w:rPr>
          <w:rFonts w:hint="eastAsia" w:ascii="宋体" w:hAnsi="宋体" w:eastAsia="宋体" w:cs="宋体"/>
          <w:lang w:bidi="ar-SA"/>
        </w:rPr>
        <w:t>):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合同包预算金额：2,648,320.00元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合同包最高限价：2,648,319.55元</w:t>
      </w:r>
    </w:p>
    <w:tbl>
      <w:tblPr>
        <w:tblStyle w:val="5"/>
        <w:tblW w:w="956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457"/>
        <w:gridCol w:w="1813"/>
        <w:gridCol w:w="1108"/>
        <w:gridCol w:w="1457"/>
        <w:gridCol w:w="1521"/>
        <w:gridCol w:w="15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tblHeader/>
        </w:trPr>
        <w:tc>
          <w:tcPr>
            <w:tcW w:w="6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14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18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1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14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5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5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2-1</w:t>
            </w:r>
          </w:p>
        </w:tc>
        <w:tc>
          <w:tcPr>
            <w:tcW w:w="14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其他构筑物工程施工</w:t>
            </w:r>
          </w:p>
        </w:tc>
        <w:tc>
          <w:tcPr>
            <w:tcW w:w="18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张桥镇污水管网</w:t>
            </w:r>
          </w:p>
        </w:tc>
        <w:tc>
          <w:tcPr>
            <w:tcW w:w="11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14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采购文件</w:t>
            </w:r>
          </w:p>
        </w:tc>
        <w:tc>
          <w:tcPr>
            <w:tcW w:w="15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2,648,320.00</w:t>
            </w:r>
          </w:p>
        </w:tc>
        <w:tc>
          <w:tcPr>
            <w:tcW w:w="15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2,648,319.55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lang w:bidi="ar-SA"/>
        </w:rPr>
      </w:pPr>
      <w:r>
        <w:rPr>
          <w:rFonts w:hint="eastAsia" w:ascii="宋体" w:hAnsi="宋体" w:eastAsia="宋体" w:cs="宋体"/>
          <w:lang w:bidi="ar-SA"/>
        </w:rPr>
        <w:t>本合同包不接受联合体投标</w:t>
      </w:r>
    </w:p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lang w:bidi="ar-SA"/>
        </w:rPr>
      </w:pPr>
      <w:r>
        <w:rPr>
          <w:rFonts w:hint="eastAsia" w:ascii="宋体" w:hAnsi="宋体" w:eastAsia="宋体" w:cs="宋体"/>
          <w:lang w:bidi="ar-SA"/>
        </w:rPr>
        <w:t>合同履行期限：具体服务起止日期以合同签订时间为准。</w:t>
      </w:r>
    </w:p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highlight w:val="none"/>
          <w:lang w:bidi="ar-SA"/>
        </w:rPr>
      </w:pPr>
      <w:r>
        <w:rPr>
          <w:rFonts w:hint="eastAsia" w:ascii="宋体" w:hAnsi="宋体" w:eastAsia="宋体" w:cs="宋体"/>
          <w:lang w:bidi="ar-SA"/>
        </w:rPr>
        <w:t>合同</w:t>
      </w:r>
      <w:r>
        <w:rPr>
          <w:rFonts w:hint="eastAsia" w:ascii="宋体" w:hAnsi="宋体" w:eastAsia="宋体" w:cs="宋体"/>
          <w:highlight w:val="none"/>
          <w:lang w:bidi="ar-SA"/>
        </w:rPr>
        <w:t>包3(第3包：</w:t>
      </w:r>
      <w:r>
        <w:rPr>
          <w:rFonts w:hint="eastAsia" w:ascii="宋体" w:hAnsi="宋体" w:eastAsia="宋体" w:cs="宋体"/>
          <w:highlight w:val="none"/>
          <w:lang w:val="en-US" w:eastAsia="zh-CN" w:bidi="ar-SA"/>
        </w:rPr>
        <w:t>齐村镇污水管网</w:t>
      </w:r>
      <w:r>
        <w:rPr>
          <w:rFonts w:hint="eastAsia" w:ascii="宋体" w:hAnsi="宋体" w:eastAsia="宋体" w:cs="宋体"/>
          <w:highlight w:val="none"/>
          <w:lang w:bidi="ar-SA"/>
        </w:rPr>
        <w:t>):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合同包预算金额：2,275,510.00元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合同包最高限价：2,275,505.59元</w:t>
      </w:r>
    </w:p>
    <w:tbl>
      <w:tblPr>
        <w:tblStyle w:val="5"/>
        <w:tblW w:w="963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555"/>
        <w:gridCol w:w="1730"/>
        <w:gridCol w:w="1035"/>
        <w:gridCol w:w="1335"/>
        <w:gridCol w:w="1620"/>
        <w:gridCol w:w="16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tblHeader/>
        </w:trPr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5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3-1</w:t>
            </w:r>
          </w:p>
        </w:tc>
        <w:tc>
          <w:tcPr>
            <w:tcW w:w="15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其他构筑物工程施工</w:t>
            </w:r>
          </w:p>
        </w:tc>
        <w:tc>
          <w:tcPr>
            <w:tcW w:w="1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齐村镇污水管网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采购文件</w:t>
            </w:r>
          </w:p>
        </w:tc>
        <w:tc>
          <w:tcPr>
            <w:tcW w:w="1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2,275,510.00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2,275,505.59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lang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lang w:bidi="ar-SA"/>
        </w:rPr>
        <w:t>本合同包不接受联合体投标</w:t>
      </w:r>
    </w:p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40" w:firstLineChars="100"/>
        <w:jc w:val="left"/>
        <w:textAlignment w:val="auto"/>
        <w:rPr>
          <w:rFonts w:hint="eastAsia" w:ascii="宋体" w:hAnsi="宋体" w:eastAsia="宋体" w:cs="宋体"/>
          <w:lang w:bidi="ar-SA"/>
        </w:rPr>
      </w:pPr>
      <w:r>
        <w:rPr>
          <w:rFonts w:hint="eastAsia" w:ascii="宋体" w:hAnsi="宋体" w:eastAsia="宋体" w:cs="宋体"/>
          <w:lang w:bidi="ar-SA"/>
        </w:rPr>
        <w:t>合同履行期限：具体服务起止日期以合同签订时间为准。</w:t>
      </w:r>
    </w:p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40" w:firstLineChars="100"/>
        <w:jc w:val="left"/>
        <w:textAlignment w:val="auto"/>
        <w:rPr>
          <w:rFonts w:hint="eastAsia" w:ascii="宋体" w:hAnsi="宋体" w:eastAsia="宋体" w:cs="宋体"/>
          <w:highlight w:val="none"/>
          <w:lang w:bidi="ar-SA"/>
        </w:rPr>
      </w:pPr>
      <w:r>
        <w:rPr>
          <w:rFonts w:hint="eastAsia" w:ascii="宋体" w:hAnsi="宋体" w:eastAsia="宋体" w:cs="宋体"/>
          <w:lang w:bidi="ar-SA"/>
        </w:rPr>
        <w:t>合</w:t>
      </w:r>
      <w:r>
        <w:rPr>
          <w:rFonts w:hint="eastAsia" w:ascii="宋体" w:hAnsi="宋体" w:eastAsia="宋体" w:cs="宋体"/>
          <w:highlight w:val="none"/>
          <w:lang w:bidi="ar-SA"/>
        </w:rPr>
        <w:t>同包4(第4包：</w:t>
      </w:r>
      <w:r>
        <w:rPr>
          <w:rFonts w:hint="eastAsia" w:ascii="宋体" w:hAnsi="宋体" w:eastAsia="宋体" w:cs="宋体"/>
          <w:highlight w:val="none"/>
          <w:lang w:val="en-US" w:eastAsia="zh-CN" w:bidi="ar-SA"/>
        </w:rPr>
        <w:t>到贤镇污水管网</w:t>
      </w:r>
      <w:r>
        <w:rPr>
          <w:rFonts w:hint="eastAsia" w:ascii="宋体" w:hAnsi="宋体" w:eastAsia="宋体" w:cs="宋体"/>
          <w:highlight w:val="none"/>
          <w:lang w:bidi="ar-SA"/>
        </w:rPr>
        <w:t>):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合同包预算金额：2,912,280.00元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合同包最高限价：2,912,279.13元</w:t>
      </w:r>
    </w:p>
    <w:tbl>
      <w:tblPr>
        <w:tblStyle w:val="5"/>
        <w:tblW w:w="94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499"/>
        <w:gridCol w:w="1720"/>
        <w:gridCol w:w="1035"/>
        <w:gridCol w:w="1425"/>
        <w:gridCol w:w="1515"/>
        <w:gridCol w:w="16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tblHeader/>
        </w:trPr>
        <w:tc>
          <w:tcPr>
            <w:tcW w:w="5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4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4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4-1</w:t>
            </w:r>
          </w:p>
        </w:tc>
        <w:tc>
          <w:tcPr>
            <w:tcW w:w="14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其他构筑物工程施工</w:t>
            </w:r>
          </w:p>
        </w:tc>
        <w:tc>
          <w:tcPr>
            <w:tcW w:w="1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到贤镇污水管网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4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采购文件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2,912,280.00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2,912,279.13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lang w:bidi="ar-SA"/>
        </w:rPr>
      </w:pPr>
      <w:r>
        <w:rPr>
          <w:rFonts w:hint="eastAsia" w:ascii="宋体" w:hAnsi="宋体" w:eastAsia="宋体" w:cs="宋体"/>
          <w:lang w:bidi="ar-SA"/>
        </w:rPr>
        <w:t>本合同包不接受联合体投标</w:t>
      </w:r>
    </w:p>
    <w:p>
      <w:pPr>
        <w:pStyle w:val="4"/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40" w:firstLineChars="1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highlight w:val="none"/>
          <w:lang w:val="en-US" w:eastAsia="zh-CN" w:bidi="ar-SA"/>
        </w:rPr>
        <w:t>合同履行期限：具体服务起止日期以合同签订时间为准。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2QwNzZiMDQwNmNhYjg5ZGM0MjFjNTE2Yjk5ZTgifQ=="/>
  </w:docVars>
  <w:rsids>
    <w:rsidRoot w:val="00000000"/>
    <w:rsid w:val="088272FC"/>
    <w:rsid w:val="08DF64FD"/>
    <w:rsid w:val="0D164C9D"/>
    <w:rsid w:val="0E15476E"/>
    <w:rsid w:val="19630A84"/>
    <w:rsid w:val="1A253F8B"/>
    <w:rsid w:val="1E733517"/>
    <w:rsid w:val="219F18EE"/>
    <w:rsid w:val="21BF4CC5"/>
    <w:rsid w:val="2D5E35E4"/>
    <w:rsid w:val="315A0567"/>
    <w:rsid w:val="35DA1C76"/>
    <w:rsid w:val="37103BA1"/>
    <w:rsid w:val="37906A90"/>
    <w:rsid w:val="382A0C93"/>
    <w:rsid w:val="587753D7"/>
    <w:rsid w:val="58F5279F"/>
    <w:rsid w:val="656C3DE9"/>
    <w:rsid w:val="6EE669BA"/>
    <w:rsid w:val="76CA6BC2"/>
    <w:rsid w:val="772207AC"/>
    <w:rsid w:val="77FE4D75"/>
    <w:rsid w:val="789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9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2023-08-18T06:24:18Z</dcterms:created>
  <dc:creator>Administrator</dc:creator>
  <cp:lastModifiedBy>刘星星</cp:lastModifiedBy>
  <dcterms:modified xsi:type="dcterms:W3CDTF">2023-08-18T06:28:43Z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33402E5B872149A4B4BB3379D93E092D_12</vt:lpwstr>
  </property>
</Properties>
</file>