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outlineLvl w:val="0"/>
        <w:rPr>
          <w:rFonts w:hint="eastAsia" w:ascii="仿宋" w:hAnsi="仿宋" w:eastAsia="仿宋" w:cs="仿宋"/>
          <w:sz w:val="28"/>
          <w:szCs w:val="28"/>
          <w:highlight w:val="none"/>
        </w:rPr>
      </w:pPr>
      <w:bookmarkStart w:id="0" w:name="_Toc9886"/>
      <w:r>
        <w:rPr>
          <w:rFonts w:hint="eastAsia" w:ascii="仿宋" w:hAnsi="仿宋" w:eastAsia="仿宋" w:cs="仿宋"/>
          <w:b/>
          <w:kern w:val="0"/>
          <w:sz w:val="28"/>
          <w:szCs w:val="28"/>
          <w:highlight w:val="none"/>
        </w:rPr>
        <w:t xml:space="preserve"> </w:t>
      </w:r>
      <w:r>
        <w:rPr>
          <w:rFonts w:hint="eastAsia" w:ascii="仿宋" w:hAnsi="仿宋" w:eastAsia="仿宋" w:cs="仿宋"/>
          <w:b/>
          <w:kern w:val="0"/>
          <w:sz w:val="28"/>
          <w:szCs w:val="28"/>
          <w:highlight w:val="none"/>
          <w:lang w:val="en-US" w:eastAsia="zh-CN"/>
        </w:rPr>
        <w:t>招标</w:t>
      </w:r>
      <w:r>
        <w:rPr>
          <w:rFonts w:hint="eastAsia" w:ascii="仿宋" w:hAnsi="仿宋" w:eastAsia="仿宋" w:cs="仿宋"/>
          <w:b/>
          <w:kern w:val="0"/>
          <w:sz w:val="28"/>
          <w:szCs w:val="28"/>
          <w:highlight w:val="none"/>
        </w:rPr>
        <w:t>公告</w:t>
      </w:r>
      <w:bookmarkEnd w:id="0"/>
    </w:p>
    <w:p>
      <w:pPr>
        <w:keepNext w:val="0"/>
        <w:keepLines w:val="0"/>
        <w:pageBreakBefore w:val="0"/>
        <w:kinsoku/>
        <w:wordWrap/>
        <w:overflowPunct/>
        <w:topLinePunct w:val="0"/>
        <w:autoSpaceDE/>
        <w:autoSpaceDN/>
        <w:bidi w:val="0"/>
        <w:adjustRightInd w:val="0"/>
        <w:snapToGrid w:val="0"/>
        <w:spacing w:line="360" w:lineRule="auto"/>
        <w:jc w:val="left"/>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富平县果业发展中心柿子柿饼冷藏加工配套设施</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lang w:eastAsia="zh-CN"/>
        </w:rPr>
        <w:t>项目的潜在</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lang w:eastAsia="zh-CN"/>
        </w:rPr>
        <w:t>应在陕西知舟笑和项目管理有限公司（渭南市富平县城关街道新兴巷秦楚名苑对面三楼）获取</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eastAsia="zh-CN"/>
        </w:rPr>
        <w:t>文件，并于202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cyan"/>
          <w:lang w:eastAsia="zh-CN"/>
        </w:rPr>
        <w:t>年</w:t>
      </w:r>
      <w:r>
        <w:rPr>
          <w:rFonts w:hint="eastAsia" w:ascii="仿宋" w:hAnsi="仿宋" w:eastAsia="仿宋" w:cs="仿宋"/>
          <w:sz w:val="28"/>
          <w:szCs w:val="28"/>
          <w:highlight w:val="cyan"/>
          <w:lang w:val="en-US" w:eastAsia="zh-CN"/>
        </w:rPr>
        <w:t>08</w:t>
      </w:r>
      <w:r>
        <w:rPr>
          <w:rFonts w:hint="eastAsia" w:ascii="仿宋" w:hAnsi="仿宋" w:eastAsia="仿宋" w:cs="仿宋"/>
          <w:sz w:val="28"/>
          <w:szCs w:val="28"/>
          <w:highlight w:val="cyan"/>
          <w:lang w:eastAsia="zh-CN"/>
        </w:rPr>
        <w:t>月</w:t>
      </w:r>
      <w:r>
        <w:rPr>
          <w:rFonts w:hint="eastAsia" w:ascii="仿宋" w:hAnsi="仿宋" w:eastAsia="仿宋" w:cs="仿宋"/>
          <w:sz w:val="28"/>
          <w:szCs w:val="28"/>
          <w:highlight w:val="cyan"/>
          <w:lang w:val="en-US" w:eastAsia="zh-CN"/>
        </w:rPr>
        <w:t>23</w:t>
      </w:r>
      <w:r>
        <w:rPr>
          <w:rFonts w:hint="eastAsia" w:ascii="仿宋" w:hAnsi="仿宋" w:eastAsia="仿宋" w:cs="仿宋"/>
          <w:sz w:val="28"/>
          <w:szCs w:val="28"/>
          <w:highlight w:val="cyan"/>
          <w:lang w:eastAsia="zh-CN"/>
        </w:rPr>
        <w:t>日09时</w:t>
      </w:r>
      <w:r>
        <w:rPr>
          <w:rFonts w:hint="eastAsia" w:ascii="仿宋" w:hAnsi="仿宋" w:eastAsia="仿宋" w:cs="仿宋"/>
          <w:sz w:val="28"/>
          <w:szCs w:val="28"/>
          <w:highlight w:val="cyan"/>
          <w:lang w:val="en-US" w:eastAsia="zh-CN"/>
        </w:rPr>
        <w:t>0</w:t>
      </w:r>
      <w:r>
        <w:rPr>
          <w:rFonts w:hint="eastAsia" w:ascii="仿宋" w:hAnsi="仿宋" w:eastAsia="仿宋" w:cs="仿宋"/>
          <w:sz w:val="28"/>
          <w:szCs w:val="28"/>
          <w:highlight w:val="cyan"/>
          <w:lang w:eastAsia="zh-CN"/>
        </w:rPr>
        <w:t>0分</w:t>
      </w:r>
      <w:r>
        <w:rPr>
          <w:rFonts w:hint="eastAsia" w:ascii="仿宋" w:hAnsi="仿宋" w:eastAsia="仿宋" w:cs="仿宋"/>
          <w:sz w:val="28"/>
          <w:szCs w:val="28"/>
          <w:highlight w:val="none"/>
          <w:lang w:eastAsia="zh-CN"/>
        </w:rPr>
        <w:t>（北京时间）前递交</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lang w:eastAsia="zh-CN"/>
        </w:rPr>
        <w:t>文件。</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项目编号：</w:t>
      </w:r>
      <w:r>
        <w:rPr>
          <w:rFonts w:hint="eastAsia" w:ascii="仿宋" w:hAnsi="仿宋" w:eastAsia="仿宋" w:cs="仿宋"/>
          <w:b w:val="0"/>
          <w:bCs w:val="0"/>
          <w:sz w:val="28"/>
          <w:szCs w:val="28"/>
          <w:highlight w:val="none"/>
          <w:lang w:val="en-US" w:eastAsia="zh-CN"/>
        </w:rPr>
        <w:t>ZZXH2023-0801-01</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项目名称：富平县果业发展中心柿子柿饼冷藏加工配套设施</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lang w:eastAsia="zh-CN"/>
        </w:rPr>
        <w:t>项目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采购方式：</w:t>
      </w:r>
      <w:r>
        <w:rPr>
          <w:rFonts w:hint="eastAsia" w:ascii="仿宋" w:hAnsi="仿宋" w:eastAsia="仿宋" w:cs="仿宋"/>
          <w:sz w:val="28"/>
          <w:szCs w:val="28"/>
          <w:highlight w:val="none"/>
          <w:lang w:val="en-US" w:eastAsia="zh-CN"/>
        </w:rPr>
        <w:t>公开招标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lang w:val="en-US" w:eastAsia="zh-CN"/>
        </w:rPr>
        <w:t>3390000.00</w:t>
      </w:r>
      <w:r>
        <w:rPr>
          <w:rFonts w:hint="eastAsia" w:ascii="仿宋" w:hAnsi="仿宋" w:eastAsia="仿宋" w:cs="仿宋"/>
          <w:sz w:val="28"/>
          <w:szCs w:val="28"/>
          <w:highlight w:val="none"/>
          <w:lang w:eastAsia="zh-CN"/>
        </w:rPr>
        <w:t>元</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采购需求：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合同包1(庄里试验区杨家村柿饼加工提升改造项目):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合同包预算金额：</w:t>
      </w:r>
      <w:r>
        <w:rPr>
          <w:rFonts w:hint="eastAsia" w:ascii="仿宋" w:hAnsi="仿宋" w:eastAsia="仿宋" w:cs="仿宋"/>
          <w:sz w:val="28"/>
          <w:szCs w:val="28"/>
          <w:highlight w:val="none"/>
          <w:lang w:val="en-US" w:eastAsia="zh-CN"/>
        </w:rPr>
        <w:t>750000.00</w:t>
      </w:r>
      <w:r>
        <w:rPr>
          <w:rFonts w:hint="eastAsia" w:ascii="仿宋" w:hAnsi="仿宋" w:eastAsia="仿宋" w:cs="仿宋"/>
          <w:sz w:val="28"/>
          <w:szCs w:val="28"/>
          <w:highlight w:val="none"/>
          <w:lang w:eastAsia="zh-CN"/>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合同包最高限价：</w:t>
      </w:r>
      <w:r>
        <w:rPr>
          <w:rFonts w:hint="eastAsia" w:ascii="仿宋" w:hAnsi="仿宋" w:eastAsia="仿宋" w:cs="仿宋"/>
          <w:sz w:val="28"/>
          <w:szCs w:val="28"/>
          <w:highlight w:val="none"/>
          <w:lang w:val="en-US" w:eastAsia="zh-CN"/>
        </w:rPr>
        <w:t>750000.00</w:t>
      </w:r>
      <w:r>
        <w:rPr>
          <w:rFonts w:hint="eastAsia" w:ascii="仿宋" w:hAnsi="仿宋" w:eastAsia="仿宋" w:cs="仿宋"/>
          <w:sz w:val="28"/>
          <w:szCs w:val="28"/>
          <w:highlight w:val="none"/>
          <w:lang w:eastAsia="zh-CN"/>
        </w:rPr>
        <w:t>元</w:t>
      </w:r>
    </w:p>
    <w:tbl>
      <w:tblPr>
        <w:tblStyle w:val="6"/>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4"/>
        <w:gridCol w:w="1289"/>
        <w:gridCol w:w="1232"/>
        <w:gridCol w:w="1471"/>
        <w:gridCol w:w="1743"/>
        <w:gridCol w:w="1588"/>
        <w:gridCol w:w="15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6" w:hRule="atLeast"/>
          <w:tblHeader/>
        </w:trPr>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cyan"/>
                <w:lang w:eastAsia="zh-CN"/>
              </w:rPr>
            </w:pPr>
            <w:r>
              <w:rPr>
                <w:rFonts w:hint="eastAsia" w:ascii="仿宋" w:hAnsi="仿宋" w:eastAsia="仿宋" w:cs="仿宋"/>
                <w:sz w:val="28"/>
                <w:szCs w:val="28"/>
                <w:highlight w:val="cyan"/>
                <w:lang w:val="en-US" w:eastAsia="zh-CN"/>
              </w:rPr>
              <w:t>品目名称</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cyan"/>
                <w:lang w:eastAsia="zh-CN"/>
              </w:rPr>
            </w:pPr>
            <w:r>
              <w:rPr>
                <w:rFonts w:hint="eastAsia" w:ascii="仿宋" w:hAnsi="仿宋" w:eastAsia="仿宋" w:cs="仿宋"/>
                <w:sz w:val="28"/>
                <w:szCs w:val="28"/>
                <w:highlight w:val="cyan"/>
                <w:lang w:val="en-US" w:eastAsia="zh-CN"/>
              </w:rPr>
              <w:t>采购标的</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数量（单位）</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技术规格、参数及要求</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品目预算(元)</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29" w:hRule="atLeast"/>
        </w:trPr>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val="en-US" w:eastAsia="zh-CN"/>
              </w:rPr>
            </w:pP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val="en-US" w:eastAsia="zh-CN"/>
              </w:rPr>
            </w:pP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750000.00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本合同包接受</w:t>
      </w:r>
      <w:r>
        <w:rPr>
          <w:rFonts w:hint="eastAsia" w:ascii="仿宋" w:hAnsi="仿宋" w:eastAsia="仿宋" w:cs="仿宋"/>
          <w:sz w:val="28"/>
          <w:szCs w:val="28"/>
          <w:highlight w:val="none"/>
          <w:lang w:val="en-US" w:eastAsia="zh-CN"/>
        </w:rPr>
        <w:t>不</w:t>
      </w:r>
      <w:r>
        <w:rPr>
          <w:rFonts w:hint="eastAsia" w:ascii="仿宋" w:hAnsi="仿宋" w:eastAsia="仿宋" w:cs="仿宋"/>
          <w:sz w:val="28"/>
          <w:szCs w:val="28"/>
          <w:highlight w:val="none"/>
          <w:lang w:eastAsia="zh-CN"/>
        </w:rPr>
        <w:t>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合同履行期限：</w:t>
      </w:r>
      <w:r>
        <w:rPr>
          <w:rFonts w:hint="eastAsia" w:ascii="仿宋" w:hAnsi="仿宋" w:eastAsia="仿宋" w:cs="仿宋"/>
          <w:sz w:val="28"/>
          <w:szCs w:val="28"/>
          <w:highlight w:val="none"/>
          <w:lang w:val="en-US" w:eastAsia="zh-CN"/>
        </w:rPr>
        <w:t>按照采购人要求执行</w:t>
      </w:r>
    </w:p>
    <w:p>
      <w:pPr>
        <w:keepNext w:val="0"/>
        <w:keepLines w:val="0"/>
        <w:pageBreakBefore w:val="0"/>
        <w:wordWrap/>
        <w:overflowPunct/>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(曹村镇大渠村柿子冷藏库建设项目):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合同包预算金额：</w:t>
      </w:r>
      <w:r>
        <w:rPr>
          <w:rFonts w:hint="eastAsia" w:ascii="仿宋" w:hAnsi="仿宋" w:eastAsia="仿宋" w:cs="仿宋"/>
          <w:sz w:val="28"/>
          <w:szCs w:val="28"/>
          <w:highlight w:val="none"/>
          <w:lang w:val="en-US" w:eastAsia="zh-CN"/>
        </w:rPr>
        <w:t>800000.00</w:t>
      </w:r>
      <w:r>
        <w:rPr>
          <w:rFonts w:hint="eastAsia" w:ascii="仿宋" w:hAnsi="仿宋" w:eastAsia="仿宋" w:cs="仿宋"/>
          <w:sz w:val="28"/>
          <w:szCs w:val="28"/>
          <w:highlight w:val="none"/>
          <w:lang w:eastAsia="zh-CN"/>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合同包最高限价：</w:t>
      </w:r>
      <w:r>
        <w:rPr>
          <w:rFonts w:hint="eastAsia" w:ascii="仿宋" w:hAnsi="仿宋" w:eastAsia="仿宋" w:cs="仿宋"/>
          <w:sz w:val="28"/>
          <w:szCs w:val="28"/>
          <w:highlight w:val="none"/>
          <w:lang w:val="en-US" w:eastAsia="zh-CN"/>
        </w:rPr>
        <w:t>800000.00</w:t>
      </w:r>
      <w:r>
        <w:rPr>
          <w:rFonts w:hint="eastAsia" w:ascii="仿宋" w:hAnsi="仿宋" w:eastAsia="仿宋" w:cs="仿宋"/>
          <w:sz w:val="28"/>
          <w:szCs w:val="28"/>
          <w:highlight w:val="none"/>
          <w:lang w:eastAsia="zh-CN"/>
        </w:rPr>
        <w:t>元</w:t>
      </w:r>
    </w:p>
    <w:tbl>
      <w:tblPr>
        <w:tblStyle w:val="6"/>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4"/>
        <w:gridCol w:w="1289"/>
        <w:gridCol w:w="1232"/>
        <w:gridCol w:w="1471"/>
        <w:gridCol w:w="1743"/>
        <w:gridCol w:w="1588"/>
        <w:gridCol w:w="15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6" w:hRule="atLeast"/>
          <w:tblHeader/>
        </w:trPr>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cyan"/>
                <w:lang w:eastAsia="zh-CN"/>
              </w:rPr>
            </w:pPr>
            <w:r>
              <w:rPr>
                <w:rFonts w:hint="eastAsia" w:ascii="仿宋" w:hAnsi="仿宋" w:eastAsia="仿宋" w:cs="仿宋"/>
                <w:sz w:val="28"/>
                <w:szCs w:val="28"/>
                <w:highlight w:val="cyan"/>
                <w:lang w:val="en-US" w:eastAsia="zh-CN"/>
              </w:rPr>
              <w:t>品目名称</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cyan"/>
                <w:lang w:eastAsia="zh-CN"/>
              </w:rPr>
            </w:pPr>
            <w:r>
              <w:rPr>
                <w:rFonts w:hint="eastAsia" w:ascii="仿宋" w:hAnsi="仿宋" w:eastAsia="仿宋" w:cs="仿宋"/>
                <w:sz w:val="28"/>
                <w:szCs w:val="28"/>
                <w:highlight w:val="cyan"/>
                <w:lang w:val="en-US" w:eastAsia="zh-CN"/>
              </w:rPr>
              <w:t>采购标的</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数量（单位）</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技术规格、参数及要求</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品目预算(元)</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29" w:hRule="atLeast"/>
        </w:trPr>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val="en-US" w:eastAsia="zh-CN"/>
              </w:rPr>
            </w:pP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val="en-US" w:eastAsia="zh-CN"/>
              </w:rPr>
            </w:pP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800000.00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本合同包接受</w:t>
      </w:r>
      <w:r>
        <w:rPr>
          <w:rFonts w:hint="eastAsia" w:ascii="仿宋" w:hAnsi="仿宋" w:eastAsia="仿宋" w:cs="仿宋"/>
          <w:sz w:val="28"/>
          <w:szCs w:val="28"/>
          <w:highlight w:val="none"/>
          <w:lang w:val="en-US" w:eastAsia="zh-CN"/>
        </w:rPr>
        <w:t>不</w:t>
      </w:r>
      <w:r>
        <w:rPr>
          <w:rFonts w:hint="eastAsia" w:ascii="仿宋" w:hAnsi="仿宋" w:eastAsia="仿宋" w:cs="仿宋"/>
          <w:sz w:val="28"/>
          <w:szCs w:val="28"/>
          <w:highlight w:val="none"/>
          <w:lang w:eastAsia="zh-CN"/>
        </w:rPr>
        <w:t>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合同履行期限：</w:t>
      </w:r>
      <w:r>
        <w:rPr>
          <w:rFonts w:hint="eastAsia" w:ascii="仿宋" w:hAnsi="仿宋" w:eastAsia="仿宋" w:cs="仿宋"/>
          <w:sz w:val="28"/>
          <w:szCs w:val="28"/>
          <w:highlight w:val="none"/>
          <w:lang w:val="en-US" w:eastAsia="zh-CN"/>
        </w:rPr>
        <w:t>按照采购人要求执行</w:t>
      </w:r>
    </w:p>
    <w:p>
      <w:pPr>
        <w:keepNext w:val="0"/>
        <w:keepLines w:val="0"/>
        <w:pageBreakBefore w:val="0"/>
        <w:wordWrap/>
        <w:overflowPunct/>
        <w:topLinePunct w:val="0"/>
        <w:bidi w:val="0"/>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庄里试验区王庄村柿饼生产加工建设配套项目</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合同包预算金额：</w:t>
      </w:r>
      <w:r>
        <w:rPr>
          <w:rFonts w:hint="eastAsia" w:ascii="仿宋" w:hAnsi="仿宋" w:eastAsia="仿宋" w:cs="仿宋"/>
          <w:sz w:val="28"/>
          <w:szCs w:val="28"/>
          <w:highlight w:val="none"/>
          <w:lang w:val="en-US" w:eastAsia="zh-CN"/>
        </w:rPr>
        <w:t>1840000.00</w:t>
      </w:r>
      <w:r>
        <w:rPr>
          <w:rFonts w:hint="eastAsia" w:ascii="仿宋" w:hAnsi="仿宋" w:eastAsia="仿宋" w:cs="仿宋"/>
          <w:sz w:val="28"/>
          <w:szCs w:val="28"/>
          <w:highlight w:val="none"/>
          <w:lang w:eastAsia="zh-CN"/>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合同包最高限价：</w:t>
      </w:r>
      <w:r>
        <w:rPr>
          <w:rFonts w:hint="eastAsia" w:ascii="仿宋" w:hAnsi="仿宋" w:eastAsia="仿宋" w:cs="仿宋"/>
          <w:sz w:val="28"/>
          <w:szCs w:val="28"/>
          <w:highlight w:val="none"/>
          <w:lang w:val="en-US" w:eastAsia="zh-CN"/>
        </w:rPr>
        <w:t>1840000.00</w:t>
      </w:r>
      <w:r>
        <w:rPr>
          <w:rFonts w:hint="eastAsia" w:ascii="仿宋" w:hAnsi="仿宋" w:eastAsia="仿宋" w:cs="仿宋"/>
          <w:sz w:val="28"/>
          <w:szCs w:val="28"/>
          <w:highlight w:val="none"/>
          <w:lang w:eastAsia="zh-CN"/>
        </w:rPr>
        <w:t>元</w:t>
      </w:r>
    </w:p>
    <w:tbl>
      <w:tblPr>
        <w:tblStyle w:val="6"/>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6"/>
        <w:gridCol w:w="1307"/>
        <w:gridCol w:w="1250"/>
        <w:gridCol w:w="1483"/>
        <w:gridCol w:w="1766"/>
        <w:gridCol w:w="1552"/>
        <w:gridCol w:w="15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6" w:hRule="atLeast"/>
          <w:tblHeader/>
        </w:trPr>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cyan"/>
                <w:lang w:eastAsia="zh-CN"/>
              </w:rPr>
            </w:pPr>
            <w:r>
              <w:rPr>
                <w:rFonts w:hint="eastAsia" w:ascii="仿宋" w:hAnsi="仿宋" w:eastAsia="仿宋" w:cs="仿宋"/>
                <w:sz w:val="28"/>
                <w:szCs w:val="28"/>
                <w:highlight w:val="cyan"/>
                <w:lang w:val="en-US" w:eastAsia="zh-CN"/>
              </w:rPr>
              <w:t>品目名称</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cyan"/>
                <w:lang w:eastAsia="zh-CN"/>
              </w:rPr>
            </w:pPr>
            <w:r>
              <w:rPr>
                <w:rFonts w:hint="eastAsia" w:ascii="仿宋" w:hAnsi="仿宋" w:eastAsia="仿宋" w:cs="仿宋"/>
                <w:sz w:val="28"/>
                <w:szCs w:val="28"/>
                <w:highlight w:val="cyan"/>
                <w:lang w:val="en-US" w:eastAsia="zh-CN"/>
              </w:rPr>
              <w:t>采购标的</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数量（单位）</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技术规格、参数及要求</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品目预算(元)</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29" w:hRule="atLeast"/>
        </w:trPr>
        <w:tc>
          <w:tcPr>
            <w:tcW w:w="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val="en-US" w:eastAsia="zh-CN"/>
              </w:rPr>
            </w:pP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val="en-US" w:eastAsia="zh-CN"/>
              </w:rPr>
            </w:pP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1840000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1840000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本合同包接受</w:t>
      </w:r>
      <w:r>
        <w:rPr>
          <w:rFonts w:hint="eastAsia" w:ascii="仿宋" w:hAnsi="仿宋" w:eastAsia="仿宋" w:cs="仿宋"/>
          <w:sz w:val="28"/>
          <w:szCs w:val="28"/>
          <w:highlight w:val="none"/>
          <w:lang w:val="en-US" w:eastAsia="zh-CN"/>
        </w:rPr>
        <w:t>不</w:t>
      </w:r>
      <w:r>
        <w:rPr>
          <w:rFonts w:hint="eastAsia" w:ascii="仿宋" w:hAnsi="仿宋" w:eastAsia="仿宋" w:cs="仿宋"/>
          <w:sz w:val="28"/>
          <w:szCs w:val="28"/>
          <w:highlight w:val="none"/>
          <w:lang w:eastAsia="zh-CN"/>
        </w:rPr>
        <w:t>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合同履行期限：</w:t>
      </w:r>
      <w:r>
        <w:rPr>
          <w:rFonts w:hint="eastAsia" w:ascii="仿宋" w:hAnsi="仿宋" w:eastAsia="仿宋" w:cs="仿宋"/>
          <w:sz w:val="28"/>
          <w:szCs w:val="28"/>
          <w:highlight w:val="none"/>
          <w:lang w:val="en-US" w:eastAsia="zh-CN"/>
        </w:rPr>
        <w:t>按照采购人要求执行</w:t>
      </w:r>
    </w:p>
    <w:p>
      <w:pPr>
        <w:pStyle w:val="9"/>
        <w:keepNext w:val="0"/>
        <w:keepLines w:val="0"/>
        <w:pageBreakBefore w:val="0"/>
        <w:kinsoku/>
        <w:wordWrap/>
        <w:overflowPunct/>
        <w:topLinePunct w:val="0"/>
        <w:autoSpaceDE/>
        <w:autoSpaceDN/>
        <w:bidi w:val="0"/>
        <w:adjustRightInd w:val="0"/>
        <w:snapToGrid w:val="0"/>
        <w:spacing w:before="0" w:beforeAutospacing="0" w:afterAutospacing="0" w:line="360" w:lineRule="auto"/>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eastAsia="zh-CN"/>
        </w:rPr>
        <w:t>二、申请人的资格要求</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合同包1(庄里试验区杨家村柿饼加工提升改造项目)落实政府采购政策需满足的资格要求如下:</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本项目为专门面向中小企业采购的采购项目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(曹村镇大渠村柿子冷藏库建设项目)落实政府采购政策需满足的资格要求如下:</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本项目为专门面向中小企业采购的采购项目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合同包</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庄里试验区王庄村柿饼生产加工建设配套项目</w:t>
      </w:r>
      <w:r>
        <w:rPr>
          <w:rFonts w:hint="eastAsia" w:ascii="仿宋" w:hAnsi="仿宋" w:eastAsia="仿宋" w:cs="仿宋"/>
          <w:sz w:val="28"/>
          <w:szCs w:val="28"/>
          <w:highlight w:val="none"/>
          <w:lang w:eastAsia="zh-CN"/>
        </w:rPr>
        <w:t>)落实政府采购政策需满足的资格要求如下:</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本项目为专门面向中小企业采购的采购项目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合同包1(庄里试验区杨家村柿饼加工提升改造项目)特定资格要求如</w:t>
      </w:r>
      <w:r>
        <w:rPr>
          <w:rFonts w:hint="eastAsia" w:ascii="仿宋" w:hAnsi="仿宋" w:eastAsia="仿宋" w:cs="仿宋"/>
          <w:color w:val="auto"/>
          <w:sz w:val="28"/>
          <w:szCs w:val="28"/>
          <w:highlight w:val="none"/>
          <w:lang w:eastAsia="zh-CN"/>
        </w:rPr>
        <w:t>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3.1、</w:t>
      </w:r>
      <w:r>
        <w:rPr>
          <w:rFonts w:hint="eastAsia" w:ascii="仿宋" w:hAnsi="仿宋" w:eastAsia="仿宋" w:cs="仿宋"/>
          <w:i w:val="0"/>
          <w:iCs w:val="0"/>
          <w:caps w:val="0"/>
          <w:color w:val="auto"/>
          <w:spacing w:val="0"/>
          <w:sz w:val="28"/>
          <w:szCs w:val="28"/>
          <w:highlight w:val="none"/>
          <w:shd w:val="clear" w:fill="FFFFFF"/>
        </w:rPr>
        <w:t>符合《中华人民共和国政府采购法》第二十二条规定的所有条款；</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需具有独立法人资格，能够独立承担民事责任，有履行完成本项目能力，经营范围与所投内容相符；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3.2、</w:t>
      </w:r>
      <w:r>
        <w:rPr>
          <w:rFonts w:hint="eastAsia" w:ascii="仿宋" w:hAnsi="仿宋" w:eastAsia="仿宋" w:cs="仿宋"/>
          <w:i w:val="0"/>
          <w:iCs w:val="0"/>
          <w:caps w:val="0"/>
          <w:color w:val="auto"/>
          <w:spacing w:val="0"/>
          <w:sz w:val="28"/>
          <w:szCs w:val="28"/>
          <w:highlight w:val="none"/>
          <w:shd w:val="clear" w:fill="FFFFFF"/>
        </w:rPr>
        <w:t>良好的商业信誉和健全的财务会计制度(提供</w:t>
      </w:r>
      <w:r>
        <w:rPr>
          <w:rFonts w:hint="eastAsia" w:ascii="仿宋" w:hAnsi="仿宋" w:eastAsia="仿宋" w:cs="仿宋"/>
          <w:i w:val="0"/>
          <w:iCs w:val="0"/>
          <w:caps w:val="0"/>
          <w:color w:val="auto"/>
          <w:spacing w:val="0"/>
          <w:sz w:val="28"/>
          <w:szCs w:val="28"/>
          <w:highlight w:val="none"/>
          <w:shd w:val="clear" w:fill="FFFFFF"/>
          <w:lang w:val="en-US" w:eastAsia="zh-CN"/>
        </w:rPr>
        <w:t>2021年度或</w:t>
      </w:r>
      <w:r>
        <w:rPr>
          <w:rFonts w:hint="eastAsia" w:ascii="仿宋" w:hAnsi="仿宋" w:eastAsia="仿宋" w:cs="仿宋"/>
          <w:i w:val="0"/>
          <w:iCs w:val="0"/>
          <w:caps w:val="0"/>
          <w:color w:val="auto"/>
          <w:spacing w:val="0"/>
          <w:sz w:val="28"/>
          <w:szCs w:val="28"/>
          <w:highlight w:val="none"/>
          <w:shd w:val="clear" w:fill="FFFFFF"/>
        </w:rPr>
        <w:t>202</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年度经审计的财务报告</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或开标时间前六个月内银行出具的资信证明。其他组织和自然人提供银行出具的资信证明）；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3.3</w:t>
      </w:r>
      <w:r>
        <w:rPr>
          <w:rFonts w:hint="eastAsia" w:ascii="仿宋" w:hAnsi="仿宋" w:eastAsia="仿宋" w:cs="仿宋"/>
          <w:i w:val="0"/>
          <w:iCs w:val="0"/>
          <w:caps w:val="0"/>
          <w:color w:val="auto"/>
          <w:spacing w:val="0"/>
          <w:sz w:val="28"/>
          <w:szCs w:val="28"/>
          <w:highlight w:val="none"/>
          <w:shd w:val="clear" w:fill="FFFFFF"/>
        </w:rPr>
        <w:t>、依法缴纳税收和社会保障资金的良好记录（20</w:t>
      </w:r>
      <w:r>
        <w:rPr>
          <w:rFonts w:hint="eastAsia" w:ascii="仿宋" w:hAnsi="仿宋" w:eastAsia="仿宋" w:cs="仿宋"/>
          <w:i w:val="0"/>
          <w:iCs w:val="0"/>
          <w:caps w:val="0"/>
          <w:color w:val="auto"/>
          <w:spacing w:val="0"/>
          <w:sz w:val="28"/>
          <w:szCs w:val="28"/>
          <w:highlight w:val="none"/>
          <w:shd w:val="clear" w:fill="FFFFFF"/>
          <w:lang w:val="en-US" w:eastAsia="zh-CN"/>
        </w:rPr>
        <w:t>22</w:t>
      </w:r>
      <w:r>
        <w:rPr>
          <w:rFonts w:hint="eastAsia" w:ascii="仿宋" w:hAnsi="仿宋" w:eastAsia="仿宋" w:cs="仿宋"/>
          <w:i w:val="0"/>
          <w:iCs w:val="0"/>
          <w:caps w:val="0"/>
          <w:color w:val="auto"/>
          <w:spacing w:val="0"/>
          <w:sz w:val="28"/>
          <w:szCs w:val="28"/>
          <w:highlight w:val="none"/>
          <w:shd w:val="clear" w:fill="FFFFFF"/>
        </w:rPr>
        <w:t>年</w:t>
      </w:r>
      <w:r>
        <w:rPr>
          <w:rFonts w:hint="eastAsia" w:ascii="仿宋" w:hAnsi="仿宋" w:eastAsia="仿宋" w:cs="仿宋"/>
          <w:i w:val="0"/>
          <w:iCs w:val="0"/>
          <w:caps w:val="0"/>
          <w:color w:val="auto"/>
          <w:spacing w:val="0"/>
          <w:sz w:val="28"/>
          <w:szCs w:val="28"/>
          <w:highlight w:val="none"/>
          <w:shd w:val="clear" w:fill="FFFFFF"/>
          <w:lang w:val="en-US" w:eastAsia="zh-CN"/>
        </w:rPr>
        <w:t>8月</w:t>
      </w:r>
      <w:r>
        <w:rPr>
          <w:rFonts w:hint="eastAsia" w:ascii="仿宋" w:hAnsi="仿宋" w:eastAsia="仿宋" w:cs="仿宋"/>
          <w:i w:val="0"/>
          <w:iCs w:val="0"/>
          <w:caps w:val="0"/>
          <w:color w:val="auto"/>
          <w:spacing w:val="0"/>
          <w:sz w:val="28"/>
          <w:szCs w:val="28"/>
          <w:highlight w:val="none"/>
          <w:shd w:val="clear" w:fill="FFFFFF"/>
        </w:rPr>
        <w:t>至今任意一个月的依法缴纳的税收和社保证明）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3.4</w:t>
      </w:r>
      <w:r>
        <w:rPr>
          <w:rFonts w:hint="eastAsia" w:ascii="仿宋" w:hAnsi="仿宋" w:eastAsia="仿宋" w:cs="仿宋"/>
          <w:i w:val="0"/>
          <w:iCs w:val="0"/>
          <w:caps w:val="0"/>
          <w:color w:val="auto"/>
          <w:spacing w:val="0"/>
          <w:sz w:val="28"/>
          <w:szCs w:val="28"/>
          <w:highlight w:val="none"/>
          <w:shd w:val="clear" w:fill="FFFFFF"/>
        </w:rPr>
        <w:t>、参加政府采购活动近三年内，在经营活动中</w:t>
      </w:r>
      <w:r>
        <w:rPr>
          <w:rFonts w:hint="eastAsia" w:ascii="仿宋" w:hAnsi="仿宋" w:eastAsia="仿宋" w:cs="仿宋"/>
          <w:i w:val="0"/>
          <w:iCs w:val="0"/>
          <w:caps w:val="0"/>
          <w:color w:val="333333"/>
          <w:spacing w:val="0"/>
          <w:sz w:val="28"/>
          <w:szCs w:val="28"/>
          <w:highlight w:val="none"/>
          <w:shd w:val="clear" w:fill="FFFFFF"/>
        </w:rPr>
        <w:t>没有重大违法记录的声明；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val="en-US" w:eastAsia="zh-CN"/>
        </w:rPr>
        <w:t>3.5、</w:t>
      </w:r>
      <w:r>
        <w:rPr>
          <w:rFonts w:hint="eastAsia" w:ascii="仿宋" w:hAnsi="仿宋" w:eastAsia="仿宋" w:cs="仿宋"/>
          <w:i w:val="0"/>
          <w:iCs w:val="0"/>
          <w:caps w:val="0"/>
          <w:color w:val="auto"/>
          <w:spacing w:val="0"/>
          <w:sz w:val="28"/>
          <w:szCs w:val="28"/>
          <w:highlight w:val="none"/>
          <w:shd w:val="clear" w:fill="FFFFFF"/>
        </w:rPr>
        <w:t>提供具有履行合同所必需的设备和专业技术能力的承诺声明。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3.6</w:t>
      </w:r>
      <w:r>
        <w:rPr>
          <w:rFonts w:hint="eastAsia" w:ascii="仿宋" w:hAnsi="仿宋" w:eastAsia="仿宋" w:cs="仿宋"/>
          <w:i w:val="0"/>
          <w:iCs w:val="0"/>
          <w:caps w:val="0"/>
          <w:color w:val="auto"/>
          <w:spacing w:val="0"/>
          <w:sz w:val="28"/>
          <w:szCs w:val="28"/>
          <w:highlight w:val="none"/>
          <w:shd w:val="clear" w:fill="FFFFFF"/>
        </w:rPr>
        <w:t>、</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不得为“信用中国”网站（www.creditchina.gov.cn）中列入失信被执行人和重大税收违法案件当事人名单的</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，不得为中国政府采购网（www.ccgp.gov.cn）政府采购严重违法失信行为记录名单中被财政部门禁止参加政府采购活动的</w:t>
      </w:r>
      <w:r>
        <w:rPr>
          <w:rFonts w:hint="eastAsia" w:ascii="仿宋" w:hAnsi="仿宋" w:eastAsia="仿宋" w:cs="仿宋"/>
          <w:i w:val="0"/>
          <w:iCs w:val="0"/>
          <w:caps w:val="0"/>
          <w:color w:val="auto"/>
          <w:spacing w:val="0"/>
          <w:sz w:val="28"/>
          <w:szCs w:val="28"/>
          <w:highlight w:val="none"/>
          <w:shd w:val="clear" w:fill="FFFFFF"/>
          <w:lang w:eastAsia="zh-CN"/>
        </w:rPr>
        <w:t>投标人</w:t>
      </w:r>
      <w:r>
        <w:rPr>
          <w:rFonts w:hint="eastAsia" w:ascii="仿宋" w:hAnsi="仿宋" w:eastAsia="仿宋" w:cs="仿宋"/>
          <w:i w:val="0"/>
          <w:iCs w:val="0"/>
          <w:caps w:val="0"/>
          <w:color w:val="auto"/>
          <w:spacing w:val="0"/>
          <w:sz w:val="28"/>
          <w:szCs w:val="28"/>
          <w:highlight w:val="none"/>
          <w:shd w:val="clear" w:fill="FFFFFF"/>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rPr>
        <w:t>本项目不接受联合体。</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合同包</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(曹村镇大渠村柿子冷藏库建设项目)特定资格要求如</w:t>
      </w:r>
      <w:r>
        <w:rPr>
          <w:rFonts w:hint="eastAsia" w:ascii="仿宋" w:hAnsi="仿宋" w:eastAsia="仿宋" w:cs="仿宋"/>
          <w:color w:val="auto"/>
          <w:sz w:val="28"/>
          <w:szCs w:val="28"/>
          <w:highlight w:val="none"/>
          <w:lang w:eastAsia="zh-CN"/>
        </w:rPr>
        <w:t>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3.1、</w:t>
      </w:r>
      <w:r>
        <w:rPr>
          <w:rFonts w:hint="eastAsia" w:ascii="仿宋" w:hAnsi="仿宋" w:eastAsia="仿宋" w:cs="仿宋"/>
          <w:i w:val="0"/>
          <w:iCs w:val="0"/>
          <w:caps w:val="0"/>
          <w:color w:val="auto"/>
          <w:spacing w:val="0"/>
          <w:sz w:val="28"/>
          <w:szCs w:val="28"/>
          <w:highlight w:val="none"/>
          <w:shd w:val="clear" w:fill="FFFFFF"/>
        </w:rPr>
        <w:t>符合《中华人民共和国政府采购法》第二十二条规定的所有条款；</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需具有独立法人资格，能够独立承担民事责任，有履行完成本项目能力，经营范围与所投内容相符；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3.2、</w:t>
      </w:r>
      <w:r>
        <w:rPr>
          <w:rFonts w:hint="eastAsia" w:ascii="仿宋" w:hAnsi="仿宋" w:eastAsia="仿宋" w:cs="仿宋"/>
          <w:i w:val="0"/>
          <w:iCs w:val="0"/>
          <w:caps w:val="0"/>
          <w:color w:val="auto"/>
          <w:spacing w:val="0"/>
          <w:sz w:val="28"/>
          <w:szCs w:val="28"/>
          <w:highlight w:val="none"/>
          <w:shd w:val="clear" w:fill="FFFFFF"/>
        </w:rPr>
        <w:t>良好的商业信誉和健全的财务会计制度(提供</w:t>
      </w:r>
      <w:r>
        <w:rPr>
          <w:rFonts w:hint="eastAsia" w:ascii="仿宋" w:hAnsi="仿宋" w:eastAsia="仿宋" w:cs="仿宋"/>
          <w:i w:val="0"/>
          <w:iCs w:val="0"/>
          <w:caps w:val="0"/>
          <w:color w:val="auto"/>
          <w:spacing w:val="0"/>
          <w:sz w:val="28"/>
          <w:szCs w:val="28"/>
          <w:highlight w:val="none"/>
          <w:shd w:val="clear" w:fill="FFFFFF"/>
          <w:lang w:val="en-US" w:eastAsia="zh-CN"/>
        </w:rPr>
        <w:t>2021年度或</w:t>
      </w:r>
      <w:r>
        <w:rPr>
          <w:rFonts w:hint="eastAsia" w:ascii="仿宋" w:hAnsi="仿宋" w:eastAsia="仿宋" w:cs="仿宋"/>
          <w:i w:val="0"/>
          <w:iCs w:val="0"/>
          <w:caps w:val="0"/>
          <w:color w:val="auto"/>
          <w:spacing w:val="0"/>
          <w:sz w:val="28"/>
          <w:szCs w:val="28"/>
          <w:highlight w:val="none"/>
          <w:shd w:val="clear" w:fill="FFFFFF"/>
        </w:rPr>
        <w:t>202</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年度经审计的财务报告</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或开标时间前六个月内银行出具的资信证明。其他组织和自然人提供银行出具的资信证明）；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3.3</w:t>
      </w:r>
      <w:r>
        <w:rPr>
          <w:rFonts w:hint="eastAsia" w:ascii="仿宋" w:hAnsi="仿宋" w:eastAsia="仿宋" w:cs="仿宋"/>
          <w:i w:val="0"/>
          <w:iCs w:val="0"/>
          <w:caps w:val="0"/>
          <w:color w:val="auto"/>
          <w:spacing w:val="0"/>
          <w:sz w:val="28"/>
          <w:szCs w:val="28"/>
          <w:highlight w:val="none"/>
          <w:shd w:val="clear" w:fill="FFFFFF"/>
        </w:rPr>
        <w:t>、依法缴纳税收和社会保障资金的良好记录（20</w:t>
      </w:r>
      <w:r>
        <w:rPr>
          <w:rFonts w:hint="eastAsia" w:ascii="仿宋" w:hAnsi="仿宋" w:eastAsia="仿宋" w:cs="仿宋"/>
          <w:i w:val="0"/>
          <w:iCs w:val="0"/>
          <w:caps w:val="0"/>
          <w:color w:val="auto"/>
          <w:spacing w:val="0"/>
          <w:sz w:val="28"/>
          <w:szCs w:val="28"/>
          <w:highlight w:val="none"/>
          <w:shd w:val="clear" w:fill="FFFFFF"/>
          <w:lang w:val="en-US" w:eastAsia="zh-CN"/>
        </w:rPr>
        <w:t>22</w:t>
      </w:r>
      <w:r>
        <w:rPr>
          <w:rFonts w:hint="eastAsia" w:ascii="仿宋" w:hAnsi="仿宋" w:eastAsia="仿宋" w:cs="仿宋"/>
          <w:i w:val="0"/>
          <w:iCs w:val="0"/>
          <w:caps w:val="0"/>
          <w:color w:val="auto"/>
          <w:spacing w:val="0"/>
          <w:sz w:val="28"/>
          <w:szCs w:val="28"/>
          <w:highlight w:val="none"/>
          <w:shd w:val="clear" w:fill="FFFFFF"/>
        </w:rPr>
        <w:t>年</w:t>
      </w:r>
      <w:r>
        <w:rPr>
          <w:rFonts w:hint="eastAsia" w:ascii="仿宋" w:hAnsi="仿宋" w:eastAsia="仿宋" w:cs="仿宋"/>
          <w:i w:val="0"/>
          <w:iCs w:val="0"/>
          <w:caps w:val="0"/>
          <w:color w:val="auto"/>
          <w:spacing w:val="0"/>
          <w:sz w:val="28"/>
          <w:szCs w:val="28"/>
          <w:highlight w:val="none"/>
          <w:shd w:val="clear" w:fill="FFFFFF"/>
          <w:lang w:val="en-US" w:eastAsia="zh-CN"/>
        </w:rPr>
        <w:t>8月</w:t>
      </w:r>
      <w:r>
        <w:rPr>
          <w:rFonts w:hint="eastAsia" w:ascii="仿宋" w:hAnsi="仿宋" w:eastAsia="仿宋" w:cs="仿宋"/>
          <w:i w:val="0"/>
          <w:iCs w:val="0"/>
          <w:caps w:val="0"/>
          <w:color w:val="auto"/>
          <w:spacing w:val="0"/>
          <w:sz w:val="28"/>
          <w:szCs w:val="28"/>
          <w:highlight w:val="none"/>
          <w:shd w:val="clear" w:fill="FFFFFF"/>
        </w:rPr>
        <w:t>至今任意一个月的依法缴纳的税收和社保证明）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3.4</w:t>
      </w:r>
      <w:r>
        <w:rPr>
          <w:rFonts w:hint="eastAsia" w:ascii="仿宋" w:hAnsi="仿宋" w:eastAsia="仿宋" w:cs="仿宋"/>
          <w:i w:val="0"/>
          <w:iCs w:val="0"/>
          <w:caps w:val="0"/>
          <w:color w:val="auto"/>
          <w:spacing w:val="0"/>
          <w:sz w:val="28"/>
          <w:szCs w:val="28"/>
          <w:highlight w:val="none"/>
          <w:shd w:val="clear" w:fill="FFFFFF"/>
        </w:rPr>
        <w:t>、参加政府采购活动近三年内，在经营活动中</w:t>
      </w:r>
      <w:r>
        <w:rPr>
          <w:rFonts w:hint="eastAsia" w:ascii="仿宋" w:hAnsi="仿宋" w:eastAsia="仿宋" w:cs="仿宋"/>
          <w:i w:val="0"/>
          <w:iCs w:val="0"/>
          <w:caps w:val="0"/>
          <w:color w:val="333333"/>
          <w:spacing w:val="0"/>
          <w:sz w:val="28"/>
          <w:szCs w:val="28"/>
          <w:highlight w:val="none"/>
          <w:shd w:val="clear" w:fill="FFFFFF"/>
        </w:rPr>
        <w:t>没有重大违法记录的声明；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val="en-US" w:eastAsia="zh-CN"/>
        </w:rPr>
        <w:t>3.5、</w:t>
      </w:r>
      <w:r>
        <w:rPr>
          <w:rFonts w:hint="eastAsia" w:ascii="仿宋" w:hAnsi="仿宋" w:eastAsia="仿宋" w:cs="仿宋"/>
          <w:i w:val="0"/>
          <w:iCs w:val="0"/>
          <w:caps w:val="0"/>
          <w:color w:val="auto"/>
          <w:spacing w:val="0"/>
          <w:sz w:val="28"/>
          <w:szCs w:val="28"/>
          <w:highlight w:val="none"/>
          <w:shd w:val="clear" w:fill="FFFFFF"/>
        </w:rPr>
        <w:t>提供具有履行合同所必需的设备和专业技术能力的承诺声明。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3.6</w:t>
      </w:r>
      <w:r>
        <w:rPr>
          <w:rFonts w:hint="eastAsia" w:ascii="仿宋" w:hAnsi="仿宋" w:eastAsia="仿宋" w:cs="仿宋"/>
          <w:i w:val="0"/>
          <w:iCs w:val="0"/>
          <w:caps w:val="0"/>
          <w:color w:val="auto"/>
          <w:spacing w:val="0"/>
          <w:sz w:val="28"/>
          <w:szCs w:val="28"/>
          <w:highlight w:val="none"/>
          <w:shd w:val="clear" w:fill="FFFFFF"/>
        </w:rPr>
        <w:t>、</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不得为“信用中国”网站（www.creditchina.gov.cn）中列入失信被执行人和重大税收违法案件当事人名单的</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，不得为中国政府采购网（www.ccgp.gov.cn）政府采购严重违法失信行为记录名单中被财政部门禁止参加政府采购活动的</w:t>
      </w:r>
      <w:r>
        <w:rPr>
          <w:rFonts w:hint="eastAsia" w:ascii="仿宋" w:hAnsi="仿宋" w:eastAsia="仿宋" w:cs="仿宋"/>
          <w:i w:val="0"/>
          <w:iCs w:val="0"/>
          <w:caps w:val="0"/>
          <w:color w:val="auto"/>
          <w:spacing w:val="0"/>
          <w:sz w:val="28"/>
          <w:szCs w:val="28"/>
          <w:highlight w:val="none"/>
          <w:shd w:val="clear" w:fill="FFFFFF"/>
          <w:lang w:eastAsia="zh-CN"/>
        </w:rPr>
        <w:t>投标人</w:t>
      </w:r>
      <w:r>
        <w:rPr>
          <w:rFonts w:hint="eastAsia" w:ascii="仿宋" w:hAnsi="仿宋" w:eastAsia="仿宋" w:cs="仿宋"/>
          <w:i w:val="0"/>
          <w:iCs w:val="0"/>
          <w:caps w:val="0"/>
          <w:color w:val="auto"/>
          <w:spacing w:val="0"/>
          <w:sz w:val="28"/>
          <w:szCs w:val="28"/>
          <w:highlight w:val="none"/>
          <w:shd w:val="clear" w:fill="FFFFFF"/>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rPr>
        <w:t>本项目不接受联合体。</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合同包</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庄里试验区王庄村柿饼生产加工建设配套项目</w:t>
      </w:r>
      <w:r>
        <w:rPr>
          <w:rFonts w:hint="eastAsia" w:ascii="仿宋" w:hAnsi="仿宋" w:eastAsia="仿宋" w:cs="仿宋"/>
          <w:sz w:val="28"/>
          <w:szCs w:val="28"/>
          <w:highlight w:val="none"/>
          <w:lang w:eastAsia="zh-CN"/>
        </w:rPr>
        <w:t>)特定资格要求如</w:t>
      </w:r>
      <w:r>
        <w:rPr>
          <w:rFonts w:hint="eastAsia" w:ascii="仿宋" w:hAnsi="仿宋" w:eastAsia="仿宋" w:cs="仿宋"/>
          <w:color w:val="auto"/>
          <w:sz w:val="28"/>
          <w:szCs w:val="28"/>
          <w:highlight w:val="none"/>
          <w:lang w:eastAsia="zh-CN"/>
        </w:rPr>
        <w:t>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3.1、</w:t>
      </w:r>
      <w:r>
        <w:rPr>
          <w:rFonts w:hint="eastAsia" w:ascii="仿宋" w:hAnsi="仿宋" w:eastAsia="仿宋" w:cs="仿宋"/>
          <w:i w:val="0"/>
          <w:iCs w:val="0"/>
          <w:caps w:val="0"/>
          <w:color w:val="auto"/>
          <w:spacing w:val="0"/>
          <w:sz w:val="28"/>
          <w:szCs w:val="28"/>
          <w:highlight w:val="none"/>
          <w:shd w:val="clear" w:fill="FFFFFF"/>
        </w:rPr>
        <w:t>符合《中华人民共和国政府采购法》第二十二条规定的所有条款；</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需具有独立法人资格，能够独立承担民事责任，有履行完成本项目能力，经营范围与所投内容相符；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3.2、</w:t>
      </w:r>
      <w:r>
        <w:rPr>
          <w:rFonts w:hint="eastAsia" w:ascii="仿宋" w:hAnsi="仿宋" w:eastAsia="仿宋" w:cs="仿宋"/>
          <w:i w:val="0"/>
          <w:iCs w:val="0"/>
          <w:caps w:val="0"/>
          <w:color w:val="auto"/>
          <w:spacing w:val="0"/>
          <w:sz w:val="28"/>
          <w:szCs w:val="28"/>
          <w:highlight w:val="none"/>
          <w:shd w:val="clear" w:fill="FFFFFF"/>
        </w:rPr>
        <w:t>良好的商业信誉和健全的财务会计制度(提供</w:t>
      </w:r>
      <w:r>
        <w:rPr>
          <w:rFonts w:hint="eastAsia" w:ascii="仿宋" w:hAnsi="仿宋" w:eastAsia="仿宋" w:cs="仿宋"/>
          <w:i w:val="0"/>
          <w:iCs w:val="0"/>
          <w:caps w:val="0"/>
          <w:color w:val="auto"/>
          <w:spacing w:val="0"/>
          <w:sz w:val="28"/>
          <w:szCs w:val="28"/>
          <w:highlight w:val="none"/>
          <w:shd w:val="clear" w:fill="FFFFFF"/>
          <w:lang w:val="en-US" w:eastAsia="zh-CN"/>
        </w:rPr>
        <w:t>2021年度或</w:t>
      </w:r>
      <w:r>
        <w:rPr>
          <w:rFonts w:hint="eastAsia" w:ascii="仿宋" w:hAnsi="仿宋" w:eastAsia="仿宋" w:cs="仿宋"/>
          <w:i w:val="0"/>
          <w:iCs w:val="0"/>
          <w:caps w:val="0"/>
          <w:color w:val="auto"/>
          <w:spacing w:val="0"/>
          <w:sz w:val="28"/>
          <w:szCs w:val="28"/>
          <w:highlight w:val="none"/>
          <w:shd w:val="clear" w:fill="FFFFFF"/>
        </w:rPr>
        <w:t>202</w:t>
      </w:r>
      <w:r>
        <w:rPr>
          <w:rFonts w:hint="eastAsia" w:ascii="仿宋" w:hAnsi="仿宋" w:eastAsia="仿宋" w:cs="仿宋"/>
          <w:i w:val="0"/>
          <w:iCs w:val="0"/>
          <w:caps w:val="0"/>
          <w:color w:val="auto"/>
          <w:spacing w:val="0"/>
          <w:sz w:val="28"/>
          <w:szCs w:val="28"/>
          <w:highlight w:val="none"/>
          <w:shd w:val="clear" w:fill="FFFFFF"/>
          <w:lang w:val="en-US" w:eastAsia="zh-CN"/>
        </w:rPr>
        <w:t>2</w:t>
      </w:r>
      <w:r>
        <w:rPr>
          <w:rFonts w:hint="eastAsia" w:ascii="仿宋" w:hAnsi="仿宋" w:eastAsia="仿宋" w:cs="仿宋"/>
          <w:i w:val="0"/>
          <w:iCs w:val="0"/>
          <w:caps w:val="0"/>
          <w:color w:val="auto"/>
          <w:spacing w:val="0"/>
          <w:sz w:val="28"/>
          <w:szCs w:val="28"/>
          <w:highlight w:val="none"/>
          <w:shd w:val="clear" w:fill="FFFFFF"/>
        </w:rPr>
        <w:t>年度经审计的财务报告</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或开标时间前六个月内银行出具的资信证明。其他组织和自然人提供银行出具的资信证明）；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3.3</w:t>
      </w:r>
      <w:r>
        <w:rPr>
          <w:rFonts w:hint="eastAsia" w:ascii="仿宋" w:hAnsi="仿宋" w:eastAsia="仿宋" w:cs="仿宋"/>
          <w:i w:val="0"/>
          <w:iCs w:val="0"/>
          <w:caps w:val="0"/>
          <w:color w:val="auto"/>
          <w:spacing w:val="0"/>
          <w:sz w:val="28"/>
          <w:szCs w:val="28"/>
          <w:highlight w:val="none"/>
          <w:shd w:val="clear" w:fill="FFFFFF"/>
        </w:rPr>
        <w:t>、依法缴纳税收和社会保障资金的良好记录（20</w:t>
      </w:r>
      <w:r>
        <w:rPr>
          <w:rFonts w:hint="eastAsia" w:ascii="仿宋" w:hAnsi="仿宋" w:eastAsia="仿宋" w:cs="仿宋"/>
          <w:i w:val="0"/>
          <w:iCs w:val="0"/>
          <w:caps w:val="0"/>
          <w:color w:val="auto"/>
          <w:spacing w:val="0"/>
          <w:sz w:val="28"/>
          <w:szCs w:val="28"/>
          <w:highlight w:val="none"/>
          <w:shd w:val="clear" w:fill="FFFFFF"/>
          <w:lang w:val="en-US" w:eastAsia="zh-CN"/>
        </w:rPr>
        <w:t>22</w:t>
      </w:r>
      <w:r>
        <w:rPr>
          <w:rFonts w:hint="eastAsia" w:ascii="仿宋" w:hAnsi="仿宋" w:eastAsia="仿宋" w:cs="仿宋"/>
          <w:i w:val="0"/>
          <w:iCs w:val="0"/>
          <w:caps w:val="0"/>
          <w:color w:val="auto"/>
          <w:spacing w:val="0"/>
          <w:sz w:val="28"/>
          <w:szCs w:val="28"/>
          <w:highlight w:val="none"/>
          <w:shd w:val="clear" w:fill="FFFFFF"/>
        </w:rPr>
        <w:t>年</w:t>
      </w:r>
      <w:r>
        <w:rPr>
          <w:rFonts w:hint="eastAsia" w:ascii="仿宋" w:hAnsi="仿宋" w:eastAsia="仿宋" w:cs="仿宋"/>
          <w:i w:val="0"/>
          <w:iCs w:val="0"/>
          <w:caps w:val="0"/>
          <w:color w:val="auto"/>
          <w:spacing w:val="0"/>
          <w:sz w:val="28"/>
          <w:szCs w:val="28"/>
          <w:highlight w:val="none"/>
          <w:shd w:val="clear" w:fill="FFFFFF"/>
          <w:lang w:val="en-US" w:eastAsia="zh-CN"/>
        </w:rPr>
        <w:t>8月</w:t>
      </w:r>
      <w:r>
        <w:rPr>
          <w:rFonts w:hint="eastAsia" w:ascii="仿宋" w:hAnsi="仿宋" w:eastAsia="仿宋" w:cs="仿宋"/>
          <w:i w:val="0"/>
          <w:iCs w:val="0"/>
          <w:caps w:val="0"/>
          <w:color w:val="auto"/>
          <w:spacing w:val="0"/>
          <w:sz w:val="28"/>
          <w:szCs w:val="28"/>
          <w:highlight w:val="none"/>
          <w:shd w:val="clear" w:fill="FFFFFF"/>
        </w:rPr>
        <w:t>至今任意一个月的依法缴纳的税收和社保证明）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3.4</w:t>
      </w:r>
      <w:r>
        <w:rPr>
          <w:rFonts w:hint="eastAsia" w:ascii="仿宋" w:hAnsi="仿宋" w:eastAsia="仿宋" w:cs="仿宋"/>
          <w:i w:val="0"/>
          <w:iCs w:val="0"/>
          <w:caps w:val="0"/>
          <w:color w:val="auto"/>
          <w:spacing w:val="0"/>
          <w:sz w:val="28"/>
          <w:szCs w:val="28"/>
          <w:highlight w:val="none"/>
          <w:shd w:val="clear" w:fill="FFFFFF"/>
        </w:rPr>
        <w:t>、参加政府采购活动近三年内，在经营活动中</w:t>
      </w:r>
      <w:r>
        <w:rPr>
          <w:rFonts w:hint="eastAsia" w:ascii="仿宋" w:hAnsi="仿宋" w:eastAsia="仿宋" w:cs="仿宋"/>
          <w:i w:val="0"/>
          <w:iCs w:val="0"/>
          <w:caps w:val="0"/>
          <w:color w:val="333333"/>
          <w:spacing w:val="0"/>
          <w:sz w:val="28"/>
          <w:szCs w:val="28"/>
          <w:highlight w:val="none"/>
          <w:shd w:val="clear" w:fill="FFFFFF"/>
        </w:rPr>
        <w:t>没有重大违法记录的声明；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val="en-US" w:eastAsia="zh-CN"/>
        </w:rPr>
        <w:t>3.5、</w:t>
      </w:r>
      <w:r>
        <w:rPr>
          <w:rFonts w:hint="eastAsia" w:ascii="仿宋" w:hAnsi="仿宋" w:eastAsia="仿宋" w:cs="仿宋"/>
          <w:i w:val="0"/>
          <w:iCs w:val="0"/>
          <w:caps w:val="0"/>
          <w:color w:val="auto"/>
          <w:spacing w:val="0"/>
          <w:sz w:val="28"/>
          <w:szCs w:val="28"/>
          <w:highlight w:val="none"/>
          <w:shd w:val="clear" w:fill="FFFFFF"/>
        </w:rPr>
        <w:t>提供具有履行合同所必需的设备和专业技术能力的承诺声明。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lang w:val="en-US" w:eastAsia="zh-CN"/>
        </w:rPr>
        <w:t>3.6</w:t>
      </w:r>
      <w:r>
        <w:rPr>
          <w:rFonts w:hint="eastAsia" w:ascii="仿宋" w:hAnsi="仿宋" w:eastAsia="仿宋" w:cs="仿宋"/>
          <w:i w:val="0"/>
          <w:iCs w:val="0"/>
          <w:caps w:val="0"/>
          <w:color w:val="auto"/>
          <w:spacing w:val="0"/>
          <w:sz w:val="28"/>
          <w:szCs w:val="28"/>
          <w:highlight w:val="none"/>
          <w:shd w:val="clear" w:fill="FFFFFF"/>
        </w:rPr>
        <w:t>、</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不得为“信用中国”网站（www.creditchina.gov.cn）中列入失信被执行人和重大税收违法案件当事人名单的</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i w:val="0"/>
          <w:iCs w:val="0"/>
          <w:caps w:val="0"/>
          <w:color w:val="auto"/>
          <w:spacing w:val="0"/>
          <w:sz w:val="28"/>
          <w:szCs w:val="28"/>
          <w:highlight w:val="none"/>
          <w:shd w:val="clear" w:fill="FFFFFF"/>
        </w:rPr>
        <w:t>，不得为中国政府采购网（www.ccgp.gov.cn）政府采购严重违法失信行为记录名单中被财政部门禁止参加政府采购活动的</w:t>
      </w:r>
      <w:r>
        <w:rPr>
          <w:rFonts w:hint="eastAsia" w:ascii="仿宋" w:hAnsi="仿宋" w:eastAsia="仿宋" w:cs="仿宋"/>
          <w:i w:val="0"/>
          <w:iCs w:val="0"/>
          <w:caps w:val="0"/>
          <w:color w:val="auto"/>
          <w:spacing w:val="0"/>
          <w:sz w:val="28"/>
          <w:szCs w:val="28"/>
          <w:highlight w:val="none"/>
          <w:shd w:val="clear" w:fill="FFFFFF"/>
          <w:lang w:eastAsia="zh-CN"/>
        </w:rPr>
        <w:t>投标人</w:t>
      </w:r>
      <w:r>
        <w:rPr>
          <w:rFonts w:hint="eastAsia" w:ascii="仿宋" w:hAnsi="仿宋" w:eastAsia="仿宋" w:cs="仿宋"/>
          <w:i w:val="0"/>
          <w:iCs w:val="0"/>
          <w:caps w:val="0"/>
          <w:color w:val="auto"/>
          <w:spacing w:val="0"/>
          <w:sz w:val="28"/>
          <w:szCs w:val="28"/>
          <w:highlight w:val="none"/>
          <w:shd w:val="clear" w:fill="FFFFFF"/>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i w:val="0"/>
          <w:iCs w:val="0"/>
          <w:caps w:val="0"/>
          <w:color w:val="auto"/>
          <w:spacing w:val="0"/>
          <w:sz w:val="28"/>
          <w:szCs w:val="28"/>
          <w:highlight w:val="none"/>
          <w:shd w:val="clear" w:fill="FFFFFF"/>
        </w:rPr>
        <w:t>本项目不接受联合体。</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8"/>
          <w:szCs w:val="28"/>
          <w:highlight w:val="cyan"/>
          <w:lang w:eastAsia="zh-CN"/>
        </w:rPr>
      </w:pPr>
      <w:r>
        <w:rPr>
          <w:rFonts w:hint="eastAsia" w:ascii="仿宋" w:hAnsi="仿宋" w:eastAsia="仿宋" w:cs="仿宋"/>
          <w:b/>
          <w:bCs/>
          <w:sz w:val="28"/>
          <w:szCs w:val="28"/>
          <w:highlight w:val="cyan"/>
          <w:lang w:eastAsia="zh-CN"/>
        </w:rPr>
        <w:t>三、获取</w:t>
      </w:r>
      <w:r>
        <w:rPr>
          <w:rFonts w:hint="eastAsia" w:ascii="仿宋" w:hAnsi="仿宋" w:eastAsia="仿宋" w:cs="仿宋"/>
          <w:b/>
          <w:bCs/>
          <w:sz w:val="28"/>
          <w:szCs w:val="28"/>
          <w:highlight w:val="cyan"/>
          <w:lang w:val="en-US" w:eastAsia="zh-CN"/>
        </w:rPr>
        <w:t>招标</w:t>
      </w:r>
      <w:r>
        <w:rPr>
          <w:rFonts w:hint="eastAsia" w:ascii="仿宋" w:hAnsi="仿宋" w:eastAsia="仿宋" w:cs="仿宋"/>
          <w:b/>
          <w:bCs/>
          <w:sz w:val="28"/>
          <w:szCs w:val="28"/>
          <w:highlight w:val="cyan"/>
          <w:lang w:eastAsia="zh-CN"/>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时间：202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03</w:t>
      </w:r>
      <w:r>
        <w:rPr>
          <w:rFonts w:hint="eastAsia" w:ascii="仿宋" w:hAnsi="仿宋" w:eastAsia="仿宋" w:cs="仿宋"/>
          <w:sz w:val="28"/>
          <w:szCs w:val="28"/>
          <w:highlight w:val="none"/>
          <w:lang w:eastAsia="zh-CN"/>
        </w:rPr>
        <w:t>日至202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lang w:eastAsia="zh-CN"/>
        </w:rPr>
        <w:t>日，每天上午09:00:00至12:00:00，下午14:00:00至17:00:00（北京时间,法定节假日除外）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地点：渭南市富平县城关街道新兴巷秦楚名苑对面三楼</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方式：</w:t>
      </w:r>
      <w:r>
        <w:rPr>
          <w:rFonts w:hint="eastAsia" w:ascii="仿宋" w:hAnsi="仿宋" w:eastAsia="仿宋" w:cs="仿宋"/>
          <w:sz w:val="28"/>
          <w:szCs w:val="28"/>
          <w:highlight w:val="none"/>
          <w:lang w:val="en-US" w:eastAsia="zh-CN"/>
        </w:rPr>
        <w:t>现场获取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售价：</w:t>
      </w:r>
      <w:r>
        <w:rPr>
          <w:rFonts w:hint="eastAsia" w:ascii="仿宋" w:hAnsi="仿宋" w:eastAsia="仿宋" w:cs="仿宋"/>
          <w:sz w:val="28"/>
          <w:szCs w:val="28"/>
          <w:highlight w:val="none"/>
          <w:lang w:val="en-US" w:eastAsia="zh-CN"/>
        </w:rPr>
        <w:t>0元</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cyan"/>
          <w:lang w:eastAsia="zh-CN"/>
        </w:rPr>
        <w:t>四、提交</w:t>
      </w:r>
      <w:r>
        <w:rPr>
          <w:rFonts w:hint="eastAsia" w:ascii="仿宋" w:hAnsi="仿宋" w:eastAsia="仿宋" w:cs="仿宋"/>
          <w:b/>
          <w:bCs/>
          <w:sz w:val="28"/>
          <w:szCs w:val="28"/>
          <w:highlight w:val="none"/>
          <w:lang w:val="en-US" w:eastAsia="zh-CN"/>
        </w:rPr>
        <w:t>投标</w:t>
      </w:r>
      <w:r>
        <w:rPr>
          <w:rFonts w:hint="eastAsia" w:ascii="仿宋" w:hAnsi="仿宋" w:eastAsia="仿宋" w:cs="仿宋"/>
          <w:b/>
          <w:bCs/>
          <w:sz w:val="28"/>
          <w:szCs w:val="28"/>
          <w:highlight w:val="none"/>
          <w:lang w:eastAsia="zh-CN"/>
        </w:rPr>
        <w:t>文件截止时间、</w:t>
      </w:r>
      <w:r>
        <w:rPr>
          <w:rFonts w:hint="eastAsia" w:ascii="仿宋" w:hAnsi="仿宋" w:eastAsia="仿宋" w:cs="仿宋"/>
          <w:b/>
          <w:bCs/>
          <w:sz w:val="28"/>
          <w:szCs w:val="28"/>
          <w:highlight w:val="none"/>
          <w:lang w:val="en-US" w:eastAsia="zh-CN"/>
        </w:rPr>
        <w:t>开标</w:t>
      </w:r>
      <w:r>
        <w:rPr>
          <w:rFonts w:hint="eastAsia" w:ascii="仿宋" w:hAnsi="仿宋" w:eastAsia="仿宋" w:cs="仿宋"/>
          <w:b/>
          <w:bCs/>
          <w:sz w:val="28"/>
          <w:szCs w:val="28"/>
          <w:highlight w:val="none"/>
          <w:lang w:eastAsia="zh-CN"/>
        </w:rPr>
        <w:t>时间和地点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截止时间：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lang w:eastAsia="zh-CN"/>
        </w:rPr>
        <w:t>日 09时</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lang w:eastAsia="zh-CN"/>
        </w:rPr>
        <w:t>0分00秒（北京时间）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地点：渭南市富平县城关街道新兴巷秦楚名苑对面</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楼</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六、其他补充事宜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本项目专门面向中小企业采购。（残疾人福利性单位、监狱企业视同小型、微型企业）。供应商应填写中小企业声明函并对真实性负责。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2、招标文件领取时间：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03</w:t>
      </w:r>
      <w:r>
        <w:rPr>
          <w:rFonts w:hint="eastAsia" w:ascii="仿宋" w:hAnsi="仿宋" w:eastAsia="仿宋" w:cs="仿宋"/>
          <w:sz w:val="28"/>
          <w:szCs w:val="28"/>
          <w:highlight w:val="none"/>
          <w:lang w:eastAsia="zh-CN"/>
        </w:rPr>
        <w:t>日至202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lang w:eastAsia="zh-CN"/>
        </w:rPr>
        <w:t>日，每天上午09:00:00至12:00:00，下午14:00:00至17:00:00（北京时间,法定节假日除外）</w:t>
      </w:r>
      <w:r>
        <w:rPr>
          <w:rFonts w:hint="eastAsia" w:ascii="仿宋" w:hAnsi="仿宋" w:eastAsia="仿宋" w:cs="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3、领取招标文件时请携带单位介绍信以及经办人身份证原件及复印件加盖公章，现场领取，谢绝邮寄。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i w:val="0"/>
          <w:iCs w:val="0"/>
          <w:caps w:val="0"/>
          <w:color w:val="auto"/>
          <w:spacing w:val="0"/>
          <w:sz w:val="28"/>
          <w:szCs w:val="28"/>
          <w:highlight w:val="none"/>
          <w:shd w:val="clear" w:fill="FFFFFF"/>
          <w:lang w:val="en-US" w:eastAsia="zh-CN"/>
        </w:rPr>
        <w:t>投标人</w:t>
      </w:r>
      <w:r>
        <w:rPr>
          <w:rFonts w:hint="eastAsia" w:ascii="仿宋" w:hAnsi="仿宋" w:eastAsia="仿宋" w:cs="仿宋"/>
          <w:sz w:val="28"/>
          <w:szCs w:val="28"/>
          <w:highlight w:val="none"/>
          <w:lang w:eastAsia="zh-CN"/>
        </w:rPr>
        <w:t>须按照陕西省财政厅《关于政府采购</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注册登记有关事项的通知》中的要求，通过陕西省政府采购网（http://www.ccgp-shaanxi.gov.cn/）注册登记加入陕西省政府采购</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库。</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5.1</w:t>
      </w:r>
      <w:r>
        <w:rPr>
          <w:rFonts w:hint="eastAsia" w:ascii="仿宋" w:hAnsi="仿宋" w:eastAsia="仿宋" w:cs="仿宋"/>
          <w:sz w:val="28"/>
          <w:szCs w:val="28"/>
          <w:highlight w:val="none"/>
          <w:lang w:eastAsia="zh-CN"/>
        </w:rPr>
        <w:t>《财政部 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5.2</w:t>
      </w:r>
      <w:r>
        <w:rPr>
          <w:rFonts w:hint="eastAsia" w:ascii="仿宋" w:hAnsi="仿宋" w:eastAsia="仿宋" w:cs="仿宋"/>
          <w:sz w:val="28"/>
          <w:szCs w:val="28"/>
          <w:highlight w:val="none"/>
          <w:lang w:eastAsia="zh-CN"/>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5.3</w:t>
      </w:r>
      <w:r>
        <w:rPr>
          <w:rFonts w:hint="eastAsia" w:ascii="仿宋" w:hAnsi="仿宋" w:eastAsia="仿宋" w:cs="仿宋"/>
          <w:sz w:val="28"/>
          <w:szCs w:val="28"/>
          <w:highlight w:val="none"/>
          <w:lang w:eastAsia="zh-CN"/>
        </w:rPr>
        <w:t>《财政部环保总局关于环境标志产品政府采购实施的意见》（财库〔2006〕90号）；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5.4</w:t>
      </w:r>
      <w:r>
        <w:rPr>
          <w:rFonts w:hint="eastAsia" w:ascii="仿宋" w:hAnsi="仿宋" w:eastAsia="仿宋" w:cs="仿宋"/>
          <w:sz w:val="28"/>
          <w:szCs w:val="28"/>
          <w:highlight w:val="none"/>
          <w:lang w:eastAsia="zh-CN"/>
        </w:rPr>
        <w:t>《财政部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5.5</w:t>
      </w:r>
      <w:r>
        <w:rPr>
          <w:rFonts w:hint="eastAsia" w:ascii="仿宋" w:hAnsi="仿宋" w:eastAsia="仿宋" w:cs="仿宋"/>
          <w:sz w:val="28"/>
          <w:szCs w:val="28"/>
          <w:highlight w:val="none"/>
          <w:lang w:eastAsia="zh-CN"/>
        </w:rPr>
        <w:t>《三部门联合发布关于促进残疾人就业政府采购政策的通知》（财库〔2017〕141号）；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5.6</w:t>
      </w:r>
      <w:r>
        <w:rPr>
          <w:rFonts w:hint="eastAsia" w:ascii="仿宋" w:hAnsi="仿宋" w:eastAsia="仿宋" w:cs="仿宋"/>
          <w:sz w:val="28"/>
          <w:szCs w:val="28"/>
          <w:highlight w:val="none"/>
          <w:lang w:eastAsia="zh-CN"/>
        </w:rPr>
        <w:t>《财政部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5.7</w:t>
      </w:r>
      <w:r>
        <w:rPr>
          <w:rFonts w:hint="eastAsia" w:ascii="仿宋" w:hAnsi="仿宋" w:eastAsia="仿宋" w:cs="仿宋"/>
          <w:sz w:val="28"/>
          <w:szCs w:val="28"/>
          <w:highlight w:val="none"/>
          <w:lang w:eastAsia="zh-CN"/>
        </w:rPr>
        <w:t>《关于运用政府采购政策支持乡村产业振兴的通知》（财库〔2021〕19号）；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5.8</w:t>
      </w:r>
      <w:r>
        <w:rPr>
          <w:rFonts w:hint="eastAsia" w:ascii="仿宋" w:hAnsi="仿宋" w:eastAsia="仿宋" w:cs="仿宋"/>
          <w:sz w:val="28"/>
          <w:szCs w:val="28"/>
          <w:highlight w:val="none"/>
          <w:lang w:eastAsia="zh-CN"/>
        </w:rPr>
        <w:t>《政府采购促进中小企业发展管理办法》（财库〔2020〕46号）；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5.9</w:t>
      </w:r>
      <w:r>
        <w:rPr>
          <w:rFonts w:hint="eastAsia" w:ascii="仿宋" w:hAnsi="仿宋" w:eastAsia="仿宋" w:cs="仿宋"/>
          <w:sz w:val="28"/>
          <w:szCs w:val="28"/>
          <w:highlight w:val="none"/>
          <w:lang w:eastAsia="zh-CN"/>
        </w:rPr>
        <w:t>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5.10</w:t>
      </w:r>
      <w:r>
        <w:rPr>
          <w:rFonts w:hint="eastAsia" w:ascii="仿宋" w:hAnsi="仿宋" w:eastAsia="仿宋" w:cs="仿宋"/>
          <w:sz w:val="28"/>
          <w:szCs w:val="28"/>
          <w:highlight w:val="none"/>
          <w:lang w:eastAsia="zh-CN"/>
        </w:rPr>
        <w:t>《关于进一步加大政府采购支持中小企业力度的通知》（财库〔2022〕19号）。</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七、对本次</w:t>
      </w:r>
      <w:r>
        <w:rPr>
          <w:rFonts w:hint="eastAsia" w:ascii="仿宋" w:hAnsi="仿宋" w:eastAsia="仿宋" w:cs="仿宋"/>
          <w:b/>
          <w:bCs/>
          <w:sz w:val="28"/>
          <w:szCs w:val="28"/>
          <w:highlight w:val="none"/>
          <w:lang w:val="en-US" w:eastAsia="zh-CN"/>
        </w:rPr>
        <w:t>招标</w:t>
      </w:r>
      <w:r>
        <w:rPr>
          <w:rFonts w:hint="eastAsia" w:ascii="仿宋" w:hAnsi="仿宋" w:eastAsia="仿宋" w:cs="仿宋"/>
          <w:b/>
          <w:bCs/>
          <w:sz w:val="28"/>
          <w:szCs w:val="28"/>
          <w:highlight w:val="none"/>
          <w:lang w:eastAsia="zh-CN"/>
        </w:rPr>
        <w:t>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eastAsia="zh-CN"/>
        </w:rPr>
        <w:t>人信息</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名称：</w:t>
      </w:r>
      <w:r>
        <w:rPr>
          <w:rFonts w:hint="eastAsia" w:ascii="仿宋" w:hAnsi="仿宋" w:eastAsia="仿宋" w:cs="仿宋"/>
          <w:b w:val="0"/>
          <w:bCs w:val="0"/>
          <w:sz w:val="28"/>
          <w:szCs w:val="28"/>
          <w:highlight w:val="none"/>
          <w:lang w:val="en-US" w:eastAsia="zh-CN"/>
        </w:rPr>
        <w:t>富平县果业发展中心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地址：</w:t>
      </w:r>
      <w:r>
        <w:rPr>
          <w:rFonts w:hint="eastAsia" w:ascii="仿宋" w:hAnsi="仿宋" w:eastAsia="仿宋" w:cs="仿宋"/>
          <w:b w:val="0"/>
          <w:bCs w:val="0"/>
          <w:sz w:val="28"/>
          <w:szCs w:val="28"/>
          <w:highlight w:val="none"/>
          <w:lang w:val="en-US" w:eastAsia="zh-CN"/>
        </w:rPr>
        <w:t>富平县莲湖大街</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联系方式：</w:t>
      </w:r>
      <w:r>
        <w:rPr>
          <w:rFonts w:hint="eastAsia" w:ascii="仿宋" w:hAnsi="仿宋" w:eastAsia="仿宋" w:cs="仿宋"/>
          <w:sz w:val="28"/>
          <w:szCs w:val="28"/>
          <w:highlight w:val="none"/>
          <w:lang w:val="en-US" w:eastAsia="zh-CN"/>
        </w:rPr>
        <w:t xml:space="preserve">15389491289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2.代理机构信息</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highlight w:val="none"/>
          <w:lang w:eastAsia="zh-CN"/>
        </w:rPr>
        <w:t>名称：陕西知舟笑和项目管理有限公司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地址：渭南市富平县城关街道新兴巷秦楚名苑对面三楼</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联系方式：</w:t>
      </w:r>
      <w:r>
        <w:rPr>
          <w:rFonts w:hint="eastAsia" w:ascii="仿宋" w:hAnsi="仿宋" w:eastAsia="仿宋" w:cs="仿宋"/>
          <w:sz w:val="28"/>
          <w:szCs w:val="28"/>
          <w:highlight w:val="none"/>
          <w:lang w:val="en-US" w:eastAsia="zh-CN"/>
        </w:rPr>
        <w:t>18700950375</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项目联系人：</w:t>
      </w:r>
      <w:r>
        <w:rPr>
          <w:rFonts w:hint="eastAsia" w:ascii="仿宋" w:hAnsi="仿宋" w:eastAsia="仿宋" w:cs="仿宋"/>
          <w:sz w:val="28"/>
          <w:szCs w:val="28"/>
          <w:highlight w:val="none"/>
          <w:lang w:val="en-US" w:eastAsia="zh-CN"/>
        </w:rPr>
        <w:t>王工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电话：</w:t>
      </w:r>
      <w:r>
        <w:rPr>
          <w:rFonts w:hint="eastAsia" w:ascii="仿宋" w:hAnsi="仿宋" w:eastAsia="仿宋" w:cs="仿宋"/>
          <w:sz w:val="28"/>
          <w:szCs w:val="28"/>
          <w:highlight w:val="none"/>
          <w:lang w:val="en-US" w:eastAsia="zh-CN"/>
        </w:rPr>
        <w:t>18700950375</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陕西知舟笑和项目管理有限公司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02</w:t>
      </w:r>
      <w:r>
        <w:rPr>
          <w:rFonts w:hint="eastAsia" w:ascii="仿宋" w:hAnsi="仿宋" w:eastAsia="仿宋" w:cs="仿宋"/>
          <w:sz w:val="28"/>
          <w:szCs w:val="28"/>
          <w:highlight w:val="none"/>
        </w:rPr>
        <w:t>日</w:t>
      </w:r>
    </w:p>
    <w:p>
      <w:pPr>
        <w:jc w:val="cente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MmNkYzhiMjhhZGIxZDcwYjY0YWI1ODIzMmQ1NjkifQ=="/>
  </w:docVars>
  <w:rsids>
    <w:rsidRoot w:val="619C23FF"/>
    <w:rsid w:val="3E5527E2"/>
    <w:rsid w:val="619C23FF"/>
    <w:rsid w:val="7F4C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link w:val="8"/>
    <w:semiHidden/>
    <w:unhideWhenUsed/>
    <w:qFormat/>
    <w:uiPriority w:val="0"/>
    <w:pPr>
      <w:keepNext/>
      <w:keepLines/>
      <w:spacing w:before="260" w:beforeLines="0" w:after="260" w:afterLines="0" w:line="360" w:lineRule="auto"/>
      <w:jc w:val="center"/>
      <w:outlineLvl w:val="1"/>
    </w:pPr>
    <w:rPr>
      <w:rFonts w:ascii="Arial" w:hAnsi="Arial" w:eastAsia="宋体" w:cs="Arial"/>
      <w:b/>
      <w:bCs/>
      <w:snapToGrid w:val="0"/>
      <w:color w:val="000000"/>
      <w:kern w:val="0"/>
      <w:sz w:val="28"/>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eastAsia="仿宋_GB2312"/>
      <w:sz w:val="28"/>
    </w:rPr>
  </w:style>
  <w:style w:type="paragraph" w:styleId="5">
    <w:name w:val="footer"/>
    <w:basedOn w:val="1"/>
    <w:next w:val="2"/>
    <w:qFormat/>
    <w:uiPriority w:val="99"/>
    <w:pPr>
      <w:tabs>
        <w:tab w:val="center" w:pos="4153"/>
        <w:tab w:val="right" w:pos="8306"/>
      </w:tabs>
      <w:adjustRightInd w:val="0"/>
      <w:spacing w:line="240" w:lineRule="atLeast"/>
      <w:jc w:val="left"/>
      <w:textAlignment w:val="baseline"/>
    </w:pPr>
    <w:rPr>
      <w:kern w:val="0"/>
      <w:sz w:val="18"/>
    </w:rPr>
  </w:style>
  <w:style w:type="character" w:customStyle="1" w:styleId="8">
    <w:name w:val="标题 2 Char"/>
    <w:link w:val="4"/>
    <w:qFormat/>
    <w:uiPriority w:val="0"/>
    <w:rPr>
      <w:rFonts w:ascii="Arial" w:hAnsi="Arial" w:eastAsia="宋体" w:cs="Arial"/>
      <w:b/>
      <w:bCs/>
      <w:snapToGrid w:val="0"/>
      <w:color w:val="000000"/>
      <w:kern w:val="0"/>
      <w:sz w:val="28"/>
      <w:szCs w:val="32"/>
    </w:rPr>
  </w:style>
  <w:style w:type="paragraph" w:customStyle="1" w:styleId="9">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Words>
  <Characters>4</Characters>
  <Lines>0</Lines>
  <Paragraphs>0</Paragraphs>
  <TotalTime>0</TotalTime>
  <ScaleCrop>false</ScaleCrop>
  <LinksUpToDate>false</LinksUpToDate>
  <CharactersWithSpaces>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2023-08-02T03:25:00Z</dcterms:created>
  <dc:creator>Ending</dc:creator>
  <cp:lastModifiedBy>Ending</cp:lastModifiedBy>
  <dcterms:modified xsi:type="dcterms:W3CDTF">2023-08-02T03:36:08Z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3B0D326AB4774B5CBACBD1C0DABD07C6_11</vt:lpwstr>
  </property>
</Properties>
</file>