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after="100"/>
        <w:ind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Hlk13420807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三桥街道垃圾分类市场化服务</w:t>
      </w:r>
    </w:p>
    <w:bookmarkEnd w:id="0"/>
    <w:p>
      <w:pPr>
        <w:pStyle w:val="12"/>
        <w:keepNext/>
        <w:keepLines/>
        <w:spacing w:after="100"/>
        <w:ind w:firstLine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  <w:t>一、项目概况</w:t>
      </w:r>
    </w:p>
    <w:p>
      <w:pPr>
        <w:pStyle w:val="5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为了更好完成目标任务，提高街道垃圾分类工作质量和进度，提升街道垃圾分类专业能力和水平，拟聘请第三方机构对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zh-TW"/>
        </w:rPr>
        <w:t>三桥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街道辖区垃圾分类示范单位创建、宣传培训、业务等方面全面指导。</w:t>
      </w: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  <w:t>二、服务内容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bidi="zh-TW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主要包括为辖区垃圾分类整体布局、资料整理、业务培训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zh-TW"/>
        </w:rPr>
        <w:t>指导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、宣传氛围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zh-TW"/>
        </w:rPr>
        <w:t>营造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等工作。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zh-TW"/>
        </w:rPr>
        <w:t>具体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根据街道2023年度目标任务工作需要，结合街道实际工作需要，创建市级垃圾分类示范单位3家，区级垃圾分类达标单位5家，负责组织外出培训学习活动，并举办相关大型活动。</w:t>
      </w: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zh-TW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  <w:t>、服务要求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 w:bidi="zh-TW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  <w:t>对三桥街道区域内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  <w:t>个点位的生活垃圾分类工作实施整体市场化运营服务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 w:bidi="zh-TW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日常垃圾分类督导工作。应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配备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专业工作人员，确保本合同项下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人员数量符合实际需要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，在投放时间段内对服务区域内各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收集点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进行督导，提高居民分类质量。在非投放时间进行巡检，反馈垃圾分类质量。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  <w:t>．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做好垃圾分类宣教工作。通过但不限于投放各类静态宣传物料、入户宣传、活动宣传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zh-CN" w:bidi="zh-TW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鼓励通过自媒体、线上活动等方式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bidi="zh-TW"/>
        </w:rPr>
        <w:t>，以提升居民生活垃圾分类知晓度，参与度与投放准确度，养成垃圾分类习惯。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完成目标即本合同约定的乙方需完成合同义务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1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zh-TW" w:eastAsia="zh-CN" w:bidi="zh-TW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指导创建3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个市级示范和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个区级达标的服务指标。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  <w:t>居民垃圾分类知晓率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  <w:t>参与率大幅提升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  <w:t>分类工作认同感有保障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指导分类设施布设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本合同实施范围内全面实现垃圾分类，提高生活垃圾整体减量化、资源化处理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提供增值服务，免费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组织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外出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培训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TW" w:bidi="zh-TW"/>
        </w:rPr>
        <w:t>学习。</w:t>
      </w:r>
    </w:p>
    <w:p>
      <w:pPr>
        <w:pStyle w:val="7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zh-TW" w:eastAsia="zh-CN" w:bidi="zh-TW"/>
        </w:rPr>
        <w:t>（</w:t>
      </w:r>
      <w:r>
        <w:rPr>
          <w:rFonts w:hint="eastAsia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6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）举办相关的大型活动。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  <w:t>3.人员要求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人员配备根据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采购人要求需满足实际需求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；达到辖区垃圾分类知晓率100%，实现参与率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不低于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80%，实现区域内可回收、有害、其他垃圾正确分类等工作；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计划时间内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完成市级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示范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和区级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达标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 w:bidi="zh-TW"/>
        </w:rPr>
        <w:t>单位的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创建任务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 w:bidi="zh-TW"/>
        </w:rPr>
        <w:t>。</w:t>
      </w: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zh-TW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zh-TW"/>
        </w:rPr>
        <w:t>、商务要求</w:t>
      </w:r>
    </w:p>
    <w:p>
      <w:pPr>
        <w:pStyle w:val="5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  <w:t>（一）服务期限</w:t>
      </w:r>
    </w:p>
    <w:p>
      <w:pPr>
        <w:pStyle w:val="5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  <w:t>自合同签订之日起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zh-TW"/>
        </w:rPr>
        <w:t>10个月</w:t>
      </w:r>
      <w:r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  <w:t>。</w:t>
      </w:r>
    </w:p>
    <w:p>
      <w:pPr>
        <w:pStyle w:val="5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zh-TW"/>
        </w:rPr>
        <w:t>（二）款项结算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（1）由甲方负责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结算，在付款前，乙方须开具等额发票。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甲方服务要求完成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度工作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，并根据当月考核情况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，按合同金额的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%支付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当月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服务费。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OWVhMjZmZjc1MmZiMWU2MTA4ZDM4NzI4ZmQ0ZGEifQ=="/>
  </w:docVars>
  <w:rsids>
    <w:rsidRoot w:val="12AD2E69"/>
    <w:rsid w:val="00233ED1"/>
    <w:rsid w:val="003F4632"/>
    <w:rsid w:val="005C45ED"/>
    <w:rsid w:val="00617E77"/>
    <w:rsid w:val="00775503"/>
    <w:rsid w:val="007A6C00"/>
    <w:rsid w:val="00A67C86"/>
    <w:rsid w:val="00C81DD3"/>
    <w:rsid w:val="024D3B17"/>
    <w:rsid w:val="09D84E2D"/>
    <w:rsid w:val="0A2C1DBE"/>
    <w:rsid w:val="127B50AD"/>
    <w:rsid w:val="12AD2E69"/>
    <w:rsid w:val="15433F87"/>
    <w:rsid w:val="157568E4"/>
    <w:rsid w:val="16926363"/>
    <w:rsid w:val="17C52B96"/>
    <w:rsid w:val="19394452"/>
    <w:rsid w:val="238741A0"/>
    <w:rsid w:val="2B9C5224"/>
    <w:rsid w:val="32B6040C"/>
    <w:rsid w:val="3BEC302A"/>
    <w:rsid w:val="3CE57AFC"/>
    <w:rsid w:val="401858CC"/>
    <w:rsid w:val="44307631"/>
    <w:rsid w:val="48193D90"/>
    <w:rsid w:val="493F5330"/>
    <w:rsid w:val="4A5E15FB"/>
    <w:rsid w:val="4CD55B41"/>
    <w:rsid w:val="50747858"/>
    <w:rsid w:val="55CF34B2"/>
    <w:rsid w:val="61DC5ECB"/>
    <w:rsid w:val="6D250347"/>
    <w:rsid w:val="70417745"/>
    <w:rsid w:val="71A943BC"/>
    <w:rsid w:val="7E2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4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next w:val="8"/>
    <w:qFormat/>
    <w:uiPriority w:val="99"/>
    <w:pPr>
      <w:ind w:firstLine="420" w:firstLineChars="100"/>
    </w:pPr>
    <w:rPr>
      <w:rFonts w:ascii="宋体"/>
    </w:rPr>
  </w:style>
  <w:style w:type="paragraph" w:styleId="8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 #2|1"/>
    <w:basedOn w:val="1"/>
    <w:qFormat/>
    <w:uiPriority w:val="0"/>
    <w:pPr>
      <w:spacing w:after="300"/>
      <w:ind w:firstLine="310"/>
      <w:jc w:val="left"/>
      <w:outlineLvl w:val="1"/>
    </w:pPr>
    <w:rPr>
      <w:rFonts w:ascii="宋体" w:hAnsi="宋体" w:cs="宋体"/>
      <w:color w:val="000000"/>
      <w:kern w:val="0"/>
      <w:sz w:val="46"/>
      <w:szCs w:val="46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813</Characters>
  <Lines>21</Lines>
  <Paragraphs>6</Paragraphs>
  <TotalTime>5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2022-03-30T09:04:00Z</dcterms:created>
  <dc:creator>Administrator</dc:creator>
  <cp:lastModifiedBy>lenovo</cp:lastModifiedBy>
  <dcterms:modified xsi:type="dcterms:W3CDTF">2023-07-31T03:14:33Z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4FCD59B3F0D9480A85CBC1F8A84EEB61_13</vt:lpwstr>
  </property>
</Properties>
</file>