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hd w:val="clear" w:color="auto" w:fill="FFFFFF"/>
        <w:spacing w:before="0" w:after="300" w:line="600" w:lineRule="atLeast"/>
        <w:textAlignment w:val="baseline"/>
        <w:rPr>
          <w:rFonts w:ascii="微软雅黑" w:hAnsi="微软雅黑" w:eastAsia="微软雅黑" w:cs="微软雅黑"/>
          <w:color w:val="333333"/>
          <w:szCs w:val="30"/>
          <w:shd w:val="clear" w:color="auto" w:fill="FFFFFF"/>
        </w:rPr>
      </w:pPr>
      <w:r>
        <w:rPr>
          <w:rFonts w:hint="eastAsia" w:ascii="微软雅黑" w:hAnsi="微软雅黑" w:eastAsia="微软雅黑" w:cs="微软雅黑"/>
          <w:color w:val="333333"/>
          <w:szCs w:val="30"/>
          <w:shd w:val="clear" w:color="auto" w:fill="FFFFFF"/>
        </w:rPr>
        <w:t>招标公告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color w:val="auto"/>
          <w:sz w:val="21"/>
          <w:szCs w:val="21"/>
        </w:rPr>
      </w:pPr>
      <w:r>
        <w:rPr>
          <w:rStyle w:val="8"/>
          <w:b/>
          <w:bCs/>
          <w:i w:val="0"/>
          <w:iCs w:val="0"/>
          <w:caps w:val="0"/>
          <w:color w:val="auto"/>
          <w:spacing w:val="0"/>
          <w:sz w:val="21"/>
          <w:szCs w:val="21"/>
          <w:shd w:val="clear" w:fill="FFFFFF"/>
        </w:rPr>
        <w:t>项目概况</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lang w:eastAsia="zh-CN"/>
        </w:rPr>
        <w:t>2023年学校冬季供暖燃煤采购项目</w:t>
      </w:r>
      <w:r>
        <w:rPr>
          <w:rFonts w:hint="eastAsia" w:ascii="微软雅黑" w:hAnsi="微软雅黑" w:eastAsia="微软雅黑" w:cs="微软雅黑"/>
          <w:i w:val="0"/>
          <w:iCs w:val="0"/>
          <w:caps w:val="0"/>
          <w:color w:val="auto"/>
          <w:spacing w:val="0"/>
          <w:sz w:val="21"/>
          <w:szCs w:val="21"/>
          <w:shd w:val="clear" w:fill="FFFFFF"/>
        </w:rPr>
        <w:t>招标项目的潜在投标人应在投标人使用捆绑CA证书登录 全国公共资源交易平台（陕西省·延安市）延安市公共资源交易中心 ，选择电子交易平台中的陕西政府采购交易系统 进行登录，登录后选择“交易乙方”身份进入投标人界面进行报名。获取招标文件，并于 2023年1</w:t>
      </w:r>
      <w:r>
        <w:rPr>
          <w:rFonts w:hint="eastAsia" w:ascii="微软雅黑" w:hAnsi="微软雅黑" w:eastAsia="微软雅黑" w:cs="微软雅黑"/>
          <w:i w:val="0"/>
          <w:iCs w:val="0"/>
          <w:caps w:val="0"/>
          <w:color w:val="auto"/>
          <w:spacing w:val="0"/>
          <w:sz w:val="21"/>
          <w:szCs w:val="21"/>
          <w:shd w:val="clear" w:fill="FFFFFF"/>
          <w:lang w:val="en-US" w:eastAsia="zh-CN"/>
        </w:rPr>
        <w:t>2</w:t>
      </w:r>
      <w:r>
        <w:rPr>
          <w:rFonts w:hint="eastAsia" w:ascii="微软雅黑" w:hAnsi="微软雅黑" w:eastAsia="微软雅黑" w:cs="微软雅黑"/>
          <w:i w:val="0"/>
          <w:iCs w:val="0"/>
          <w:caps w:val="0"/>
          <w:color w:val="auto"/>
          <w:spacing w:val="0"/>
          <w:sz w:val="21"/>
          <w:szCs w:val="21"/>
          <w:shd w:val="clear" w:fill="FFFFFF"/>
        </w:rPr>
        <w:t>月</w:t>
      </w:r>
      <w:r>
        <w:rPr>
          <w:rFonts w:hint="eastAsia" w:ascii="微软雅黑" w:hAnsi="微软雅黑" w:eastAsia="微软雅黑" w:cs="微软雅黑"/>
          <w:i w:val="0"/>
          <w:iCs w:val="0"/>
          <w:caps w:val="0"/>
          <w:color w:val="auto"/>
          <w:spacing w:val="0"/>
          <w:sz w:val="21"/>
          <w:szCs w:val="21"/>
          <w:shd w:val="clear" w:fill="FFFFFF"/>
          <w:lang w:val="en-US" w:eastAsia="zh-CN"/>
        </w:rPr>
        <w:t>19</w:t>
      </w:r>
      <w:r>
        <w:rPr>
          <w:rFonts w:hint="eastAsia" w:ascii="微软雅黑" w:hAnsi="微软雅黑" w:eastAsia="微软雅黑" w:cs="微软雅黑"/>
          <w:i w:val="0"/>
          <w:iCs w:val="0"/>
          <w:caps w:val="0"/>
          <w:color w:val="auto"/>
          <w:spacing w:val="0"/>
          <w:sz w:val="21"/>
          <w:szCs w:val="21"/>
          <w:shd w:val="clear" w:fill="FFFFFF"/>
        </w:rPr>
        <w:t>日 14时</w:t>
      </w:r>
      <w:r>
        <w:rPr>
          <w:rFonts w:hint="eastAsia" w:ascii="微软雅黑" w:hAnsi="微软雅黑" w:eastAsia="微软雅黑" w:cs="微软雅黑"/>
          <w:i w:val="0"/>
          <w:iCs w:val="0"/>
          <w:caps w:val="0"/>
          <w:color w:val="auto"/>
          <w:spacing w:val="0"/>
          <w:sz w:val="21"/>
          <w:szCs w:val="21"/>
          <w:shd w:val="clear" w:fill="FFFFFF"/>
          <w:lang w:val="en-US" w:eastAsia="zh-CN"/>
        </w:rPr>
        <w:t>30</w:t>
      </w:r>
      <w:r>
        <w:rPr>
          <w:rFonts w:hint="eastAsia" w:ascii="微软雅黑" w:hAnsi="微软雅黑" w:eastAsia="微软雅黑" w:cs="微软雅黑"/>
          <w:i w:val="0"/>
          <w:iCs w:val="0"/>
          <w:caps w:val="0"/>
          <w:color w:val="auto"/>
          <w:spacing w:val="0"/>
          <w:sz w:val="21"/>
          <w:szCs w:val="21"/>
          <w:shd w:val="clear" w:fill="FFFFFF"/>
        </w:rPr>
        <w:t>分 （北京时间）前递交投标文件。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8"/>
          <w:b/>
          <w:bCs/>
          <w:i w:val="0"/>
          <w:iCs w:val="0"/>
          <w:caps w:val="0"/>
          <w:color w:val="auto"/>
          <w:spacing w:val="0"/>
          <w:sz w:val="21"/>
          <w:szCs w:val="21"/>
          <w:shd w:val="clear" w:fill="FFFFFF"/>
        </w:rPr>
        <w:t>一、项目基本情况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eastAsia="微软雅黑"/>
          <w:color w:val="auto"/>
          <w:sz w:val="21"/>
          <w:szCs w:val="21"/>
          <w:lang w:eastAsia="zh-CN"/>
        </w:rPr>
      </w:pPr>
      <w:r>
        <w:rPr>
          <w:rFonts w:hint="eastAsia" w:ascii="微软雅黑" w:hAnsi="微软雅黑" w:eastAsia="微软雅黑" w:cs="微软雅黑"/>
          <w:i w:val="0"/>
          <w:iCs w:val="0"/>
          <w:caps w:val="0"/>
          <w:color w:val="auto"/>
          <w:spacing w:val="0"/>
          <w:sz w:val="21"/>
          <w:szCs w:val="21"/>
          <w:shd w:val="clear" w:fill="FFFFFF"/>
        </w:rPr>
        <w:t>项目编号：YCZC-2023-</w:t>
      </w:r>
      <w:r>
        <w:rPr>
          <w:rFonts w:hint="eastAsia" w:ascii="微软雅黑" w:hAnsi="微软雅黑" w:eastAsia="微软雅黑" w:cs="微软雅黑"/>
          <w:i w:val="0"/>
          <w:iCs w:val="0"/>
          <w:caps w:val="0"/>
          <w:color w:val="auto"/>
          <w:spacing w:val="0"/>
          <w:sz w:val="21"/>
          <w:szCs w:val="21"/>
          <w:shd w:val="clear" w:fill="FFFFFF"/>
          <w:lang w:eastAsia="zh-CN"/>
        </w:rPr>
        <w:t>G007</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eastAsia="微软雅黑"/>
          <w:color w:val="auto"/>
          <w:sz w:val="21"/>
          <w:szCs w:val="21"/>
          <w:lang w:eastAsia="zh-CN"/>
        </w:rPr>
      </w:pPr>
      <w:r>
        <w:rPr>
          <w:rFonts w:hint="eastAsia" w:ascii="微软雅黑" w:hAnsi="微软雅黑" w:eastAsia="微软雅黑" w:cs="微软雅黑"/>
          <w:i w:val="0"/>
          <w:iCs w:val="0"/>
          <w:caps w:val="0"/>
          <w:color w:val="auto"/>
          <w:spacing w:val="0"/>
          <w:sz w:val="21"/>
          <w:szCs w:val="21"/>
          <w:shd w:val="clear" w:fill="FFFFFF"/>
        </w:rPr>
        <w:t>项目名称：</w:t>
      </w:r>
      <w:r>
        <w:rPr>
          <w:rFonts w:hint="eastAsia" w:ascii="微软雅黑" w:hAnsi="微软雅黑" w:eastAsia="微软雅黑" w:cs="微软雅黑"/>
          <w:i w:val="0"/>
          <w:iCs w:val="0"/>
          <w:caps w:val="0"/>
          <w:color w:val="auto"/>
          <w:spacing w:val="0"/>
          <w:sz w:val="21"/>
          <w:szCs w:val="21"/>
          <w:shd w:val="clear" w:fill="FFFFFF"/>
          <w:lang w:eastAsia="zh-CN"/>
        </w:rPr>
        <w:t>2023年学校冬季供暖燃煤采购项目</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采购方式：公开招标</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预算金额：</w:t>
      </w:r>
      <w:r>
        <w:rPr>
          <w:rFonts w:hint="eastAsia" w:ascii="微软雅黑" w:hAnsi="微软雅黑" w:eastAsia="微软雅黑" w:cs="微软雅黑"/>
          <w:i w:val="0"/>
          <w:iCs w:val="0"/>
          <w:caps w:val="0"/>
          <w:color w:val="auto"/>
          <w:spacing w:val="0"/>
          <w:sz w:val="21"/>
          <w:szCs w:val="21"/>
          <w:shd w:val="clear" w:fill="FFFFFF"/>
          <w:lang w:val="en-US" w:eastAsia="zh-CN"/>
        </w:rPr>
        <w:t>4144000.00</w:t>
      </w:r>
      <w:r>
        <w:rPr>
          <w:rFonts w:hint="eastAsia" w:ascii="微软雅黑" w:hAnsi="微软雅黑" w:eastAsia="微软雅黑" w:cs="微软雅黑"/>
          <w:i w:val="0"/>
          <w:iCs w:val="0"/>
          <w:caps w:val="0"/>
          <w:color w:val="auto"/>
          <w:spacing w:val="0"/>
          <w:sz w:val="21"/>
          <w:szCs w:val="21"/>
          <w:shd w:val="clear" w:fill="FFFFFF"/>
        </w:rPr>
        <w:t>元</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采购需求：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合同包1(</w:t>
      </w:r>
      <w:r>
        <w:rPr>
          <w:rFonts w:hint="eastAsia" w:ascii="微软雅黑" w:hAnsi="微软雅黑" w:eastAsia="微软雅黑" w:cs="微软雅黑"/>
          <w:i w:val="0"/>
          <w:iCs w:val="0"/>
          <w:caps w:val="0"/>
          <w:color w:val="auto"/>
          <w:spacing w:val="0"/>
          <w:sz w:val="21"/>
          <w:szCs w:val="21"/>
          <w:shd w:val="clear" w:fill="FFFFFF"/>
          <w:lang w:eastAsia="zh-CN"/>
        </w:rPr>
        <w:t>2023年学校冬季供暖燃煤采购项目</w:t>
      </w:r>
      <w:r>
        <w:rPr>
          <w:rFonts w:hint="eastAsia" w:ascii="微软雅黑" w:hAnsi="微软雅黑" w:eastAsia="微软雅黑" w:cs="微软雅黑"/>
          <w:i w:val="0"/>
          <w:iCs w:val="0"/>
          <w:caps w:val="0"/>
          <w:color w:val="auto"/>
          <w:spacing w:val="0"/>
          <w:sz w:val="21"/>
          <w:szCs w:val="21"/>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合同包预算金额：</w:t>
      </w:r>
      <w:r>
        <w:rPr>
          <w:rFonts w:hint="eastAsia" w:ascii="微软雅黑" w:hAnsi="微软雅黑" w:eastAsia="微软雅黑" w:cs="微软雅黑"/>
          <w:i w:val="0"/>
          <w:iCs w:val="0"/>
          <w:caps w:val="0"/>
          <w:color w:val="auto"/>
          <w:spacing w:val="0"/>
          <w:sz w:val="21"/>
          <w:szCs w:val="21"/>
          <w:shd w:val="clear" w:fill="FFFFFF"/>
          <w:lang w:val="en-US" w:eastAsia="zh-CN"/>
        </w:rPr>
        <w:t>4144000.00</w:t>
      </w:r>
      <w:r>
        <w:rPr>
          <w:rFonts w:hint="eastAsia" w:ascii="微软雅黑" w:hAnsi="微软雅黑" w:eastAsia="微软雅黑" w:cs="微软雅黑"/>
          <w:i w:val="0"/>
          <w:iCs w:val="0"/>
          <w:caps w:val="0"/>
          <w:color w:val="auto"/>
          <w:spacing w:val="0"/>
          <w:sz w:val="21"/>
          <w:szCs w:val="21"/>
          <w:shd w:val="clear" w:fill="FFFFFF"/>
        </w:rPr>
        <w:t>元</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合同包最高限价：</w:t>
      </w:r>
      <w:r>
        <w:rPr>
          <w:rFonts w:hint="eastAsia" w:ascii="微软雅黑" w:hAnsi="微软雅黑" w:eastAsia="微软雅黑" w:cs="微软雅黑"/>
          <w:i w:val="0"/>
          <w:iCs w:val="0"/>
          <w:caps w:val="0"/>
          <w:color w:val="auto"/>
          <w:spacing w:val="0"/>
          <w:sz w:val="21"/>
          <w:szCs w:val="21"/>
          <w:shd w:val="clear" w:fill="FFFFFF"/>
          <w:lang w:val="en-US" w:eastAsia="zh-CN"/>
        </w:rPr>
        <w:t>4144000.00</w:t>
      </w:r>
      <w:r>
        <w:rPr>
          <w:rFonts w:hint="eastAsia" w:ascii="微软雅黑" w:hAnsi="微软雅黑" w:eastAsia="微软雅黑" w:cs="微软雅黑"/>
          <w:i w:val="0"/>
          <w:iCs w:val="0"/>
          <w:caps w:val="0"/>
          <w:color w:val="auto"/>
          <w:spacing w:val="0"/>
          <w:sz w:val="21"/>
          <w:szCs w:val="21"/>
          <w:shd w:val="clear" w:fill="FFFFFF"/>
        </w:rPr>
        <w:t>元</w:t>
      </w:r>
    </w:p>
    <w:tbl>
      <w:tblPr>
        <w:tblStyle w:val="6"/>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36"/>
        <w:gridCol w:w="578"/>
        <w:gridCol w:w="2963"/>
        <w:gridCol w:w="832"/>
        <w:gridCol w:w="1001"/>
        <w:gridCol w:w="1302"/>
        <w:gridCol w:w="133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hint="eastAsia" w:ascii="宋体" w:hAnsi="宋体" w:eastAsia="宋体" w:cs="宋体"/>
                <w:b/>
                <w:bCs/>
                <w:color w:val="auto"/>
                <w:kern w:val="0"/>
                <w:sz w:val="21"/>
                <w:szCs w:val="21"/>
                <w:lang w:val="en-US" w:eastAsia="zh-CN" w:bidi="ar"/>
              </w:rPr>
              <w:t>产品规格</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品目预算(元)</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hint="eastAsia" w:ascii="宋体" w:hAnsi="宋体" w:eastAsia="宋体" w:cs="宋体"/>
                <w:color w:val="auto"/>
                <w:kern w:val="0"/>
                <w:sz w:val="21"/>
                <w:szCs w:val="21"/>
                <w:lang w:val="en-US" w:eastAsia="zh-CN" w:bidi="ar"/>
              </w:rPr>
              <w:t>燃煤</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default"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灰分ad≤13.00%；全硫St,d≤0.6%；全水分Mt≤13.00%；挥发份Vaaf≥30.00%；固定碳FCad≥70.00%；发热量Qnet.ar≥6000%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default" w:eastAsiaTheme="minorEastAsia"/>
                <w:color w:val="auto"/>
                <w:sz w:val="21"/>
                <w:szCs w:val="21"/>
                <w:lang w:val="en-US" w:eastAsia="zh-CN"/>
              </w:rPr>
            </w:pPr>
            <w:r>
              <w:rPr>
                <w:rFonts w:hint="eastAsia"/>
                <w:color w:val="auto"/>
                <w:sz w:val="21"/>
                <w:szCs w:val="21"/>
                <w:lang w:val="en-US" w:eastAsia="zh-CN"/>
              </w:rPr>
              <w:t>2590吨</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default" w:eastAsiaTheme="minorEastAsia"/>
                <w:color w:val="auto"/>
                <w:sz w:val="21"/>
                <w:szCs w:val="21"/>
                <w:lang w:val="en-US" w:eastAsia="zh-CN"/>
              </w:rPr>
            </w:pPr>
            <w:r>
              <w:rPr>
                <w:rFonts w:hint="eastAsia"/>
                <w:color w:val="auto"/>
                <w:sz w:val="21"/>
                <w:szCs w:val="21"/>
                <w:lang w:val="en-US" w:eastAsia="zh-CN"/>
              </w:rPr>
              <w:t>4144000.00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default"/>
                <w:color w:val="auto"/>
                <w:sz w:val="21"/>
                <w:szCs w:val="21"/>
                <w:lang w:val="en-US"/>
              </w:rPr>
            </w:pPr>
            <w:r>
              <w:rPr>
                <w:rFonts w:hint="eastAsia" w:ascii="宋体" w:hAnsi="宋体" w:eastAsia="宋体" w:cs="宋体"/>
                <w:color w:val="auto"/>
                <w:kern w:val="0"/>
                <w:sz w:val="21"/>
                <w:szCs w:val="21"/>
                <w:lang w:val="en-US" w:eastAsia="zh-CN" w:bidi="ar"/>
              </w:rPr>
              <w:t>4144000.00</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本合同包不接受联合体投标</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微软雅黑" w:hAnsi="微软雅黑" w:eastAsia="微软雅黑" w:cs="微软雅黑"/>
          <w:i w:val="0"/>
          <w:iCs w:val="0"/>
          <w:caps w:val="0"/>
          <w:color w:val="0000FF"/>
          <w:spacing w:val="0"/>
          <w:sz w:val="21"/>
          <w:szCs w:val="21"/>
          <w:shd w:val="clear" w:fill="FFFFFF"/>
          <w:lang w:val="en-US" w:eastAsia="zh-CN"/>
        </w:rPr>
      </w:pPr>
      <w:r>
        <w:rPr>
          <w:rFonts w:hint="eastAsia" w:ascii="微软雅黑" w:hAnsi="微软雅黑" w:eastAsia="微软雅黑" w:cs="微软雅黑"/>
          <w:i w:val="0"/>
          <w:iCs w:val="0"/>
          <w:caps w:val="0"/>
          <w:color w:val="auto"/>
          <w:spacing w:val="0"/>
          <w:sz w:val="21"/>
          <w:szCs w:val="21"/>
          <w:shd w:val="clear" w:fill="FFFFFF"/>
        </w:rPr>
        <w:t>合同履行期限：</w:t>
      </w:r>
      <w:r>
        <w:rPr>
          <w:rFonts w:hint="eastAsia" w:ascii="微软雅黑" w:hAnsi="微软雅黑" w:eastAsia="微软雅黑" w:cs="微软雅黑"/>
          <w:i w:val="0"/>
          <w:iCs w:val="0"/>
          <w:caps w:val="0"/>
          <w:color w:val="0000FF"/>
          <w:spacing w:val="0"/>
          <w:sz w:val="21"/>
          <w:szCs w:val="21"/>
          <w:shd w:val="clear" w:fill="FFFFFF"/>
          <w:lang w:val="en-US" w:eastAsia="zh-CN"/>
        </w:rPr>
        <w:t>4个月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default" w:ascii="微软雅黑" w:hAnsi="微软雅黑" w:eastAsia="微软雅黑" w:cs="微软雅黑"/>
          <w:i w:val="0"/>
          <w:iCs w:val="0"/>
          <w:caps w:val="0"/>
          <w:color w:val="auto"/>
          <w:spacing w:val="0"/>
          <w:sz w:val="21"/>
          <w:szCs w:val="21"/>
          <w:shd w:val="clear" w:fill="FFFFFF"/>
          <w:lang w:val="en-US" w:eastAsia="zh-CN"/>
        </w:rPr>
      </w:pPr>
      <w:r>
        <w:rPr>
          <w:rFonts w:hint="eastAsia" w:ascii="微软雅黑" w:hAnsi="微软雅黑" w:eastAsia="微软雅黑" w:cs="微软雅黑"/>
          <w:i w:val="0"/>
          <w:iCs w:val="0"/>
          <w:caps w:val="0"/>
          <w:color w:val="auto"/>
          <w:spacing w:val="0"/>
          <w:sz w:val="21"/>
          <w:szCs w:val="21"/>
          <w:shd w:val="clear" w:fill="FFFFFF"/>
          <w:lang w:val="en-US" w:eastAsia="zh-CN"/>
        </w:rPr>
        <w:t>质保期：</w:t>
      </w:r>
      <w:r>
        <w:rPr>
          <w:rFonts w:hint="eastAsia" w:ascii="微软雅黑" w:hAnsi="微软雅黑" w:eastAsia="微软雅黑" w:cs="微软雅黑"/>
          <w:i w:val="0"/>
          <w:iCs w:val="0"/>
          <w:caps w:val="0"/>
          <w:color w:val="0000FF"/>
          <w:spacing w:val="0"/>
          <w:sz w:val="21"/>
          <w:szCs w:val="21"/>
          <w:shd w:val="clear" w:fill="FFFFFF"/>
          <w:lang w:val="en-US" w:eastAsia="zh-CN"/>
        </w:rPr>
        <w:t>4个月</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8"/>
          <w:b/>
          <w:bCs/>
          <w:i w:val="0"/>
          <w:iCs w:val="0"/>
          <w:caps w:val="0"/>
          <w:color w:val="auto"/>
          <w:spacing w:val="0"/>
          <w:sz w:val="21"/>
          <w:szCs w:val="21"/>
          <w:shd w:val="clear" w:fill="FFFFFF"/>
        </w:rPr>
        <w:t>二、申请人的资格要求：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1.满足《中华人民共和国政府采购法》第二十二条规定;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2.落实政府采购政策需满足的资格要求：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合同包1(</w:t>
      </w:r>
      <w:r>
        <w:rPr>
          <w:rFonts w:hint="eastAsia" w:ascii="微软雅黑" w:hAnsi="微软雅黑" w:eastAsia="微软雅黑" w:cs="微软雅黑"/>
          <w:i w:val="0"/>
          <w:iCs w:val="0"/>
          <w:caps w:val="0"/>
          <w:color w:val="auto"/>
          <w:spacing w:val="0"/>
          <w:sz w:val="21"/>
          <w:szCs w:val="21"/>
          <w:shd w:val="clear" w:fill="FFFFFF"/>
          <w:lang w:eastAsia="zh-CN"/>
        </w:rPr>
        <w:t>2023年学校冬季供暖燃煤采购项目</w:t>
      </w:r>
      <w:r>
        <w:rPr>
          <w:rFonts w:hint="eastAsia" w:ascii="微软雅黑" w:hAnsi="微软雅黑" w:eastAsia="微软雅黑" w:cs="微软雅黑"/>
          <w:i w:val="0"/>
          <w:iCs w:val="0"/>
          <w:caps w:val="0"/>
          <w:color w:val="auto"/>
          <w:spacing w:val="0"/>
          <w:sz w:val="21"/>
          <w:szCs w:val="21"/>
          <w:shd w:val="clear" w:fill="FFFFFF"/>
        </w:rPr>
        <w:t>)落实政府采购政策需满足的资格要求如下: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2.1财政部财库〔2020〕46号关于印发《政府采购促进中小企业发展管理办法》的通知；</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2.3《国务院办公厅关于建立政府强制采购节能产品制度的通知》（国办发〔2007〕51号）；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2.4《节能产品政府采购实施意见》（财库[2004]185号）；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2.5陕西省财政厅关于印发《陕西省中小企业政府采购信用融资办法》（陕财办采〔2018〕23号）；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2.6《关于在政府采购活动中查询及使用信用记录有关问题的通知》（财库〔2016〕125号）；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2.7《环境标志产品政府采购实施的意见》（财库[2006]90号）；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2.8《三部门联合发布关于促进残疾人就业政府采购政策的通知》（财库〔2017〕141号）；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2.9《财政部 发展改革委 生态环境部 市场监管总局关于调整优化节能产品、环境标志产品政府采购执行机制的通知》（财库〔2019〕9号）；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2.10《财政部 国务院扶贫办关于运用政府采购政策支持脱贫攻坚的通知》（财库〔2019〕27号）；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2.11关于印发环境标志产品政府采购品目清单的通知(财库〔2019〕18号)；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2.12《关于运用政府采购政策支持乡村产业振兴的通知》（财库〔2021〕19 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2.13《财政部关于在政府采购活动中落实平等对待内外资企业有关政策的通知》（财库〔2021〕35号）；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2.14《关于进一步加大政府采购支持中小企业力度的通知》（财库〔2022〕19号）；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2.15其他需要落实的政府采购政策。</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3.本项目的特定资格要求：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合同包1(</w:t>
      </w:r>
      <w:r>
        <w:rPr>
          <w:rFonts w:hint="eastAsia" w:ascii="微软雅黑" w:hAnsi="微软雅黑" w:eastAsia="微软雅黑" w:cs="微软雅黑"/>
          <w:i w:val="0"/>
          <w:iCs w:val="0"/>
          <w:caps w:val="0"/>
          <w:color w:val="auto"/>
          <w:spacing w:val="0"/>
          <w:sz w:val="21"/>
          <w:szCs w:val="21"/>
          <w:shd w:val="clear" w:fill="FFFFFF"/>
          <w:lang w:eastAsia="zh-CN"/>
        </w:rPr>
        <w:t>2023年学校冬季供暖燃煤采购项目</w:t>
      </w:r>
      <w:r>
        <w:rPr>
          <w:rFonts w:hint="eastAsia" w:ascii="微软雅黑" w:hAnsi="微软雅黑" w:eastAsia="微软雅黑" w:cs="微软雅黑"/>
          <w:i w:val="0"/>
          <w:iCs w:val="0"/>
          <w:caps w:val="0"/>
          <w:color w:val="auto"/>
          <w:spacing w:val="0"/>
          <w:sz w:val="21"/>
          <w:szCs w:val="21"/>
          <w:shd w:val="clear" w:fill="FFFFFF"/>
        </w:rPr>
        <w:t>)特定资格要求如下: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微软雅黑" w:hAnsi="微软雅黑" w:eastAsia="微软雅黑" w:cs="微软雅黑"/>
          <w:b w:val="0"/>
          <w:bCs w:val="0"/>
          <w:i w:val="0"/>
          <w:iCs w:val="0"/>
          <w:caps w:val="0"/>
          <w:color w:val="auto"/>
          <w:spacing w:val="0"/>
          <w:kern w:val="0"/>
          <w:sz w:val="21"/>
          <w:szCs w:val="21"/>
          <w:shd w:val="clear" w:fill="FFFFFF"/>
          <w:lang w:val="en-US" w:eastAsia="zh-CN" w:bidi="ar-SA"/>
        </w:rPr>
      </w:pPr>
      <w:r>
        <w:rPr>
          <w:rFonts w:hint="eastAsia" w:ascii="微软雅黑" w:hAnsi="微软雅黑" w:eastAsia="微软雅黑" w:cs="微软雅黑"/>
          <w:b w:val="0"/>
          <w:bCs w:val="0"/>
          <w:i w:val="0"/>
          <w:iCs w:val="0"/>
          <w:caps w:val="0"/>
          <w:color w:val="auto"/>
          <w:spacing w:val="0"/>
          <w:kern w:val="0"/>
          <w:sz w:val="21"/>
          <w:szCs w:val="21"/>
          <w:shd w:val="clear" w:fill="FFFFFF"/>
          <w:lang w:val="en-US" w:eastAsia="zh-CN" w:bidi="ar-SA"/>
        </w:rPr>
        <w:t>1.具有独立承担民事责任能力的法人或其他组织，提供合法有效的统一社会信用代码的营业执照(含年度报告);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微软雅黑" w:hAnsi="微软雅黑" w:eastAsia="微软雅黑" w:cs="微软雅黑"/>
          <w:b w:val="0"/>
          <w:bCs w:val="0"/>
          <w:i w:val="0"/>
          <w:iCs w:val="0"/>
          <w:caps w:val="0"/>
          <w:color w:val="auto"/>
          <w:spacing w:val="0"/>
          <w:kern w:val="0"/>
          <w:sz w:val="21"/>
          <w:szCs w:val="21"/>
          <w:shd w:val="clear" w:fill="FFFFFF"/>
          <w:lang w:val="en-US" w:eastAsia="zh-CN" w:bidi="ar-SA"/>
        </w:rPr>
      </w:pPr>
      <w:r>
        <w:rPr>
          <w:rFonts w:hint="eastAsia" w:ascii="微软雅黑" w:hAnsi="微软雅黑" w:eastAsia="微软雅黑" w:cs="微软雅黑"/>
          <w:b w:val="0"/>
          <w:bCs w:val="0"/>
          <w:i w:val="0"/>
          <w:iCs w:val="0"/>
          <w:caps w:val="0"/>
          <w:color w:val="auto"/>
          <w:spacing w:val="0"/>
          <w:kern w:val="0"/>
          <w:sz w:val="21"/>
          <w:szCs w:val="21"/>
          <w:shd w:val="clear" w:fill="FFFFFF"/>
          <w:lang w:val="en-US" w:eastAsia="zh-CN" w:bidi="ar-SA"/>
        </w:rPr>
        <w:t>2. 法定代表人授权书及被授权人身份证(法定代表人直接参加投标只须提供法定代表人身份证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微软雅黑" w:hAnsi="微软雅黑" w:eastAsia="微软雅黑" w:cs="微软雅黑"/>
          <w:b w:val="0"/>
          <w:bCs w:val="0"/>
          <w:i w:val="0"/>
          <w:iCs w:val="0"/>
          <w:caps w:val="0"/>
          <w:color w:val="auto"/>
          <w:spacing w:val="0"/>
          <w:kern w:val="0"/>
          <w:sz w:val="21"/>
          <w:szCs w:val="21"/>
          <w:shd w:val="clear" w:fill="FFFFFF"/>
          <w:lang w:val="en-US" w:eastAsia="zh-CN" w:bidi="ar-SA"/>
        </w:rPr>
      </w:pPr>
      <w:r>
        <w:rPr>
          <w:rFonts w:hint="eastAsia" w:ascii="微软雅黑" w:hAnsi="微软雅黑" w:eastAsia="微软雅黑" w:cs="微软雅黑"/>
          <w:b w:val="0"/>
          <w:bCs w:val="0"/>
          <w:i w:val="0"/>
          <w:iCs w:val="0"/>
          <w:caps w:val="0"/>
          <w:color w:val="auto"/>
          <w:spacing w:val="0"/>
          <w:kern w:val="0"/>
          <w:sz w:val="21"/>
          <w:szCs w:val="21"/>
          <w:shd w:val="clear" w:fill="FFFFFF"/>
          <w:lang w:val="en-US" w:eastAsia="zh-CN" w:bidi="ar-SA"/>
        </w:rPr>
        <w:t>3.供应商不得为“信用中国”网站(www.creditchina.gov.cn)中列入失信被执行人和重大税收违法案件当事人名单的供应商，不得为中国政府采购网 (www.ccgp.gov.cn) 政府采购严重违法失信行为记录名单中被财政部门禁止参加政府采购活动的供应商 (提供查询结果网页截图并加盖供应商公章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微软雅黑" w:hAnsi="微软雅黑" w:eastAsia="微软雅黑" w:cs="微软雅黑"/>
          <w:b w:val="0"/>
          <w:bCs w:val="0"/>
          <w:i w:val="0"/>
          <w:iCs w:val="0"/>
          <w:caps w:val="0"/>
          <w:color w:val="auto"/>
          <w:spacing w:val="0"/>
          <w:kern w:val="0"/>
          <w:sz w:val="21"/>
          <w:szCs w:val="21"/>
          <w:shd w:val="clear" w:fill="FFFFFF"/>
          <w:lang w:val="en-US" w:eastAsia="zh-CN" w:bidi="ar-SA"/>
        </w:rPr>
      </w:pPr>
      <w:r>
        <w:rPr>
          <w:rFonts w:hint="eastAsia" w:ascii="微软雅黑" w:hAnsi="微软雅黑" w:eastAsia="微软雅黑" w:cs="微软雅黑"/>
          <w:b w:val="0"/>
          <w:bCs w:val="0"/>
          <w:i w:val="0"/>
          <w:iCs w:val="0"/>
          <w:caps w:val="0"/>
          <w:color w:val="auto"/>
          <w:spacing w:val="0"/>
          <w:kern w:val="0"/>
          <w:sz w:val="21"/>
          <w:szCs w:val="21"/>
          <w:shd w:val="clear" w:fill="FFFFFF"/>
          <w:lang w:val="en-US" w:eastAsia="zh-CN" w:bidi="ar-SA"/>
        </w:rPr>
        <w:t>4.提供参加本次政府采购活动前三年内在经营活动中没有重大违法记录的书面声明;</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微软雅黑" w:hAnsi="微软雅黑" w:eastAsia="微软雅黑" w:cs="微软雅黑"/>
          <w:b w:val="0"/>
          <w:bCs w:val="0"/>
          <w:i w:val="0"/>
          <w:iCs w:val="0"/>
          <w:caps w:val="0"/>
          <w:color w:val="auto"/>
          <w:spacing w:val="0"/>
          <w:kern w:val="0"/>
          <w:sz w:val="21"/>
          <w:szCs w:val="21"/>
          <w:shd w:val="clear" w:fill="FFFFFF"/>
          <w:lang w:val="en-US" w:eastAsia="zh-CN" w:bidi="ar-SA"/>
        </w:rPr>
      </w:pPr>
      <w:r>
        <w:rPr>
          <w:rFonts w:hint="eastAsia" w:ascii="微软雅黑" w:hAnsi="微软雅黑" w:eastAsia="微软雅黑" w:cs="微软雅黑"/>
          <w:b w:val="0"/>
          <w:bCs w:val="0"/>
          <w:i w:val="0"/>
          <w:iCs w:val="0"/>
          <w:caps w:val="0"/>
          <w:color w:val="auto"/>
          <w:spacing w:val="0"/>
          <w:kern w:val="0"/>
          <w:sz w:val="21"/>
          <w:szCs w:val="21"/>
          <w:shd w:val="clear" w:fill="FFFFFF"/>
          <w:lang w:val="en-US" w:eastAsia="zh-CN" w:bidi="ar-SA"/>
        </w:rPr>
        <w:t>5.税收缴纳证明: 供应商提供截止至投标时间前六个月任一月份的纳税证明或完税证明，依法免税的单位应提供相关证明材料;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微软雅黑" w:hAnsi="微软雅黑" w:eastAsia="微软雅黑" w:cs="微软雅黑"/>
          <w:b w:val="0"/>
          <w:bCs w:val="0"/>
          <w:i w:val="0"/>
          <w:iCs w:val="0"/>
          <w:caps w:val="0"/>
          <w:color w:val="auto"/>
          <w:spacing w:val="0"/>
          <w:kern w:val="0"/>
          <w:sz w:val="21"/>
          <w:szCs w:val="21"/>
          <w:shd w:val="clear" w:fill="FFFFFF"/>
          <w:lang w:val="en-US" w:eastAsia="zh-CN" w:bidi="ar-SA"/>
        </w:rPr>
      </w:pPr>
      <w:r>
        <w:rPr>
          <w:rFonts w:hint="eastAsia" w:ascii="微软雅黑" w:hAnsi="微软雅黑" w:eastAsia="微软雅黑" w:cs="微软雅黑"/>
          <w:b w:val="0"/>
          <w:bCs w:val="0"/>
          <w:i w:val="0"/>
          <w:iCs w:val="0"/>
          <w:caps w:val="0"/>
          <w:color w:val="auto"/>
          <w:spacing w:val="0"/>
          <w:kern w:val="0"/>
          <w:sz w:val="21"/>
          <w:szCs w:val="21"/>
          <w:shd w:val="clear" w:fill="FFFFFF"/>
          <w:lang w:val="en-US" w:eastAsia="zh-CN" w:bidi="ar-SA"/>
        </w:rPr>
        <w:t>6.供应商须提供燃煤计量质量检验检测报告。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微软雅黑" w:hAnsi="微软雅黑" w:eastAsia="微软雅黑" w:cs="微软雅黑"/>
          <w:b w:val="0"/>
          <w:bCs w:val="0"/>
          <w:i w:val="0"/>
          <w:iCs w:val="0"/>
          <w:caps w:val="0"/>
          <w:color w:val="auto"/>
          <w:spacing w:val="0"/>
          <w:kern w:val="0"/>
          <w:sz w:val="21"/>
          <w:szCs w:val="21"/>
          <w:shd w:val="clear" w:fill="FFFFFF"/>
          <w:lang w:val="en-US" w:eastAsia="zh-CN" w:bidi="ar-SA"/>
        </w:rPr>
      </w:pPr>
      <w:r>
        <w:rPr>
          <w:rFonts w:hint="eastAsia" w:ascii="微软雅黑" w:hAnsi="微软雅黑" w:eastAsia="微软雅黑" w:cs="微软雅黑"/>
          <w:b w:val="0"/>
          <w:bCs w:val="0"/>
          <w:i w:val="0"/>
          <w:iCs w:val="0"/>
          <w:caps w:val="0"/>
          <w:color w:val="auto"/>
          <w:spacing w:val="0"/>
          <w:kern w:val="0"/>
          <w:sz w:val="21"/>
          <w:szCs w:val="21"/>
          <w:shd w:val="clear" w:fill="FFFFFF"/>
          <w:lang w:val="en-US" w:eastAsia="zh-CN" w:bidi="ar-SA"/>
        </w:rPr>
        <w:t>7.本项目不接受联合体投标。</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8"/>
          <w:b/>
          <w:bCs/>
          <w:i w:val="0"/>
          <w:iCs w:val="0"/>
          <w:caps w:val="0"/>
          <w:color w:val="auto"/>
          <w:spacing w:val="0"/>
          <w:sz w:val="21"/>
          <w:szCs w:val="21"/>
          <w:shd w:val="clear" w:fill="FFFFFF"/>
        </w:rPr>
        <w:t>三、获取招标文件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时间： 2023年</w:t>
      </w:r>
      <w:r>
        <w:rPr>
          <w:rFonts w:hint="eastAsia" w:ascii="微软雅黑" w:hAnsi="微软雅黑" w:eastAsia="微软雅黑" w:cs="微软雅黑"/>
          <w:i w:val="0"/>
          <w:iCs w:val="0"/>
          <w:caps w:val="0"/>
          <w:color w:val="auto"/>
          <w:spacing w:val="0"/>
          <w:sz w:val="21"/>
          <w:szCs w:val="21"/>
          <w:shd w:val="clear" w:fill="FFFFFF"/>
          <w:lang w:val="en-US" w:eastAsia="zh-CN"/>
        </w:rPr>
        <w:t>11</w:t>
      </w:r>
      <w:r>
        <w:rPr>
          <w:rFonts w:hint="eastAsia" w:ascii="微软雅黑" w:hAnsi="微软雅黑" w:eastAsia="微软雅黑" w:cs="微软雅黑"/>
          <w:i w:val="0"/>
          <w:iCs w:val="0"/>
          <w:caps w:val="0"/>
          <w:color w:val="auto"/>
          <w:spacing w:val="0"/>
          <w:sz w:val="21"/>
          <w:szCs w:val="21"/>
          <w:shd w:val="clear" w:fill="FFFFFF"/>
        </w:rPr>
        <w:t>月</w:t>
      </w:r>
      <w:r>
        <w:rPr>
          <w:rFonts w:hint="eastAsia" w:ascii="微软雅黑" w:hAnsi="微软雅黑" w:eastAsia="微软雅黑" w:cs="微软雅黑"/>
          <w:i w:val="0"/>
          <w:iCs w:val="0"/>
          <w:caps w:val="0"/>
          <w:color w:val="auto"/>
          <w:spacing w:val="0"/>
          <w:sz w:val="21"/>
          <w:szCs w:val="21"/>
          <w:shd w:val="clear" w:fill="FFFFFF"/>
          <w:lang w:val="en-US" w:eastAsia="zh-CN"/>
        </w:rPr>
        <w:t>28</w:t>
      </w:r>
      <w:r>
        <w:rPr>
          <w:rFonts w:hint="eastAsia" w:ascii="微软雅黑" w:hAnsi="微软雅黑" w:eastAsia="微软雅黑" w:cs="微软雅黑"/>
          <w:i w:val="0"/>
          <w:iCs w:val="0"/>
          <w:caps w:val="0"/>
          <w:color w:val="auto"/>
          <w:spacing w:val="0"/>
          <w:sz w:val="21"/>
          <w:szCs w:val="21"/>
          <w:shd w:val="clear" w:fill="FFFFFF"/>
        </w:rPr>
        <w:t>日 至 2023年</w:t>
      </w:r>
      <w:r>
        <w:rPr>
          <w:rFonts w:hint="eastAsia" w:ascii="微软雅黑" w:hAnsi="微软雅黑" w:eastAsia="微软雅黑" w:cs="微软雅黑"/>
          <w:i w:val="0"/>
          <w:iCs w:val="0"/>
          <w:caps w:val="0"/>
          <w:color w:val="auto"/>
          <w:spacing w:val="0"/>
          <w:sz w:val="21"/>
          <w:szCs w:val="21"/>
          <w:shd w:val="clear" w:fill="FFFFFF"/>
          <w:lang w:val="en-US" w:eastAsia="zh-CN"/>
        </w:rPr>
        <w:t>12</w:t>
      </w:r>
      <w:r>
        <w:rPr>
          <w:rFonts w:hint="eastAsia" w:ascii="微软雅黑" w:hAnsi="微软雅黑" w:eastAsia="微软雅黑" w:cs="微软雅黑"/>
          <w:i w:val="0"/>
          <w:iCs w:val="0"/>
          <w:caps w:val="0"/>
          <w:color w:val="auto"/>
          <w:spacing w:val="0"/>
          <w:sz w:val="21"/>
          <w:szCs w:val="21"/>
          <w:shd w:val="clear" w:fill="FFFFFF"/>
        </w:rPr>
        <w:t>月</w:t>
      </w:r>
      <w:r>
        <w:rPr>
          <w:rFonts w:hint="eastAsia" w:ascii="微软雅黑" w:hAnsi="微软雅黑" w:eastAsia="微软雅黑" w:cs="微软雅黑"/>
          <w:i w:val="0"/>
          <w:iCs w:val="0"/>
          <w:caps w:val="0"/>
          <w:color w:val="auto"/>
          <w:spacing w:val="0"/>
          <w:sz w:val="21"/>
          <w:szCs w:val="21"/>
          <w:shd w:val="clear" w:fill="FFFFFF"/>
          <w:lang w:val="en-US" w:eastAsia="zh-CN"/>
        </w:rPr>
        <w:t>4</w:t>
      </w:r>
      <w:r>
        <w:rPr>
          <w:rFonts w:hint="eastAsia" w:ascii="微软雅黑" w:hAnsi="微软雅黑" w:eastAsia="微软雅黑" w:cs="微软雅黑"/>
          <w:i w:val="0"/>
          <w:iCs w:val="0"/>
          <w:caps w:val="0"/>
          <w:color w:val="auto"/>
          <w:spacing w:val="0"/>
          <w:sz w:val="21"/>
          <w:szCs w:val="21"/>
          <w:shd w:val="clear" w:fill="FFFFFF"/>
        </w:rPr>
        <w:t>日 ，每天上午 08:00:00 至 12:00:00 ，下午 14:00:00 至 18:00:00 （北京时间）</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途径：投标人使用捆绑CA证书登录 全国公共资源交易平台（陕西省·延安市）延安市公共资源交易中心 ，选择电子交易平台中的陕西政府采购交易系统 进行登录，登录后选择“交易乙方”身份进入投标人界面进行报名。</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方式：在线获取</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售价： 0元</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8"/>
          <w:b/>
          <w:bCs/>
          <w:i w:val="0"/>
          <w:iCs w:val="0"/>
          <w:caps w:val="0"/>
          <w:color w:val="auto"/>
          <w:spacing w:val="0"/>
          <w:sz w:val="21"/>
          <w:szCs w:val="21"/>
          <w:shd w:val="clear" w:fill="FFFFFF"/>
        </w:rPr>
        <w:t>四、提交投标文件截止时间、开标时间和地点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时间： 2023年</w:t>
      </w:r>
      <w:r>
        <w:rPr>
          <w:rFonts w:hint="eastAsia" w:ascii="微软雅黑" w:hAnsi="微软雅黑" w:eastAsia="微软雅黑" w:cs="微软雅黑"/>
          <w:i w:val="0"/>
          <w:iCs w:val="0"/>
          <w:caps w:val="0"/>
          <w:color w:val="auto"/>
          <w:spacing w:val="0"/>
          <w:sz w:val="21"/>
          <w:szCs w:val="21"/>
          <w:shd w:val="clear" w:fill="FFFFFF"/>
          <w:lang w:val="en-US" w:eastAsia="zh-CN"/>
        </w:rPr>
        <w:t>12</w:t>
      </w:r>
      <w:r>
        <w:rPr>
          <w:rFonts w:hint="eastAsia" w:ascii="微软雅黑" w:hAnsi="微软雅黑" w:eastAsia="微软雅黑" w:cs="微软雅黑"/>
          <w:i w:val="0"/>
          <w:iCs w:val="0"/>
          <w:caps w:val="0"/>
          <w:color w:val="auto"/>
          <w:spacing w:val="0"/>
          <w:sz w:val="21"/>
          <w:szCs w:val="21"/>
          <w:shd w:val="clear" w:fill="FFFFFF"/>
        </w:rPr>
        <w:t>月</w:t>
      </w:r>
      <w:r>
        <w:rPr>
          <w:rFonts w:hint="eastAsia" w:ascii="微软雅黑" w:hAnsi="微软雅黑" w:eastAsia="微软雅黑" w:cs="微软雅黑"/>
          <w:i w:val="0"/>
          <w:iCs w:val="0"/>
          <w:caps w:val="0"/>
          <w:color w:val="auto"/>
          <w:spacing w:val="0"/>
          <w:sz w:val="21"/>
          <w:szCs w:val="21"/>
          <w:shd w:val="clear" w:fill="FFFFFF"/>
          <w:lang w:val="en-US" w:eastAsia="zh-CN"/>
        </w:rPr>
        <w:t>19</w:t>
      </w:r>
      <w:r>
        <w:rPr>
          <w:rFonts w:hint="eastAsia" w:ascii="微软雅黑" w:hAnsi="微软雅黑" w:eastAsia="微软雅黑" w:cs="微软雅黑"/>
          <w:i w:val="0"/>
          <w:iCs w:val="0"/>
          <w:caps w:val="0"/>
          <w:color w:val="auto"/>
          <w:spacing w:val="0"/>
          <w:sz w:val="21"/>
          <w:szCs w:val="21"/>
          <w:shd w:val="clear" w:fill="FFFFFF"/>
        </w:rPr>
        <w:t>日 14时30分00秒 （北京时间）</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提交投标文件地点：延安市新区为民服务中心7号楼公共资源交易中心交易</w:t>
      </w:r>
      <w:r>
        <w:rPr>
          <w:rFonts w:hint="eastAsia" w:ascii="微软雅黑" w:hAnsi="微软雅黑" w:eastAsia="微软雅黑" w:cs="微软雅黑"/>
          <w:i w:val="0"/>
          <w:iCs w:val="0"/>
          <w:caps w:val="0"/>
          <w:color w:val="auto"/>
          <w:spacing w:val="0"/>
          <w:sz w:val="21"/>
          <w:szCs w:val="21"/>
          <w:shd w:val="clear" w:fill="FFFFFF"/>
          <w:lang w:val="en-US" w:eastAsia="zh-CN"/>
        </w:rPr>
        <w:t>1</w:t>
      </w:r>
      <w:r>
        <w:rPr>
          <w:rFonts w:hint="eastAsia" w:ascii="微软雅黑" w:hAnsi="微软雅黑" w:eastAsia="微软雅黑" w:cs="微软雅黑"/>
          <w:i w:val="0"/>
          <w:iCs w:val="0"/>
          <w:caps w:val="0"/>
          <w:color w:val="auto"/>
          <w:spacing w:val="0"/>
          <w:sz w:val="21"/>
          <w:szCs w:val="21"/>
          <w:shd w:val="clear" w:fill="FFFFFF"/>
        </w:rPr>
        <w:t>厅</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开标地点：延安市新区为民服务中心7号楼公共资源交易中心交易</w:t>
      </w:r>
      <w:r>
        <w:rPr>
          <w:rFonts w:hint="eastAsia" w:ascii="微软雅黑" w:hAnsi="微软雅黑" w:eastAsia="微软雅黑" w:cs="微软雅黑"/>
          <w:i w:val="0"/>
          <w:iCs w:val="0"/>
          <w:caps w:val="0"/>
          <w:color w:val="auto"/>
          <w:spacing w:val="0"/>
          <w:sz w:val="21"/>
          <w:szCs w:val="21"/>
          <w:shd w:val="clear" w:fill="FFFFFF"/>
          <w:lang w:val="en-US" w:eastAsia="zh-CN"/>
        </w:rPr>
        <w:t>1</w:t>
      </w:r>
      <w:r>
        <w:rPr>
          <w:rFonts w:hint="eastAsia" w:ascii="微软雅黑" w:hAnsi="微软雅黑" w:eastAsia="微软雅黑" w:cs="微软雅黑"/>
          <w:i w:val="0"/>
          <w:iCs w:val="0"/>
          <w:caps w:val="0"/>
          <w:color w:val="auto"/>
          <w:spacing w:val="0"/>
          <w:sz w:val="21"/>
          <w:szCs w:val="21"/>
          <w:shd w:val="clear" w:fill="FFFFFF"/>
        </w:rPr>
        <w:t>厅</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8"/>
          <w:b/>
          <w:bCs/>
          <w:i w:val="0"/>
          <w:iCs w:val="0"/>
          <w:caps w:val="0"/>
          <w:color w:val="auto"/>
          <w:spacing w:val="0"/>
          <w:sz w:val="21"/>
          <w:szCs w:val="21"/>
          <w:shd w:val="clear" w:fill="FFFFFF"/>
        </w:rPr>
        <w:t>五、公告期限</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自本公告发布之日起5个工作日。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8"/>
          <w:b/>
          <w:bCs/>
          <w:i w:val="0"/>
          <w:iCs w:val="0"/>
          <w:caps w:val="0"/>
          <w:color w:val="auto"/>
          <w:spacing w:val="0"/>
          <w:sz w:val="21"/>
          <w:szCs w:val="21"/>
          <w:shd w:val="clear" w:fill="FFFFFF"/>
        </w:rPr>
        <w:t>六、其他补充事宜</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Style w:val="8"/>
          <w:rFonts w:hint="eastAsia" w:ascii="宋体" w:hAnsi="宋体" w:eastAsia="宋体" w:cs="宋体"/>
          <w:b/>
          <w:bCs/>
          <w:i w:val="0"/>
          <w:iCs w:val="0"/>
          <w:caps w:val="0"/>
          <w:color w:val="auto"/>
          <w:spacing w:val="0"/>
          <w:sz w:val="21"/>
          <w:szCs w:val="21"/>
          <w:shd w:val="clear" w:fill="FFFFFF"/>
        </w:rPr>
        <w:t>1.报名登记：投标人使用捆绑CA证书登录 全国公共资源交易平台（陕西省·延安市）延安市公共资源交易中心 ，选择电子交易平台中的陕西政府采购交易系统 进行登录，登录后选择“交易乙方”身份进入投标人界面进行报名。</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Style w:val="8"/>
          <w:rFonts w:hint="eastAsia" w:ascii="宋体" w:hAnsi="宋体" w:eastAsia="宋体" w:cs="宋体"/>
          <w:b/>
          <w:bCs/>
          <w:i w:val="0"/>
          <w:iCs w:val="0"/>
          <w:caps w:val="0"/>
          <w:color w:val="auto"/>
          <w:spacing w:val="0"/>
          <w:sz w:val="21"/>
          <w:szCs w:val="21"/>
          <w:shd w:val="clear" w:fill="FFFFFF"/>
        </w:rPr>
        <w:t>2.下载文件：投标人登录延安市公共资源交易中心 ，选择“交易乙方”身份进入投标人界面下载招标文件。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Style w:val="8"/>
          <w:rFonts w:hint="eastAsia" w:ascii="宋体" w:hAnsi="宋体" w:eastAsia="宋体" w:cs="宋体"/>
          <w:b/>
          <w:bCs/>
          <w:i w:val="0"/>
          <w:iCs w:val="0"/>
          <w:caps w:val="0"/>
          <w:color w:val="auto"/>
          <w:spacing w:val="0"/>
          <w:sz w:val="21"/>
          <w:szCs w:val="21"/>
          <w:shd w:val="clear" w:fill="FFFFFF"/>
        </w:rPr>
        <w:t>3.递交纸质版投标文件的同时需在网上上传投标文件，本项目采取网上投标形式。</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Style w:val="8"/>
          <w:rFonts w:hint="eastAsia" w:ascii="宋体" w:hAnsi="宋体" w:eastAsia="宋体" w:cs="宋体"/>
          <w:b/>
          <w:bCs/>
          <w:i w:val="0"/>
          <w:iCs w:val="0"/>
          <w:caps w:val="0"/>
          <w:color w:val="auto"/>
          <w:spacing w:val="0"/>
          <w:sz w:val="21"/>
          <w:szCs w:val="21"/>
          <w:shd w:val="clear" w:fill="FFFFFF"/>
        </w:rPr>
      </w:pPr>
      <w:r>
        <w:rPr>
          <w:rStyle w:val="8"/>
          <w:rFonts w:hint="eastAsia" w:ascii="宋体" w:hAnsi="宋体" w:eastAsia="宋体" w:cs="宋体"/>
          <w:b/>
          <w:bCs/>
          <w:i w:val="0"/>
          <w:iCs w:val="0"/>
          <w:caps w:val="0"/>
          <w:color w:val="auto"/>
          <w:spacing w:val="0"/>
          <w:sz w:val="21"/>
          <w:szCs w:val="21"/>
          <w:shd w:val="clear" w:fill="FFFFFF"/>
        </w:rPr>
        <w:t>4.【请供应商按照陕西省财政厅关于政府采购供应商注册登记有关事项的通知中的要求，通过陕西省政府采购网注册登记加入陕西省政府采购供应商库。】</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8"/>
          <w:b/>
          <w:bCs/>
          <w:i w:val="0"/>
          <w:iCs w:val="0"/>
          <w:caps w:val="0"/>
          <w:color w:val="auto"/>
          <w:spacing w:val="0"/>
          <w:sz w:val="21"/>
          <w:szCs w:val="21"/>
          <w:shd w:val="clear" w:fill="FFFFFF"/>
        </w:rPr>
        <w:t>七、对本次招标提出询问，请按以下方式联系。</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shd w:val="clear" w:fill="FFFFFF"/>
        </w:rPr>
        <w:t>1.采购人信息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eastAsia="微软雅黑"/>
          <w:color w:val="auto"/>
          <w:sz w:val="21"/>
          <w:szCs w:val="21"/>
          <w:lang w:eastAsia="zh-CN"/>
        </w:rPr>
      </w:pPr>
      <w:r>
        <w:rPr>
          <w:rFonts w:hint="eastAsia" w:ascii="微软雅黑" w:hAnsi="微软雅黑" w:eastAsia="微软雅黑" w:cs="微软雅黑"/>
          <w:i w:val="0"/>
          <w:iCs w:val="0"/>
          <w:caps w:val="0"/>
          <w:color w:val="auto"/>
          <w:spacing w:val="0"/>
          <w:sz w:val="21"/>
          <w:szCs w:val="21"/>
          <w:shd w:val="clear" w:fill="FFFFFF"/>
        </w:rPr>
        <w:t>名称：</w:t>
      </w:r>
      <w:r>
        <w:rPr>
          <w:rFonts w:hint="eastAsia" w:ascii="微软雅黑" w:hAnsi="微软雅黑" w:eastAsia="微软雅黑" w:cs="微软雅黑"/>
          <w:i w:val="0"/>
          <w:iCs w:val="0"/>
          <w:caps w:val="0"/>
          <w:color w:val="auto"/>
          <w:spacing w:val="0"/>
          <w:sz w:val="21"/>
          <w:szCs w:val="21"/>
          <w:shd w:val="clear" w:fill="FFFFFF"/>
          <w:lang w:eastAsia="zh-CN"/>
        </w:rPr>
        <w:t>延长县教育科技体育局</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shd w:val="clear" w:fill="FFFFFF"/>
          <w:lang w:val="en-US" w:eastAsia="zh-CN"/>
        </w:rPr>
      </w:pPr>
      <w:r>
        <w:rPr>
          <w:rFonts w:hint="eastAsia" w:ascii="微软雅黑" w:hAnsi="微软雅黑" w:eastAsia="微软雅黑" w:cs="微软雅黑"/>
          <w:i w:val="0"/>
          <w:iCs w:val="0"/>
          <w:caps w:val="0"/>
          <w:color w:val="auto"/>
          <w:spacing w:val="0"/>
          <w:sz w:val="21"/>
          <w:szCs w:val="21"/>
          <w:shd w:val="clear" w:fill="FFFFFF"/>
        </w:rPr>
        <w:t>地址：陕西省延安市延长县</w:t>
      </w:r>
      <w:r>
        <w:rPr>
          <w:rFonts w:hint="eastAsia" w:ascii="微软雅黑" w:hAnsi="微软雅黑" w:eastAsia="微软雅黑" w:cs="微软雅黑"/>
          <w:i w:val="0"/>
          <w:iCs w:val="0"/>
          <w:caps w:val="0"/>
          <w:color w:val="auto"/>
          <w:spacing w:val="0"/>
          <w:sz w:val="21"/>
          <w:szCs w:val="21"/>
          <w:shd w:val="clear" w:fill="FFFFFF"/>
          <w:lang w:val="en-US" w:eastAsia="zh-CN"/>
        </w:rPr>
        <w:t>中心街</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default" w:eastAsia="微软雅黑"/>
          <w:color w:val="auto"/>
          <w:sz w:val="21"/>
          <w:szCs w:val="21"/>
          <w:lang w:val="en-US" w:eastAsia="zh-CN"/>
        </w:rPr>
      </w:pPr>
      <w:r>
        <w:rPr>
          <w:rFonts w:hint="eastAsia" w:ascii="微软雅黑" w:hAnsi="微软雅黑" w:eastAsia="微软雅黑" w:cs="微软雅黑"/>
          <w:i w:val="0"/>
          <w:iCs w:val="0"/>
          <w:caps w:val="0"/>
          <w:color w:val="auto"/>
          <w:spacing w:val="0"/>
          <w:sz w:val="21"/>
          <w:szCs w:val="21"/>
          <w:shd w:val="clear" w:fill="FFFFFF"/>
        </w:rPr>
        <w:t>联系方式：</w:t>
      </w:r>
      <w:r>
        <w:rPr>
          <w:rFonts w:hint="eastAsia" w:ascii="微软雅黑" w:hAnsi="微软雅黑" w:eastAsia="微软雅黑" w:cs="微软雅黑"/>
          <w:i w:val="0"/>
          <w:iCs w:val="0"/>
          <w:caps w:val="0"/>
          <w:color w:val="auto"/>
          <w:spacing w:val="0"/>
          <w:sz w:val="21"/>
          <w:szCs w:val="21"/>
          <w:shd w:val="clear" w:fill="FFFFFF"/>
          <w:lang w:val="en-US" w:eastAsia="zh-CN"/>
        </w:rPr>
        <w:t>18309112341</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shd w:val="clear" w:fill="FFFFFF"/>
        </w:rPr>
        <w:t>2.采购代理机构信息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名称：延长县政府采购中心</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地址：延长县财政局101室</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联系方式：0911-8617540</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shd w:val="clear" w:fill="FFFFFF"/>
        </w:rPr>
        <w:t>3.项目联系方式</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eastAsia="微软雅黑"/>
          <w:color w:val="auto"/>
          <w:sz w:val="21"/>
          <w:szCs w:val="21"/>
          <w:lang w:eastAsia="zh-CN"/>
        </w:rPr>
      </w:pPr>
      <w:r>
        <w:rPr>
          <w:rFonts w:hint="eastAsia" w:ascii="微软雅黑" w:hAnsi="微软雅黑" w:eastAsia="微软雅黑" w:cs="微软雅黑"/>
          <w:i w:val="0"/>
          <w:iCs w:val="0"/>
          <w:caps w:val="0"/>
          <w:color w:val="auto"/>
          <w:spacing w:val="0"/>
          <w:sz w:val="21"/>
          <w:szCs w:val="21"/>
          <w:shd w:val="clear" w:fill="FFFFFF"/>
        </w:rPr>
        <w:t>项目联系人：</w:t>
      </w:r>
      <w:r>
        <w:rPr>
          <w:rFonts w:hint="eastAsia" w:ascii="微软雅黑" w:hAnsi="微软雅黑" w:eastAsia="微软雅黑" w:cs="微软雅黑"/>
          <w:i w:val="0"/>
          <w:iCs w:val="0"/>
          <w:caps w:val="0"/>
          <w:color w:val="auto"/>
          <w:spacing w:val="0"/>
          <w:sz w:val="21"/>
          <w:szCs w:val="21"/>
          <w:shd w:val="clear" w:fill="FFFFFF"/>
          <w:lang w:val="en-US" w:eastAsia="zh-CN"/>
        </w:rPr>
        <w:t>张工</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电话：0911-8617540</w:t>
      </w:r>
    </w:p>
    <w:p>
      <w:pPr>
        <w:rPr>
          <w:color w:val="auto"/>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right"/>
        <w:rPr>
          <w:sz w:val="21"/>
          <w:szCs w:val="21"/>
        </w:rPr>
      </w:pPr>
      <w:r>
        <w:rPr>
          <w:rFonts w:hint="eastAsia" w:ascii="微软雅黑" w:hAnsi="微软雅黑" w:eastAsia="微软雅黑" w:cs="微软雅黑"/>
          <w:i w:val="0"/>
          <w:iCs w:val="0"/>
          <w:caps w:val="0"/>
          <w:color w:val="333333"/>
          <w:spacing w:val="0"/>
          <w:sz w:val="21"/>
          <w:szCs w:val="21"/>
          <w:shd w:val="clear" w:fill="FFFFFF"/>
        </w:rPr>
        <w:t>延长县政府采购中心</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xZTVmZDg4MGU5ZDE2M2YzNGFiYjg5NzJkMmVmNWUifQ=="/>
  </w:docVars>
  <w:rsids>
    <w:rsidRoot w:val="00000000"/>
    <w:rsid w:val="033347E9"/>
    <w:rsid w:val="0A4F0C54"/>
    <w:rsid w:val="26536EFD"/>
    <w:rsid w:val="53DA50DD"/>
    <w:rsid w:val="5EEC0A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120" w:after="120" w:line="360" w:lineRule="auto"/>
      <w:jc w:val="center"/>
      <w:outlineLvl w:val="0"/>
    </w:pPr>
    <w:rPr>
      <w:rFonts w:ascii="Calibri" w:hAnsi="Calibri" w:eastAsia="宋体" w:cs="Times New Roman"/>
      <w:b/>
      <w:bCs/>
      <w:kern w:val="44"/>
      <w:sz w:val="30"/>
      <w:szCs w:val="44"/>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5832</Words>
  <Characters>6599</Characters>
  <Lines>0</Lines>
  <Paragraphs>0</Paragraphs>
  <TotalTime>0</TotalTime>
  <ScaleCrop>false</ScaleCrop>
  <LinksUpToDate>false</LinksUpToDate>
  <CharactersWithSpaces>6684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2023-07-06T10:49:00Z</dcterms:created>
  <dc:creator>lenovo</dc:creator>
  <cp:lastModifiedBy>zc</cp:lastModifiedBy>
  <dcterms:modified xsi:type="dcterms:W3CDTF">2023-11-27T03:51:48Z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051CBFA0D89F4DEFAFD88E3BA9AF5E58_12</vt:lpwstr>
  </property>
</Properties>
</file>