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adjustRightInd w:val="0"/>
        <w:snapToGrid w:val="0"/>
        <w:spacing w:line="360" w:lineRule="auto"/>
        <w:ind w:firstLine="720" w:firstLineChars="200"/>
        <w:rPr>
          <w:rFonts w:hint="eastAsia" w:ascii="宋体" w:hAnsi="宋体" w:cs="宋体"/>
          <w:color w:val="auto"/>
          <w:sz w:val="36"/>
          <w:szCs w:val="36"/>
          <w:lang w:eastAsia="zh-CN"/>
        </w:rPr>
      </w:pPr>
      <w:r>
        <w:rPr>
          <w:rFonts w:hint="eastAsia" w:ascii="宋体" w:hAnsi="宋体" w:cs="宋体"/>
          <w:color w:val="auto"/>
          <w:sz w:val="36"/>
          <w:szCs w:val="36"/>
        </w:rPr>
        <w:t>项目名称：</w:t>
      </w:r>
      <w:r>
        <w:rPr>
          <w:rFonts w:hint="eastAsia" w:ascii="宋体" w:hAnsi="宋体" w:cs="宋体"/>
          <w:color w:val="auto"/>
          <w:sz w:val="36"/>
          <w:szCs w:val="36"/>
          <w:lang w:val="en-US" w:eastAsia="zh-CN"/>
        </w:rPr>
        <w:t>延川县杨家圪坮镇人民政府关于杨家圪坮镇有机肥采购项目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720" w:firstLineChars="200"/>
        <w:rPr>
          <w:rFonts w:hint="default" w:ascii="宋体" w:hAnsi="宋体" w:cs="宋体"/>
          <w:b w:val="0"/>
          <w:bCs w:val="0"/>
          <w:color w:val="auto"/>
          <w:sz w:val="36"/>
          <w:szCs w:val="36"/>
          <w:lang w:val="en-US"/>
        </w:rPr>
      </w:pPr>
      <w:r>
        <w:rPr>
          <w:rFonts w:hint="eastAsia" w:ascii="宋体" w:hAnsi="宋体" w:cs="宋体"/>
          <w:color w:val="auto"/>
          <w:sz w:val="36"/>
          <w:szCs w:val="36"/>
        </w:rPr>
        <w:t>主要内容</w:t>
      </w:r>
      <w:r>
        <w:rPr>
          <w:rFonts w:hint="eastAsia" w:ascii="宋体" w:hAnsi="宋体" w:cs="宋体"/>
          <w:color w:val="auto"/>
          <w:sz w:val="36"/>
          <w:szCs w:val="36"/>
          <w:lang w:val="en-US" w:eastAsia="zh-CN"/>
        </w:rPr>
        <w:t>包括</w:t>
      </w:r>
      <w:r>
        <w:rPr>
          <w:rFonts w:hint="eastAsia" w:ascii="宋体" w:hAnsi="宋体" w:cs="宋体"/>
          <w:b w:val="0"/>
          <w:bCs w:val="0"/>
          <w:color w:val="auto"/>
          <w:sz w:val="36"/>
          <w:szCs w:val="36"/>
        </w:rPr>
        <w:t>：</w:t>
      </w:r>
      <w:r>
        <w:rPr>
          <w:rFonts w:hint="eastAsia" w:ascii="宋体" w:hAnsi="宋体" w:cs="宋体"/>
          <w:b w:val="0"/>
          <w:bCs w:val="0"/>
          <w:color w:val="auto"/>
          <w:sz w:val="36"/>
          <w:szCs w:val="36"/>
          <w:lang w:val="en-US" w:eastAsia="zh-CN"/>
        </w:rPr>
        <w:t>生物</w:t>
      </w:r>
      <w:r>
        <w:rPr>
          <w:rFonts w:hint="eastAsia" w:ascii="宋体" w:hAnsi="宋体" w:cs="宋体"/>
          <w:color w:val="auto"/>
          <w:sz w:val="36"/>
          <w:szCs w:val="36"/>
          <w:lang w:val="en-US" w:eastAsia="zh-CN"/>
        </w:rPr>
        <w:t>有机肥（粉末肥料、颗粒状肥料）</w:t>
      </w:r>
    </w:p>
    <w:p>
      <w:pPr>
        <w:numPr>
          <w:ilvl w:val="0"/>
          <w:numId w:val="0"/>
        </w:numPr>
        <w:tabs>
          <w:tab w:val="left" w:pos="567"/>
          <w:tab w:val="left" w:pos="709"/>
        </w:tabs>
        <w:spacing w:line="540" w:lineRule="exact"/>
        <w:ind w:left="426" w:leftChars="0"/>
        <w:rPr>
          <w:rFonts w:hint="eastAsia" w:ascii="宋体" w:hAnsi="宋体" w:eastAsia="宋体" w:cs="宋体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z w:val="36"/>
          <w:szCs w:val="36"/>
          <w:lang w:val="en-US" w:eastAsia="zh-CN"/>
        </w:rPr>
        <w:t>三</w:t>
      </w:r>
      <w:r>
        <w:rPr>
          <w:rFonts w:hint="eastAsia" w:ascii="宋体" w:hAnsi="宋体" w:cs="宋体"/>
          <w:b w:val="0"/>
          <w:bCs/>
          <w:color w:val="auto"/>
          <w:sz w:val="36"/>
          <w:szCs w:val="36"/>
        </w:rPr>
        <w:t>、</w:t>
      </w:r>
      <w:r>
        <w:rPr>
          <w:rFonts w:hint="eastAsia" w:ascii="宋体" w:hAnsi="宋体" w:cs="宋体"/>
          <w:b w:val="0"/>
          <w:bCs/>
          <w:color w:val="auto"/>
          <w:sz w:val="36"/>
          <w:szCs w:val="36"/>
          <w:lang w:val="en-US" w:eastAsia="zh-CN"/>
        </w:rPr>
        <w:t>商务要求</w:t>
      </w:r>
      <w:r>
        <w:rPr>
          <w:rFonts w:hint="eastAsia" w:ascii="宋体" w:hAnsi="宋体" w:cs="宋体"/>
          <w:b w:val="0"/>
          <w:bCs/>
          <w:color w:val="auto"/>
          <w:sz w:val="36"/>
          <w:szCs w:val="36"/>
        </w:rPr>
        <w:t>：</w:t>
      </w:r>
      <w:r>
        <w:rPr>
          <w:rFonts w:hint="eastAsia" w:ascii="宋体" w:hAnsi="宋体" w:cs="宋体"/>
          <w:b w:val="0"/>
          <w:bCs/>
          <w:color w:val="auto"/>
          <w:sz w:val="36"/>
          <w:szCs w:val="36"/>
          <w:lang w:val="en-US" w:eastAsia="zh-CN"/>
        </w:rPr>
        <w:t>供货期</w:t>
      </w:r>
      <w:r>
        <w:rPr>
          <w:rFonts w:hint="eastAsia" w:ascii="宋体" w:hAnsi="宋体" w:cs="宋体"/>
          <w:b w:val="0"/>
          <w:bCs/>
          <w:color w:val="auto"/>
          <w:sz w:val="36"/>
          <w:szCs w:val="36"/>
        </w:rPr>
        <w:t>自合同签订后</w:t>
      </w:r>
      <w:r>
        <w:rPr>
          <w:rFonts w:hint="eastAsia" w:ascii="宋体" w:hAnsi="宋体" w:cs="宋体"/>
          <w:b w:val="0"/>
          <w:bCs/>
          <w:color w:val="auto"/>
          <w:sz w:val="36"/>
          <w:szCs w:val="36"/>
          <w:lang w:val="en-US" w:eastAsia="zh-CN"/>
        </w:rPr>
        <w:t>30天内。</w:t>
      </w:r>
    </w:p>
    <w:p>
      <w:pPr>
        <w:ind w:firstLine="1200" w:firstLineChars="300"/>
        <w:rPr>
          <w:rFonts w:hint="eastAsia"/>
          <w:sz w:val="40"/>
          <w:szCs w:val="36"/>
          <w:lang w:val="en-US" w:eastAsia="zh-CN"/>
        </w:rPr>
      </w:pPr>
    </w:p>
    <w:p>
      <w:pPr>
        <w:ind w:firstLine="1200" w:firstLineChars="300"/>
        <w:rPr>
          <w:rFonts w:hint="default"/>
          <w:sz w:val="40"/>
          <w:szCs w:val="36"/>
          <w:lang w:val="en-US" w:eastAsia="zh-CN"/>
        </w:rPr>
      </w:pPr>
      <w:r>
        <w:rPr>
          <w:rFonts w:hint="eastAsia"/>
          <w:sz w:val="40"/>
          <w:szCs w:val="36"/>
          <w:lang w:val="en-US" w:eastAsia="zh-CN"/>
        </w:rPr>
        <w:t>详见招标文件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573CE9"/>
    <w:multiLevelType w:val="singleLevel"/>
    <w:tmpl w:val="49573C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wNjIwYjJlN2ExOWZiYzQxNWE1NWMyYzA5NWVmMDEifQ=="/>
  </w:docVars>
  <w:rsids>
    <w:rsidRoot w:val="00000000"/>
    <w:rsid w:val="138B5690"/>
    <w:rsid w:val="1A1301F2"/>
    <w:rsid w:val="22600A84"/>
    <w:rsid w:val="29817026"/>
    <w:rsid w:val="2A9831F4"/>
    <w:rsid w:val="3DDA0B85"/>
    <w:rsid w:val="43831604"/>
    <w:rsid w:val="45415104"/>
    <w:rsid w:val="49940755"/>
    <w:rsid w:val="5033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left"/>
    </w:pPr>
    <w:rPr>
      <w:rFonts w:ascii="Copperplate Gothic Bold" w:hAnsi="Copperplate Gothic Bold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无意</cp:lastModifiedBy>
  <dcterms:modified xsi:type="dcterms:W3CDTF">2023-11-14T00:15:51Z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647BD8758EA94607A3973345FE8CEE8C_13</vt:lpwstr>
  </property>
</Properties>
</file>