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延安市安塞区教育体育局关于安塞区高级中学新建教学楼设施设备采购项目招标公告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jc w:val="left"/>
        <w:rPr>
          <w:rFonts w:hint="eastAsia" w:ascii="宋体" w:hAnsi="宋体" w:eastAsia="宋体" w:cs="宋体"/>
          <w:b w:val="0"/>
          <w:bCs w:val="0"/>
          <w:color w:val="auto"/>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安塞区高级中学新建教学楼设施设备采购项目</w:t>
      </w:r>
      <w:r>
        <w:rPr>
          <w:rFonts w:hint="eastAsia" w:ascii="宋体" w:hAnsi="宋体" w:eastAsia="宋体" w:cs="宋体"/>
          <w:i w:val="0"/>
          <w:iCs w:val="0"/>
          <w:caps w:val="0"/>
          <w:color w:val="auto"/>
          <w:spacing w:val="0"/>
          <w:sz w:val="24"/>
          <w:szCs w:val="24"/>
          <w:bdr w:val="none" w:color="auto" w:sz="0" w:space="0"/>
          <w:shd w:val="clear" w:fill="FFFFFF"/>
        </w:rPr>
        <w:t>招标项目的潜在投标人应在</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r>
        <w:rPr>
          <w:rFonts w:hint="eastAsia" w:ascii="宋体" w:hAnsi="宋体" w:eastAsia="宋体" w:cs="宋体"/>
          <w:i w:val="0"/>
          <w:iCs w:val="0"/>
          <w:caps w:val="0"/>
          <w:color w:val="auto"/>
          <w:spacing w:val="0"/>
          <w:sz w:val="24"/>
          <w:szCs w:val="24"/>
          <w:bdr w:val="none" w:color="auto" w:sz="0" w:space="0"/>
          <w:shd w:val="clear" w:fill="FFFFFF"/>
        </w:rPr>
        <w:t>获取招标文件，并于</w:t>
      </w:r>
      <w:r>
        <w:rPr>
          <w:rFonts w:hint="eastAsia" w:ascii="宋体" w:hAnsi="宋体" w:eastAsia="宋体" w:cs="宋体"/>
          <w:i w:val="0"/>
          <w:iCs w:val="0"/>
          <w:caps w:val="0"/>
          <w:color w:val="auto"/>
          <w:spacing w:val="0"/>
          <w:sz w:val="24"/>
          <w:szCs w:val="24"/>
          <w:bdr w:val="none" w:color="auto" w:sz="0" w:space="0"/>
          <w:shd w:val="clear" w:fill="FFFFFF"/>
        </w:rPr>
        <w:t> 2023年08月21日 15时00分 </w:t>
      </w:r>
      <w:r>
        <w:rPr>
          <w:rFonts w:hint="eastAsia" w:ascii="宋体" w:hAnsi="宋体" w:eastAsia="宋体" w:cs="宋体"/>
          <w:i w:val="0"/>
          <w:iCs w:val="0"/>
          <w:caps w:val="0"/>
          <w:color w:val="auto"/>
          <w:spacing w:val="0"/>
          <w:sz w:val="24"/>
          <w:szCs w:val="24"/>
          <w:bdr w:val="none" w:color="auto" w:sz="0" w:space="0"/>
          <w:shd w:val="clear" w:fill="FFFFFF"/>
        </w:rPr>
        <w:t>（北京时间）前递交投标文件。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项目编号：ZZZC-2023020</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项目名称：安塞区高级中学新建教学楼设施设备采购项目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采购方式：公开招标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预算金额：2,832,960.00元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合同包1(延安市安塞区教育体育局关于安塞区高级中学新建教学楼设施设备采购项目):</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合同包预算金额：2,832,960.00元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合同包最高限价：2,832,960.00元</w:t>
      </w:r>
    </w:p>
    <w:tbl>
      <w:tblPr>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481"/>
        <w:gridCol w:w="1219"/>
        <w:gridCol w:w="1844"/>
        <w:gridCol w:w="722"/>
        <w:gridCol w:w="917"/>
        <w:gridCol w:w="1680"/>
        <w:gridCol w:w="168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728" w:hRule="atLeast"/>
          <w:tblHeader/>
        </w:trPr>
        <w:tc>
          <w:tcPr>
            <w:tcW w:w="3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品目号</w:t>
            </w:r>
          </w:p>
        </w:tc>
        <w:tc>
          <w:tcPr>
            <w:tcW w:w="11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品目名称</w:t>
            </w:r>
          </w:p>
        </w:tc>
        <w:tc>
          <w:tcPr>
            <w:tcW w:w="133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采购标的</w:t>
            </w:r>
          </w:p>
        </w:tc>
        <w:tc>
          <w:tcPr>
            <w:tcW w:w="3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数量（单位）</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技术规格、参数及要求</w:t>
            </w:r>
          </w:p>
        </w:tc>
        <w:tc>
          <w:tcPr>
            <w:tcW w:w="4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品目预算(元)</w:t>
            </w:r>
          </w:p>
        </w:tc>
        <w:tc>
          <w:tcPr>
            <w:tcW w:w="4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trPr>
        <w:tc>
          <w:tcPr>
            <w:tcW w:w="318"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1-1</w:t>
            </w:r>
          </w:p>
        </w:tc>
        <w:tc>
          <w:tcPr>
            <w:tcW w:w="1194"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其他办公设备</w:t>
            </w:r>
          </w:p>
        </w:tc>
        <w:tc>
          <w:tcPr>
            <w:tcW w:w="133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安塞区高级中学新建教学楼设施设备采购项目</w:t>
            </w:r>
          </w:p>
        </w:tc>
        <w:tc>
          <w:tcPr>
            <w:tcW w:w="39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1(批)</w:t>
            </w:r>
          </w:p>
        </w:tc>
        <w:tc>
          <w:tcPr>
            <w:tcW w:w="795"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uto"/>
              <w:ind w:left="0" w:right="0"/>
              <w:jc w:val="center"/>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详见采购文件</w:t>
            </w:r>
          </w:p>
        </w:tc>
        <w:tc>
          <w:tcPr>
            <w:tcW w:w="4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2,832,960.00</w:t>
            </w:r>
          </w:p>
        </w:tc>
        <w:tc>
          <w:tcPr>
            <w:tcW w:w="477" w:type="pct"/>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uto"/>
              <w:ind w:left="0" w:right="0"/>
              <w:jc w:val="right"/>
              <w:rPr>
                <w:rFonts w:hint="eastAsia" w:ascii="宋体" w:hAnsi="宋体" w:eastAsia="宋体" w:cs="宋体"/>
                <w:color w:val="auto"/>
                <w:sz w:val="24"/>
                <w:szCs w:val="24"/>
              </w:rPr>
            </w:pPr>
            <w:r>
              <w:rPr>
                <w:rFonts w:hint="eastAsia" w:ascii="宋体" w:hAnsi="宋体" w:eastAsia="宋体" w:cs="宋体"/>
                <w:color w:val="auto"/>
                <w:kern w:val="0"/>
                <w:sz w:val="24"/>
                <w:szCs w:val="24"/>
                <w:bdr w:val="none" w:color="auto" w:sz="0" w:space="0"/>
                <w:lang w:val="en-US" w:eastAsia="zh-CN" w:bidi="ar"/>
              </w:rPr>
              <w:t>2,832,960.00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63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合同包1(延安市安塞区教育体育局关于安塞区高级中学新建教学楼设施设备采购项目)落实政府采购政策需满足的资格要求如下: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1、《财政部工业和信息化部关于印发〈政府采购促进中小企业发展管理办法〉的通知》（财库〔2020〕46号）；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2、《财政部司法部关于政府采购支持监狱企业发展有关问题的通知》（财库〔2014〕68号）；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3、《国务院办公厅关于建立政府强制采购节能产品制度的通知》（国办发〔2007〕51号）；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4、《节能产品政府采购实施意见》（财库〔2004〕185号）；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5、《环境标志产品政府采购实施的意见》（财库〔2006〕90号）；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6、《三部门联合发布关于促进残疾人就业政府采购政策的通知》（财库〔2017〕141号）。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7、《财政部 农业农村部国家乡镇振兴局关于运用政府采购政策支持产业振兴的通知》（财库【2021】19号）；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8、陕西省财政厅关于印发《陕西省中小企业政府采购信用融资办法》（陕财办采〔2018〕23号）；</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9、其他需要落实的政府采购政策。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合同包1(延安市安塞区教育体育局关于安塞区高级中学新建教学楼设施设备采购项目)特定资格要求如下: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48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1、具有独立承担民事责任能力的法人或其他组织，提供合法有效的统一社会信用代码的营业执照（附年度报告书）或事业单位法人证书等国家规定的相关证明，自然人参与的提供其身份证明；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2、法定代表人授权书（附法定代表人身份证复印件）及被授权人身份证（法定代表人直接参加只须提供法定代表人身份证）；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3、投标人提供2021年度或2022年度的财务审计报告(成立时间至提交响应文件截止时间不足一年的可提供成立后任意时段的资产负债表)或其基本存款账户开户银行出具的资信证明及基本存款账户开户信息；</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4、税收缴纳证明：提供已缴纳的2022年7月份至2023年7月份任一月份的缴税凭证；依法免税的供应商应提供相关文件证明；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5、社会保障资金缴纳证明：提供2022年7月份至2023年7月份任意一个月的社会保障资金缴存证明或社保机构开具的社会保险参保缴费情况证明；依法不需要缴纳社会保障资金的应提供相关文件证明；</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6、投标人不得为“信用中国”网站中列入失信被执行人、重大税收违法失信主体，不得为中国政府采购网政府采购严重违法失信行为记录名单中被财政部门禁止参加政府采购活动的供应商（提供查询结果网页截图并加盖投标人公章）； </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7、参加政府采购活动近三年内，在经营活动中没有重大违法记录声明函；</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8、本项目不接受联合体投标。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2023年07月31日 至 2023年08月04日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途径：</w:t>
      </w:r>
      <w:r>
        <w:rPr>
          <w:rFonts w:hint="eastAsia" w:ascii="宋体" w:hAnsi="宋体" w:eastAsia="宋体" w:cs="宋体"/>
          <w:i w:val="0"/>
          <w:iCs w:val="0"/>
          <w:caps w:val="0"/>
          <w:color w:val="auto"/>
          <w:spacing w:val="0"/>
          <w:sz w:val="24"/>
          <w:szCs w:val="24"/>
          <w:bdr w:val="none" w:color="auto" w:sz="0" w:space="0"/>
          <w:shd w:val="clear" w:fill="FFFFFF"/>
        </w:rPr>
        <w:t>全国公共资源交易平台（陕西省·延安市）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方式：</w:t>
      </w:r>
      <w:r>
        <w:rPr>
          <w:rFonts w:hint="eastAsia" w:ascii="宋体" w:hAnsi="宋体" w:eastAsia="宋体" w:cs="宋体"/>
          <w:i w:val="0"/>
          <w:iCs w:val="0"/>
          <w:caps w:val="0"/>
          <w:color w:val="auto"/>
          <w:spacing w:val="0"/>
          <w:sz w:val="24"/>
          <w:szCs w:val="24"/>
          <w:bdr w:val="none" w:color="auto" w:sz="0" w:space="0"/>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售价：</w:t>
      </w:r>
      <w:r>
        <w:rPr>
          <w:rFonts w:hint="eastAsia" w:ascii="宋体" w:hAnsi="宋体" w:eastAsia="宋体" w:cs="宋体"/>
          <w:i w:val="0"/>
          <w:iCs w:val="0"/>
          <w:caps w:val="0"/>
          <w:color w:val="auto"/>
          <w:spacing w:val="0"/>
          <w:sz w:val="24"/>
          <w:szCs w:val="24"/>
          <w:bdr w:val="none" w:color="auto" w:sz="0" w:space="0"/>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时间：</w:t>
      </w:r>
      <w:r>
        <w:rPr>
          <w:rFonts w:hint="eastAsia" w:ascii="宋体" w:hAnsi="宋体" w:eastAsia="宋体" w:cs="宋体"/>
          <w:i w:val="0"/>
          <w:iCs w:val="0"/>
          <w:caps w:val="0"/>
          <w:color w:val="auto"/>
          <w:spacing w:val="0"/>
          <w:sz w:val="24"/>
          <w:szCs w:val="24"/>
          <w:bdr w:val="none" w:color="auto" w:sz="0" w:space="0"/>
          <w:shd w:val="clear" w:fill="FFFFFF"/>
        </w:rPr>
        <w:t> 2023年08月21日 15时00分00秒 </w:t>
      </w:r>
      <w:r>
        <w:rPr>
          <w:rFonts w:hint="eastAsia" w:ascii="宋体" w:hAnsi="宋体" w:eastAsia="宋体" w:cs="宋体"/>
          <w:i w:val="0"/>
          <w:iCs w:val="0"/>
          <w:caps w:val="0"/>
          <w:color w:val="auto"/>
          <w:spacing w:val="0"/>
          <w:sz w:val="24"/>
          <w:szCs w:val="24"/>
          <w:bdr w:val="none" w:color="auto" w:sz="0" w:space="0"/>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提交投标文件地点：</w:t>
      </w:r>
      <w:r>
        <w:rPr>
          <w:rFonts w:hint="eastAsia" w:ascii="宋体" w:hAnsi="宋体" w:eastAsia="宋体" w:cs="宋体"/>
          <w:i w:val="0"/>
          <w:iCs w:val="0"/>
          <w:caps w:val="0"/>
          <w:color w:val="auto"/>
          <w:spacing w:val="0"/>
          <w:sz w:val="24"/>
          <w:szCs w:val="24"/>
          <w:bdr w:val="none" w:color="auto" w:sz="0" w:space="0"/>
          <w:shd w:val="clear" w:fill="FFFFFF"/>
        </w:rPr>
        <w:t>延安市公共资源交易中心交易一厅</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开标地点：</w:t>
      </w:r>
      <w:r>
        <w:rPr>
          <w:rFonts w:hint="eastAsia" w:ascii="宋体" w:hAnsi="宋体" w:eastAsia="宋体" w:cs="宋体"/>
          <w:i w:val="0"/>
          <w:iCs w:val="0"/>
          <w:caps w:val="0"/>
          <w:color w:val="auto"/>
          <w:spacing w:val="0"/>
          <w:sz w:val="24"/>
          <w:szCs w:val="24"/>
          <w:bdr w:val="none" w:color="auto" w:sz="0" w:space="0"/>
          <w:shd w:val="clear" w:fill="FFFFFF"/>
        </w:rPr>
        <w:t>延安市公共资源交易中心交易一厅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48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bdr w:val="none" w:color="auto" w:sz="0" w:space="0"/>
          <w:shd w:val="clear" w:fill="FFFFFF"/>
        </w:rPr>
        <w:t>自本公告发布之日起</w:t>
      </w:r>
      <w:r>
        <w:rPr>
          <w:rFonts w:hint="eastAsia" w:ascii="宋体" w:hAnsi="宋体" w:eastAsia="宋体" w:cs="宋体"/>
          <w:i w:val="0"/>
          <w:iCs w:val="0"/>
          <w:caps w:val="0"/>
          <w:color w:val="auto"/>
          <w:spacing w:val="0"/>
          <w:sz w:val="24"/>
          <w:szCs w:val="24"/>
          <w:bdr w:val="none" w:color="auto" w:sz="0" w:space="0"/>
          <w:shd w:val="clear" w:fill="FFFFFF"/>
        </w:rPr>
        <w:t>5</w:t>
      </w:r>
      <w:r>
        <w:rPr>
          <w:rFonts w:hint="eastAsia" w:ascii="宋体" w:hAnsi="宋体" w:eastAsia="宋体" w:cs="宋体"/>
          <w:i w:val="0"/>
          <w:iCs w:val="0"/>
          <w:caps w:val="0"/>
          <w:color w:val="auto"/>
          <w:spacing w:val="0"/>
          <w:sz w:val="24"/>
          <w:szCs w:val="24"/>
          <w:bdr w:val="none" w:color="auto" w:sz="0" w:space="0"/>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1.报名登记：供应商使用捆绑CA证书登录全国公共资源交易平台（陕西省·延安市），选择电子交易平台中的陕西政府采购交易系统进行登录，登录后选择“交易乙方”身份进入供应商界面进行报名。</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2.下载文件：供应商登录全国公共资源交易平台（陕西省·延安市） ，选择“交易乙方”身份进入供应商界面下载采购文件。</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3.请供应商按照陕西省财政厅关于政府采购供应商注册登记有关事项的通知中的要求，通过陕西省政府采购网注册登记加入陕西省政府采购供应商库。</w:t>
      </w:r>
      <w:r>
        <w:rPr>
          <w:rFonts w:hint="eastAsia" w:ascii="宋体" w:hAnsi="宋体" w:eastAsia="宋体" w:cs="宋体"/>
          <w:i w:val="0"/>
          <w:iCs w:val="0"/>
          <w:caps w:val="0"/>
          <w:color w:val="auto"/>
          <w:spacing w:val="0"/>
          <w:sz w:val="24"/>
          <w:szCs w:val="24"/>
          <w:bdr w:val="none" w:color="auto" w:sz="0" w:space="0"/>
          <w:shd w:val="clear" w:fill="FFFFFF"/>
        </w:rPr>
        <w:br w:type="textWrapping"/>
      </w:r>
      <w:r>
        <w:rPr>
          <w:rFonts w:hint="eastAsia" w:ascii="宋体" w:hAnsi="宋体" w:eastAsia="宋体" w:cs="宋体"/>
          <w:i w:val="0"/>
          <w:iCs w:val="0"/>
          <w:caps w:val="0"/>
          <w:color w:val="auto"/>
          <w:spacing w:val="0"/>
          <w:sz w:val="24"/>
          <w:szCs w:val="24"/>
          <w:bdr w:val="none" w:color="auto" w:sz="0" w:space="0"/>
          <w:shd w:val="clear" w:fill="FFFFFF"/>
        </w:rPr>
        <w:t>    4.项目名称：延安市安塞区教育体育局关于安塞区高级中学新建教学楼设施设备采购项目。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150" w:beforeAutospacing="0" w:after="0" w:afterAutospacing="0" w:line="360" w:lineRule="auto"/>
        <w:ind w:left="0" w:right="0" w:firstLine="0"/>
        <w:jc w:val="left"/>
        <w:rPr>
          <w:rFonts w:hint="eastAsia" w:ascii="宋体" w:hAnsi="宋体" w:eastAsia="宋体" w:cs="宋体"/>
          <w:b w:val="0"/>
          <w:bCs w:val="0"/>
          <w:i w:val="0"/>
          <w:iCs w:val="0"/>
          <w:caps w:val="0"/>
          <w:color w:val="auto"/>
          <w:spacing w:val="0"/>
          <w:sz w:val="24"/>
          <w:szCs w:val="24"/>
        </w:rPr>
      </w:pPr>
      <w:r>
        <w:rPr>
          <w:rStyle w:val="7"/>
          <w:rFonts w:hint="eastAsia" w:ascii="宋体" w:hAnsi="宋体" w:eastAsia="宋体" w:cs="宋体"/>
          <w:b/>
          <w:bCs/>
          <w:i w:val="0"/>
          <w:iCs w:val="0"/>
          <w:caps w:val="0"/>
          <w:color w:val="auto"/>
          <w:spacing w:val="0"/>
          <w:sz w:val="24"/>
          <w:szCs w:val="24"/>
          <w:bdr w:val="none" w:color="auto" w:sz="0" w:space="0"/>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延安市安塞区教育体育局</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延安市安塞区</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13119221156</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名称：</w:t>
      </w:r>
      <w:r>
        <w:rPr>
          <w:rFonts w:hint="eastAsia" w:ascii="宋体" w:hAnsi="宋体" w:eastAsia="宋体" w:cs="宋体"/>
          <w:i w:val="0"/>
          <w:iCs w:val="0"/>
          <w:caps w:val="0"/>
          <w:color w:val="auto"/>
          <w:spacing w:val="0"/>
          <w:sz w:val="24"/>
          <w:szCs w:val="24"/>
          <w:bdr w:val="none" w:color="auto" w:sz="0" w:space="0"/>
          <w:shd w:val="clear" w:fill="FFFFFF"/>
        </w:rPr>
        <w:t>陕西中振项目咨询有限公司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地址：</w:t>
      </w:r>
      <w:r>
        <w:rPr>
          <w:rFonts w:hint="eastAsia" w:ascii="宋体" w:hAnsi="宋体" w:eastAsia="宋体" w:cs="宋体"/>
          <w:i w:val="0"/>
          <w:iCs w:val="0"/>
          <w:caps w:val="0"/>
          <w:color w:val="auto"/>
          <w:spacing w:val="0"/>
          <w:sz w:val="24"/>
          <w:szCs w:val="24"/>
          <w:bdr w:val="none" w:color="auto" w:sz="0" w:space="0"/>
          <w:shd w:val="clear" w:fill="FFFFFF"/>
        </w:rPr>
        <w:t>延安市宝塔区新区大学生创新创业小镇 G 区 G-3F 室</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联系方式：</w:t>
      </w:r>
      <w:r>
        <w:rPr>
          <w:rFonts w:hint="eastAsia" w:ascii="宋体" w:hAnsi="宋体" w:eastAsia="宋体" w:cs="宋体"/>
          <w:i w:val="0"/>
          <w:iCs w:val="0"/>
          <w:caps w:val="0"/>
          <w:color w:val="auto"/>
          <w:spacing w:val="0"/>
          <w:sz w:val="24"/>
          <w:szCs w:val="24"/>
          <w:bdr w:val="none" w:color="auto" w:sz="0" w:space="0"/>
          <w:shd w:val="clear" w:fill="FFFFFF"/>
        </w:rPr>
        <w:t>0911-2313370</w:t>
      </w:r>
    </w:p>
    <w:p>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val="0"/>
          <w:bCs w:val="0"/>
          <w:color w:val="auto"/>
          <w:sz w:val="24"/>
          <w:szCs w:val="24"/>
        </w:rPr>
      </w:pPr>
      <w:r>
        <w:rPr>
          <w:rFonts w:hint="eastAsia" w:ascii="宋体" w:hAnsi="宋体" w:eastAsia="宋体" w:cs="宋体"/>
          <w:b w:val="0"/>
          <w:bCs w:val="0"/>
          <w:i w:val="0"/>
          <w:iCs w:val="0"/>
          <w:caps w:val="0"/>
          <w:color w:val="auto"/>
          <w:spacing w:val="0"/>
          <w:sz w:val="24"/>
          <w:szCs w:val="24"/>
          <w:bdr w:val="none" w:color="auto" w:sz="0" w:space="0"/>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项目联系人：</w:t>
      </w:r>
      <w:r>
        <w:rPr>
          <w:rFonts w:hint="eastAsia" w:ascii="宋体" w:hAnsi="宋体" w:eastAsia="宋体" w:cs="宋体"/>
          <w:i w:val="0"/>
          <w:iCs w:val="0"/>
          <w:caps w:val="0"/>
          <w:color w:val="auto"/>
          <w:spacing w:val="0"/>
          <w:sz w:val="24"/>
          <w:szCs w:val="24"/>
          <w:bdr w:val="none" w:color="auto" w:sz="0" w:space="0"/>
          <w:shd w:val="clear" w:fill="FFFFFF"/>
        </w:rPr>
        <w:t>陈工</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bdr w:val="none" w:color="auto" w:sz="0" w:space="0"/>
          <w:shd w:val="clear" w:fill="FFFFFF"/>
        </w:rPr>
        <w:t>电话：</w:t>
      </w:r>
      <w:r>
        <w:rPr>
          <w:rFonts w:hint="eastAsia" w:ascii="宋体" w:hAnsi="宋体" w:eastAsia="宋体" w:cs="宋体"/>
          <w:i w:val="0"/>
          <w:iCs w:val="0"/>
          <w:caps w:val="0"/>
          <w:color w:val="auto"/>
          <w:spacing w:val="0"/>
          <w:sz w:val="24"/>
          <w:szCs w:val="24"/>
          <w:bdr w:val="none" w:color="auto" w:sz="0" w:space="0"/>
          <w:shd w:val="clear" w:fill="FFFFFF"/>
        </w:rPr>
        <w:t>13630243405</w:t>
      </w:r>
    </w:p>
    <w:p>
      <w:pPr>
        <w:keepNext w:val="0"/>
        <w:keepLines w:val="0"/>
        <w:widowControl/>
        <w:suppressLineNumbers w:val="0"/>
        <w:wordWrap w:val="0"/>
        <w:spacing w:line="360" w:lineRule="auto"/>
        <w:jc w:val="both"/>
        <w:rPr>
          <w:rFonts w:hint="eastAsia" w:ascii="宋体" w:hAnsi="宋体" w:eastAsia="宋体" w:cs="宋体"/>
          <w:color w:val="auto"/>
          <w:sz w:val="24"/>
          <w:szCs w:val="24"/>
        </w:rPr>
      </w:pPr>
    </w:p>
    <w:p>
      <w:pPr>
        <w:spacing w:line="360" w:lineRule="auto"/>
        <w:rPr>
          <w:rFonts w:hint="eastAsia" w:ascii="宋体" w:hAnsi="宋体" w:eastAsia="宋体" w:cs="宋体"/>
          <w:color w:val="auto"/>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NGUzZjNkYjMzNWFkODYxZWUwOTU4NGFhMWJlNTQifQ=="/>
  </w:docVars>
  <w:rsids>
    <w:rsidRoot w:val="20762FF8"/>
    <w:rsid w:val="2076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2023-07-30T13:58:00Z</dcterms:created>
  <dc:creator>。</dc:creator>
  <cp:lastModifiedBy>。</cp:lastModifiedBy>
  <dcterms:modified xsi:type="dcterms:W3CDTF">2023-07-30T13:58:31Z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E07FE43557D94568B651A4D39328AF96_11</vt:lpwstr>
  </property>
</Properties>
</file>