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480" w:lineRule="atLeast"/>
        <w:ind w:left="0" w:firstLine="0"/>
        <w:jc w:val="center"/>
        <w:rPr>
          <w:rFonts w:hint="eastAsia" w:ascii="宋体" w:hAnsi="宋体" w:eastAsia="宋体" w:cs="宋体"/>
          <w:b/>
          <w:bCs/>
          <w:i w:val="0"/>
          <w:iCs w:val="0"/>
          <w:caps w:val="0"/>
          <w:color w:val="auto"/>
          <w:spacing w:val="0"/>
          <w:sz w:val="36"/>
          <w:szCs w:val="36"/>
        </w:rPr>
      </w:pPr>
      <w:r>
        <w:rPr>
          <w:rFonts w:hint="eastAsia" w:ascii="宋体" w:hAnsi="宋体" w:eastAsia="宋体" w:cs="宋体"/>
          <w:b/>
          <w:bCs/>
          <w:i w:val="0"/>
          <w:iCs w:val="0"/>
          <w:caps w:val="0"/>
          <w:color w:val="auto"/>
          <w:spacing w:val="0"/>
          <w:kern w:val="0"/>
          <w:sz w:val="36"/>
          <w:szCs w:val="36"/>
          <w:bdr w:val="none" w:color="auto" w:sz="0" w:space="0"/>
          <w:shd w:val="clear" w:fill="FFFFFF"/>
          <w:lang w:val="en-US" w:eastAsia="zh-CN" w:bidi="ar"/>
        </w:rPr>
        <w:t>延安市安塞区教育体育局安塞区高级中学新建教学楼设施设备采购项目中标（成交）结果公告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宋体" w:hAnsi="宋体" w:eastAsia="宋体" w:cs="宋体"/>
          <w:b w:val="0"/>
          <w:bCs w:val="0"/>
          <w:color w:val="auto"/>
          <w:sz w:val="24"/>
          <w:szCs w:val="24"/>
        </w:rPr>
      </w:pPr>
      <w:r>
        <w:rPr>
          <w:rStyle w:val="7"/>
          <w:rFonts w:hint="eastAsia" w:ascii="宋体" w:hAnsi="宋体" w:eastAsia="宋体" w:cs="宋体"/>
          <w:b/>
          <w:bCs/>
          <w:i w:val="0"/>
          <w:iCs w:val="0"/>
          <w:caps w:val="0"/>
          <w:color w:val="auto"/>
          <w:spacing w:val="0"/>
          <w:sz w:val="24"/>
          <w:szCs w:val="24"/>
          <w:bdr w:val="none" w:color="auto" w:sz="0" w:space="0"/>
          <w:shd w:val="clear" w:fill="FFFFFF"/>
        </w:rPr>
        <w:t>一、项目编号：ZZZC-2023020</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宋体" w:hAnsi="宋体" w:eastAsia="宋体" w:cs="宋体"/>
          <w:b w:val="0"/>
          <w:bCs w:val="0"/>
          <w:color w:val="auto"/>
          <w:sz w:val="24"/>
          <w:szCs w:val="24"/>
        </w:rPr>
      </w:pPr>
      <w:r>
        <w:rPr>
          <w:rStyle w:val="7"/>
          <w:rFonts w:hint="eastAsia" w:ascii="宋体" w:hAnsi="宋体" w:eastAsia="宋体" w:cs="宋体"/>
          <w:b/>
          <w:bCs/>
          <w:i w:val="0"/>
          <w:iCs w:val="0"/>
          <w:caps w:val="0"/>
          <w:color w:val="auto"/>
          <w:spacing w:val="0"/>
          <w:sz w:val="24"/>
          <w:szCs w:val="24"/>
          <w:bdr w:val="none" w:color="auto" w:sz="0" w:space="0"/>
          <w:shd w:val="clear" w:fill="FFFFFF"/>
        </w:rPr>
        <w:t>二、项目名称：安塞区高级中学新建教学楼设施设备采购项目</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宋体" w:hAnsi="宋体" w:eastAsia="宋体" w:cs="宋体"/>
          <w:b w:val="0"/>
          <w:bCs w:val="0"/>
          <w:color w:val="auto"/>
          <w:sz w:val="24"/>
          <w:szCs w:val="24"/>
        </w:rPr>
      </w:pPr>
      <w:r>
        <w:rPr>
          <w:rStyle w:val="7"/>
          <w:rFonts w:hint="eastAsia" w:ascii="宋体" w:hAnsi="宋体" w:eastAsia="宋体" w:cs="宋体"/>
          <w:b/>
          <w:bCs/>
          <w:i w:val="0"/>
          <w:iCs w:val="0"/>
          <w:caps w:val="0"/>
          <w:color w:val="auto"/>
          <w:spacing w:val="0"/>
          <w:sz w:val="24"/>
          <w:szCs w:val="24"/>
          <w:bdr w:val="none" w:color="auto" w:sz="0" w:space="0"/>
          <w:shd w:val="clear" w:fill="FFFFFF"/>
        </w:rPr>
        <w:t>三、采购结果</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合同包1(延安市安塞区教育体育局关于安塞区高级中学新建教学楼设施设备采购项目):</w:t>
      </w:r>
    </w:p>
    <w:tbl>
      <w:tblPr>
        <w:tblW w:w="4998"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293"/>
        <w:gridCol w:w="5270"/>
        <w:gridCol w:w="198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728" w:hRule="atLeast"/>
          <w:tblHeader/>
        </w:trPr>
        <w:tc>
          <w:tcPr>
            <w:tcW w:w="1069"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bdr w:val="none" w:color="auto" w:sz="0" w:space="0"/>
                <w:lang w:val="en-US" w:eastAsia="zh-CN" w:bidi="ar"/>
              </w:rPr>
              <w:t>供应商名称</w:t>
            </w:r>
          </w:p>
        </w:tc>
        <w:tc>
          <w:tcPr>
            <w:tcW w:w="3396"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bdr w:val="none" w:color="auto" w:sz="0" w:space="0"/>
                <w:lang w:val="en-US" w:eastAsia="zh-CN" w:bidi="ar"/>
              </w:rPr>
              <w:t>供应商地址</w:t>
            </w:r>
          </w:p>
        </w:tc>
        <w:tc>
          <w:tcPr>
            <w:tcW w:w="534"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bdr w:val="none" w:color="auto" w:sz="0" w:space="0"/>
                <w:lang w:val="en-US" w:eastAsia="zh-CN" w:bidi="ar"/>
              </w:rPr>
              <w:t>中标（成交）金额</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480" w:hRule="atLeast"/>
        </w:trPr>
        <w:tc>
          <w:tcPr>
            <w:tcW w:w="1069"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西安易橙信息科技有限公司</w:t>
            </w:r>
          </w:p>
        </w:tc>
        <w:tc>
          <w:tcPr>
            <w:tcW w:w="3396"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陕西省西安市浐灞生态区长鸣路与南三环十字东北角丝路会展产业孵化园4层4-1-2A？</w:t>
            </w:r>
          </w:p>
        </w:tc>
        <w:tc>
          <w:tcPr>
            <w:tcW w:w="534" w:type="pct"/>
            <w:tcBorders>
              <w:top w:val="single" w:color="333333" w:sz="6" w:space="0"/>
              <w:left w:val="single" w:color="333333" w:sz="6" w:space="0"/>
              <w:bottom w:val="single" w:color="333333" w:sz="6" w:space="0"/>
              <w:right w:val="single" w:color="333333" w:sz="6" w:space="0"/>
            </w:tcBorders>
            <w:shd w:val="clear"/>
            <w:noWrap/>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uto"/>
              <w:ind w:left="0" w:right="0"/>
              <w:jc w:val="right"/>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2,815,000.00元</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宋体" w:hAnsi="宋体" w:eastAsia="宋体" w:cs="宋体"/>
          <w:b w:val="0"/>
          <w:bCs w:val="0"/>
          <w:color w:val="auto"/>
          <w:sz w:val="24"/>
          <w:szCs w:val="24"/>
        </w:rPr>
      </w:pPr>
      <w:r>
        <w:rPr>
          <w:rStyle w:val="7"/>
          <w:rFonts w:hint="eastAsia" w:ascii="宋体" w:hAnsi="宋体" w:eastAsia="宋体" w:cs="宋体"/>
          <w:b/>
          <w:bCs/>
          <w:i w:val="0"/>
          <w:iCs w:val="0"/>
          <w:caps w:val="0"/>
          <w:color w:val="auto"/>
          <w:spacing w:val="0"/>
          <w:sz w:val="24"/>
          <w:szCs w:val="24"/>
          <w:bdr w:val="none" w:color="auto" w:sz="0" w:space="0"/>
          <w:shd w:val="clear" w:fill="FFFFFF"/>
        </w:rPr>
        <w:t>四、主要标的信息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合同包1(延安市安塞区教育体育局关于安塞区高级中学新建教学楼设施设备采购项目):</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货物类（西安易橙信息科技有限公司）</w:t>
      </w:r>
    </w:p>
    <w:tbl>
      <w:tblPr>
        <w:tblW w:w="4996"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481"/>
        <w:gridCol w:w="710"/>
        <w:gridCol w:w="1284"/>
        <w:gridCol w:w="720"/>
        <w:gridCol w:w="1083"/>
        <w:gridCol w:w="901"/>
        <w:gridCol w:w="1680"/>
        <w:gridCol w:w="168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728" w:hRule="atLeast"/>
          <w:tblHeader/>
        </w:trPr>
        <w:tc>
          <w:tcPr>
            <w:tcW w:w="240"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bdr w:val="none" w:color="auto" w:sz="0" w:space="0"/>
                <w:lang w:val="en-US" w:eastAsia="zh-CN" w:bidi="ar"/>
              </w:rPr>
              <w:t>品目号</w:t>
            </w:r>
          </w:p>
        </w:tc>
        <w:tc>
          <w:tcPr>
            <w:tcW w:w="673"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bdr w:val="none" w:color="auto" w:sz="0" w:space="0"/>
                <w:lang w:val="en-US" w:eastAsia="zh-CN" w:bidi="ar"/>
              </w:rPr>
              <w:t>品目名称</w:t>
            </w:r>
          </w:p>
        </w:tc>
        <w:tc>
          <w:tcPr>
            <w:tcW w:w="1009"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bdr w:val="none" w:color="auto" w:sz="0" w:space="0"/>
                <w:lang w:val="en-US" w:eastAsia="zh-CN" w:bidi="ar"/>
              </w:rPr>
              <w:t>采购标的</w:t>
            </w:r>
          </w:p>
        </w:tc>
        <w:tc>
          <w:tcPr>
            <w:tcW w:w="560"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bdr w:val="none" w:color="auto" w:sz="0" w:space="0"/>
                <w:lang w:val="en-US" w:eastAsia="zh-CN" w:bidi="ar"/>
              </w:rPr>
              <w:t>品牌</w:t>
            </w:r>
          </w:p>
        </w:tc>
        <w:tc>
          <w:tcPr>
            <w:tcW w:w="1010"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bdr w:val="none" w:color="auto" w:sz="0" w:space="0"/>
                <w:lang w:val="en-US" w:eastAsia="zh-CN" w:bidi="ar"/>
              </w:rPr>
              <w:t>规格型号</w:t>
            </w:r>
          </w:p>
        </w:tc>
        <w:tc>
          <w:tcPr>
            <w:tcW w:w="785"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bdr w:val="none" w:color="auto" w:sz="0" w:space="0"/>
                <w:lang w:val="en-US" w:eastAsia="zh-CN" w:bidi="ar"/>
              </w:rPr>
              <w:t>数量（单位）</w:t>
            </w:r>
          </w:p>
        </w:tc>
        <w:tc>
          <w:tcPr>
            <w:tcW w:w="360"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bdr w:val="none" w:color="auto" w:sz="0" w:space="0"/>
                <w:lang w:val="en-US" w:eastAsia="zh-CN" w:bidi="ar"/>
              </w:rPr>
              <w:t>单价(元)</w:t>
            </w:r>
          </w:p>
        </w:tc>
        <w:tc>
          <w:tcPr>
            <w:tcW w:w="360"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bdr w:val="none" w:color="auto" w:sz="0" w:space="0"/>
                <w:lang w:val="en-US" w:eastAsia="zh-CN" w:bidi="ar"/>
              </w:rPr>
              <w:t>总价(元)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480" w:hRule="atLeast"/>
        </w:trPr>
        <w:tc>
          <w:tcPr>
            <w:tcW w:w="240"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1</w:t>
            </w:r>
          </w:p>
        </w:tc>
        <w:tc>
          <w:tcPr>
            <w:tcW w:w="673"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其他办公设备</w:t>
            </w:r>
          </w:p>
        </w:tc>
        <w:tc>
          <w:tcPr>
            <w:tcW w:w="1009"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安塞区高级中学新建教学楼设施设备采购项目</w:t>
            </w:r>
          </w:p>
        </w:tc>
        <w:tc>
          <w:tcPr>
            <w:tcW w:w="560"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希沃、联想</w:t>
            </w:r>
          </w:p>
        </w:tc>
        <w:tc>
          <w:tcPr>
            <w:tcW w:w="1010"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BF86ED、启天M450(C)</w:t>
            </w:r>
          </w:p>
        </w:tc>
        <w:tc>
          <w:tcPr>
            <w:tcW w:w="785"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1.00(批)</w:t>
            </w:r>
          </w:p>
        </w:tc>
        <w:tc>
          <w:tcPr>
            <w:tcW w:w="360"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uto"/>
              <w:ind w:left="0" w:right="0"/>
              <w:jc w:val="right"/>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2,815,000.00</w:t>
            </w:r>
          </w:p>
        </w:tc>
        <w:tc>
          <w:tcPr>
            <w:tcW w:w="360"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uto"/>
              <w:ind w:left="0" w:right="0"/>
              <w:jc w:val="right"/>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2,815,000.00</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宋体" w:hAnsi="宋体" w:eastAsia="宋体" w:cs="宋体"/>
          <w:b w:val="0"/>
          <w:bCs w:val="0"/>
          <w:color w:val="auto"/>
          <w:sz w:val="24"/>
          <w:szCs w:val="24"/>
        </w:rPr>
      </w:pPr>
      <w:r>
        <w:rPr>
          <w:rStyle w:val="7"/>
          <w:rFonts w:hint="eastAsia" w:ascii="宋体" w:hAnsi="宋体" w:eastAsia="宋体" w:cs="宋体"/>
          <w:b/>
          <w:bCs/>
          <w:i w:val="0"/>
          <w:iCs w:val="0"/>
          <w:caps w:val="0"/>
          <w:color w:val="auto"/>
          <w:spacing w:val="0"/>
          <w:sz w:val="24"/>
          <w:szCs w:val="24"/>
          <w:bdr w:val="none" w:color="auto" w:sz="0" w:space="0"/>
          <w:shd w:val="clear" w:fill="FFFFFF"/>
        </w:rPr>
        <w:t>五、评审专家（单一来源采购人员）名单：</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余蕾、李建明、张贞、马如慧</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宋体" w:hAnsi="宋体" w:eastAsia="宋体" w:cs="宋体"/>
          <w:b w:val="0"/>
          <w:bCs w:val="0"/>
          <w:color w:val="auto"/>
          <w:sz w:val="24"/>
          <w:szCs w:val="24"/>
        </w:rPr>
      </w:pPr>
      <w:r>
        <w:rPr>
          <w:rStyle w:val="7"/>
          <w:rFonts w:hint="eastAsia" w:ascii="宋体" w:hAnsi="宋体" w:eastAsia="宋体" w:cs="宋体"/>
          <w:b/>
          <w:bCs/>
          <w:i w:val="0"/>
          <w:iCs w:val="0"/>
          <w:caps w:val="0"/>
          <w:color w:val="auto"/>
          <w:spacing w:val="0"/>
          <w:sz w:val="24"/>
          <w:szCs w:val="24"/>
          <w:bdr w:val="none" w:color="auto" w:sz="0" w:space="0"/>
          <w:shd w:val="clear" w:fill="FFFFFF"/>
        </w:rPr>
        <w:t>六、代理服务收费标准及金额：</w:t>
      </w:r>
    </w:p>
    <w:tbl>
      <w:tblPr>
        <w:tblW w:w="5197"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279"/>
        <w:gridCol w:w="2992"/>
        <w:gridCol w:w="2991"/>
        <w:gridCol w:w="1621"/>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28" w:hRule="atLeast"/>
          <w:tblHeader/>
        </w:trPr>
        <w:tc>
          <w:tcPr>
            <w:tcW w:w="2404" w:type="pct"/>
            <w:gridSpan w:val="2"/>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bdr w:val="none" w:color="auto" w:sz="0" w:space="0"/>
                <w:lang w:val="en-US" w:eastAsia="zh-CN" w:bidi="ar"/>
              </w:rPr>
              <w:t>代理服务收费标准及金额</w:t>
            </w:r>
          </w:p>
        </w:tc>
        <w:tc>
          <w:tcPr>
            <w:tcW w:w="2595" w:type="pct"/>
            <w:gridSpan w:val="2"/>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0"/>
              <w:jc w:val="center"/>
              <w:rPr>
                <w:rFonts w:hint="eastAsia" w:ascii="宋体" w:hAnsi="宋体" w:eastAsia="宋体" w:cs="宋体"/>
                <w:color w:val="auto"/>
                <w:sz w:val="24"/>
                <w:szCs w:val="24"/>
              </w:rPr>
            </w:pPr>
            <w:r>
              <w:rPr>
                <w:rFonts w:hint="eastAsia" w:ascii="宋体" w:hAnsi="宋体" w:eastAsia="宋体" w:cs="宋体"/>
                <w:b/>
                <w:bCs/>
                <w:color w:val="auto"/>
                <w:sz w:val="24"/>
                <w:szCs w:val="24"/>
                <w:bdr w:val="none" w:color="auto" w:sz="0" w:space="0"/>
              </w:rPr>
              <w:t>依据《国家计委关于印发招标代理服务收费管理暂行办法的通知》（计价格【2002】1980号）和国家发改委办公厅颁发的《关于招标代理服务收费有关问题的通知》（发改办价格【2003】857号）收取。</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480" w:hRule="atLeast"/>
        </w:trPr>
        <w:tc>
          <w:tcPr>
            <w:tcW w:w="720"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合同包号</w:t>
            </w:r>
          </w:p>
        </w:tc>
        <w:tc>
          <w:tcPr>
            <w:tcW w:w="1683"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合同包名称</w:t>
            </w:r>
          </w:p>
        </w:tc>
        <w:tc>
          <w:tcPr>
            <w:tcW w:w="1683"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代理服务费金额（万元）</w:t>
            </w:r>
          </w:p>
        </w:tc>
        <w:tc>
          <w:tcPr>
            <w:tcW w:w="912"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收取对象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80" w:hRule="atLeast"/>
        </w:trPr>
        <w:tc>
          <w:tcPr>
            <w:tcW w:w="720"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1</w:t>
            </w:r>
          </w:p>
        </w:tc>
        <w:tc>
          <w:tcPr>
            <w:tcW w:w="1683"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延安市安塞区教育体育局关于安塞区高级中学新建教学楼设施设备采购项目</w:t>
            </w:r>
          </w:p>
        </w:tc>
        <w:tc>
          <w:tcPr>
            <w:tcW w:w="1683"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3.4965</w:t>
            </w:r>
          </w:p>
        </w:tc>
        <w:tc>
          <w:tcPr>
            <w:tcW w:w="912"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中标(成交)供应商</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宋体" w:hAnsi="宋体" w:eastAsia="宋体" w:cs="宋体"/>
          <w:b w:val="0"/>
          <w:bCs w:val="0"/>
          <w:color w:val="auto"/>
          <w:sz w:val="24"/>
          <w:szCs w:val="24"/>
        </w:rPr>
      </w:pPr>
      <w:r>
        <w:rPr>
          <w:rStyle w:val="7"/>
          <w:rFonts w:hint="eastAsia" w:ascii="宋体" w:hAnsi="宋体" w:eastAsia="宋体" w:cs="宋体"/>
          <w:b/>
          <w:bCs/>
          <w:i w:val="0"/>
          <w:iCs w:val="0"/>
          <w:caps w:val="0"/>
          <w:color w:val="auto"/>
          <w:spacing w:val="0"/>
          <w:sz w:val="24"/>
          <w:szCs w:val="24"/>
          <w:bdr w:val="none" w:color="auto" w:sz="0" w:space="0"/>
          <w:shd w:val="clear" w:fill="FFFFFF"/>
        </w:rPr>
        <w:t>七、公告期限</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自本公告发布之日起1个工作日。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宋体" w:hAnsi="宋体" w:eastAsia="宋体" w:cs="宋体"/>
          <w:b w:val="0"/>
          <w:bCs w:val="0"/>
          <w:color w:val="auto"/>
          <w:sz w:val="24"/>
          <w:szCs w:val="24"/>
        </w:rPr>
      </w:pPr>
      <w:r>
        <w:rPr>
          <w:rStyle w:val="7"/>
          <w:rFonts w:hint="eastAsia" w:ascii="宋体" w:hAnsi="宋体" w:eastAsia="宋体" w:cs="宋体"/>
          <w:b/>
          <w:bCs/>
          <w:i w:val="0"/>
          <w:iCs w:val="0"/>
          <w:caps w:val="0"/>
          <w:color w:val="auto"/>
          <w:spacing w:val="0"/>
          <w:sz w:val="24"/>
          <w:szCs w:val="24"/>
          <w:bdr w:val="none" w:color="auto" w:sz="0" w:space="0"/>
          <w:shd w:val="clear" w:fill="FFFFFF"/>
        </w:rPr>
        <w:t>八、其他补充事宜</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采购人评标代表：张晓东</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宋体" w:hAnsi="宋体" w:eastAsia="宋体" w:cs="宋体"/>
          <w:b w:val="0"/>
          <w:bCs w:val="0"/>
          <w:color w:val="auto"/>
          <w:sz w:val="24"/>
          <w:szCs w:val="24"/>
        </w:rPr>
      </w:pPr>
      <w:r>
        <w:rPr>
          <w:rStyle w:val="7"/>
          <w:rFonts w:hint="eastAsia" w:ascii="宋体" w:hAnsi="宋体" w:eastAsia="宋体" w:cs="宋体"/>
          <w:b/>
          <w:bCs/>
          <w:i w:val="0"/>
          <w:iCs w:val="0"/>
          <w:caps w:val="0"/>
          <w:color w:val="auto"/>
          <w:spacing w:val="0"/>
          <w:sz w:val="24"/>
          <w:szCs w:val="24"/>
          <w:bdr w:val="none" w:color="auto" w:sz="0" w:space="0"/>
          <w:shd w:val="clear" w:fill="FFFFFF"/>
        </w:rPr>
        <w:t>九、凡对本次公告内容提出询问，请按以下方式联系。</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jc w:val="left"/>
        <w:rPr>
          <w:rFonts w:hint="eastAsia" w:ascii="宋体" w:hAnsi="宋体" w:eastAsia="宋体" w:cs="宋体"/>
          <w:b w:val="0"/>
          <w:bCs w:val="0"/>
          <w:color w:val="auto"/>
          <w:sz w:val="24"/>
          <w:szCs w:val="24"/>
        </w:rPr>
      </w:pPr>
      <w:r>
        <w:rPr>
          <w:rFonts w:hint="eastAsia" w:ascii="宋体" w:hAnsi="宋体" w:eastAsia="宋体" w:cs="宋体"/>
          <w:b w:val="0"/>
          <w:bCs w:val="0"/>
          <w:i w:val="0"/>
          <w:iCs w:val="0"/>
          <w:caps w:val="0"/>
          <w:color w:val="auto"/>
          <w:spacing w:val="0"/>
          <w:sz w:val="24"/>
          <w:szCs w:val="24"/>
          <w:bdr w:val="none" w:color="auto" w:sz="0" w:space="0"/>
          <w:shd w:val="clear" w:fill="FFFFFF"/>
        </w:rPr>
        <w:t>1.采购人信息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名称：延安市安塞区教育体育局</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地址：延安市安塞区</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联系方式：13119221156</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jc w:val="left"/>
        <w:rPr>
          <w:rFonts w:hint="eastAsia" w:ascii="宋体" w:hAnsi="宋体" w:eastAsia="宋体" w:cs="宋体"/>
          <w:b w:val="0"/>
          <w:bCs w:val="0"/>
          <w:color w:val="auto"/>
          <w:sz w:val="24"/>
          <w:szCs w:val="24"/>
        </w:rPr>
      </w:pPr>
      <w:r>
        <w:rPr>
          <w:rFonts w:hint="eastAsia" w:ascii="宋体" w:hAnsi="宋体" w:eastAsia="宋体" w:cs="宋体"/>
          <w:b w:val="0"/>
          <w:bCs w:val="0"/>
          <w:i w:val="0"/>
          <w:iCs w:val="0"/>
          <w:caps w:val="0"/>
          <w:color w:val="auto"/>
          <w:spacing w:val="0"/>
          <w:sz w:val="24"/>
          <w:szCs w:val="24"/>
          <w:bdr w:val="none" w:color="auto" w:sz="0" w:space="0"/>
          <w:shd w:val="clear" w:fill="FFFFFF"/>
        </w:rPr>
        <w:t>2.采购代理机构信息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名称：陕西中振项目咨询有限公司</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地址：延安市宝塔区新区大学生创新创业小镇 G 区 G-3F 室</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联系方式：0911-2313370</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jc w:val="left"/>
        <w:rPr>
          <w:rFonts w:hint="eastAsia" w:ascii="宋体" w:hAnsi="宋体" w:eastAsia="宋体" w:cs="宋体"/>
          <w:b w:val="0"/>
          <w:bCs w:val="0"/>
          <w:color w:val="auto"/>
          <w:sz w:val="24"/>
          <w:szCs w:val="24"/>
        </w:rPr>
      </w:pPr>
      <w:r>
        <w:rPr>
          <w:rFonts w:hint="eastAsia" w:ascii="宋体" w:hAnsi="宋体" w:eastAsia="宋体" w:cs="宋体"/>
          <w:b w:val="0"/>
          <w:bCs w:val="0"/>
          <w:i w:val="0"/>
          <w:iCs w:val="0"/>
          <w:caps w:val="0"/>
          <w:color w:val="auto"/>
          <w:spacing w:val="0"/>
          <w:sz w:val="24"/>
          <w:szCs w:val="24"/>
          <w:bdr w:val="none" w:color="auto" w:sz="0" w:space="0"/>
          <w:shd w:val="clear" w:fill="FFFFFF"/>
        </w:rPr>
        <w:t>3.项目联系方式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项目联系人：陈工</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电话：13630243405</w:t>
      </w:r>
    </w:p>
    <w:p>
      <w:pPr>
        <w:spacing w:line="360" w:lineRule="auto"/>
        <w:rPr>
          <w:rFonts w:hint="eastAsia" w:ascii="宋体" w:hAnsi="宋体" w:eastAsia="宋体" w:cs="宋体"/>
          <w:color w:val="auto"/>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M5MzQ4OGZkMjNhMTcyOGFiN2JjZTNjYmYwMTI2MzgifQ=="/>
  </w:docVars>
  <w:rsids>
    <w:rsidRoot w:val="6D414848"/>
    <w:rsid w:val="6D4148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3">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Office_12.1.0.15358_F1E327BC-269C-435d-A152-05C5408002CA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2023-08-25T04:02:00Z</dcterms:created>
  <dc:creator>氤氲.</dc:creator>
  <cp:lastModifiedBy>氤氲.</cp:lastModifiedBy>
  <dcterms:modified xsi:type="dcterms:W3CDTF">2023-08-25T04:03:50Z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2052-12.1.0.15358</vt:lpwstr>
  </property>
  <property fmtid="{D5CDD505-2E9C-101B-9397-08002B2CF9AE}" pid="3" name="ICV">
    <vt:lpwstr>735B7133CC92480D864A2E7F59D86EB4_11</vt:lpwstr>
  </property>
</Properties>
</file>