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auto"/>
          <w:spacing w:val="0"/>
          <w:kern w:val="0"/>
          <w:sz w:val="32"/>
          <w:szCs w:val="32"/>
          <w:shd w:val="clear" w:fill="FFFFFF"/>
          <w:lang w:val="en-US" w:eastAsia="zh-CN" w:bidi="ar"/>
        </w:rPr>
      </w:pPr>
      <w:r>
        <w:rPr>
          <w:rFonts w:hint="eastAsia" w:ascii="宋体" w:hAnsi="宋体" w:eastAsia="宋体" w:cs="宋体"/>
          <w:b/>
          <w:bCs/>
          <w:i w:val="0"/>
          <w:iCs w:val="0"/>
          <w:caps w:val="0"/>
          <w:color w:val="auto"/>
          <w:spacing w:val="0"/>
          <w:kern w:val="0"/>
          <w:sz w:val="32"/>
          <w:szCs w:val="32"/>
          <w:shd w:val="clear" w:fill="FFFFFF"/>
          <w:lang w:val="en-US" w:eastAsia="zh-CN" w:bidi="ar"/>
        </w:rPr>
        <w:t>富县2013-2016年度治沟造地项目新增耕地报备工作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auto"/>
          <w:spacing w:val="0"/>
          <w:sz w:val="32"/>
          <w:szCs w:val="32"/>
        </w:rPr>
      </w:pPr>
      <w:r>
        <w:rPr>
          <w:rFonts w:hint="eastAsia" w:ascii="宋体" w:hAnsi="宋体" w:eastAsia="宋体" w:cs="宋体"/>
          <w:b/>
          <w:bCs/>
          <w:i w:val="0"/>
          <w:iCs w:val="0"/>
          <w:caps w:val="0"/>
          <w:color w:val="auto"/>
          <w:spacing w:val="0"/>
          <w:kern w:val="0"/>
          <w:sz w:val="32"/>
          <w:szCs w:val="32"/>
          <w:shd w:val="clear" w:fill="FFFFFF"/>
          <w:lang w:val="en-US" w:eastAsia="zh-CN" w:bidi="ar"/>
        </w:rPr>
        <w:t>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富县2013-2016年度治沟造地项目新增耕地报备工作采购项目的潜在供应商应在延安新区坤岗国际七号楼一单元602室获取采购文件，并于 2023年11月0</w:t>
      </w:r>
      <w:r>
        <w:rPr>
          <w:rFonts w:hint="eastAsia" w:ascii="宋体" w:hAnsi="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日 14时30分 （北京时间）前提交响应文件。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项目编号：JRZC-2023100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项目名称：富县2013-2016年度治沟造地项目新增耕地报备工作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预算金额：1,390,000.00元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合同包1(富县2013-2016年度治沟造地项目新增耕地报备工作):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合同包预算金额：1,390,000.00元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合同包最高限价：1,390,000.00元</w:t>
      </w:r>
    </w:p>
    <w:tbl>
      <w:tblPr>
        <w:tblStyle w:val="5"/>
        <w:tblW w:w="5947" w:type="pct"/>
        <w:tblInd w:w="-77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46"/>
        <w:gridCol w:w="1400"/>
        <w:gridCol w:w="1819"/>
        <w:gridCol w:w="1101"/>
        <w:gridCol w:w="1398"/>
        <w:gridCol w:w="1717"/>
        <w:gridCol w:w="17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6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89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5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6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8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6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其他专业技术服务</w:t>
            </w:r>
          </w:p>
        </w:tc>
        <w:tc>
          <w:tcPr>
            <w:tcW w:w="89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富县2013-2016年度治沟造地项目新增耕地报备工作</w:t>
            </w:r>
          </w:p>
        </w:tc>
        <w:tc>
          <w:tcPr>
            <w:tcW w:w="5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6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8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1,390,000.00</w:t>
            </w:r>
          </w:p>
        </w:tc>
        <w:tc>
          <w:tcPr>
            <w:tcW w:w="8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1,390,000.00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合同履行期限：详见竞争性谈判文件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合同包1(富县2013-2016年度治沟造地项目新增耕地报备工作)落实政府采购政策需满足的资格要求如下: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（1）《财政部工业和信息化部关于印发〈政府采购促进中小企业发展管理办法〉的通知》（财库〔2020〕46号）；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（7）《财政部 农业农村部 国家乡镇振兴局关于运用政府采购政策支持产业振兴的通知》（财库〔2021〕19号）；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合同包1(富县2013-2016年度治沟造地项目新增耕地报备工作)特定资格要求如下: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（2）法定代表人授权书（附法定代表人身份证复印件）及被授权人身份证（法定代表人直接参加只须提供法定代表人身份证）；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（3）税收缴纳证明：提供已缴纳的2022年9月份至2023年9月份任一月份的缴税凭证；依法免税的供应商应提供相关文件证明；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（4）社会保障资金缴纳证明：提供2022年9月份至2023年9月份任意一个月的社会保障资金缴存证明或社保机构开具的社会保险参保缴费情况证明；依法不需要缴纳社会保障资金的应提供相关文件证明；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务状况报告：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（6）供应商须具有土地规划乙级及以上资质；拟派项目负责人须具有相关专业执业证书或中级及以上技术职称；；</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（8）供应商应出具参加政府采购活动前3年内在经营活动中没有重大违法记录的书面声明；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（9）本项目不接受联合体谈判。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 2023年10月25日 至 2023年10月27日 ，每天上午 09:00:00 至 12:00:00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途径：延安新区坤岗国际七号楼一单元602室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 500元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截止时间： 2023年11月0</w:t>
      </w:r>
      <w:r>
        <w:rPr>
          <w:rFonts w:hint="eastAsia" w:ascii="宋体" w:hAnsi="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日 14时30分00秒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地点：延安市新区坤岗国际七号楼一单元602会议室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五、开启</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 2023年11月0</w:t>
      </w:r>
      <w:r>
        <w:rPr>
          <w:rFonts w:hint="eastAsia" w:ascii="宋体" w:hAnsi="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日 14时30分00秒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地点：延安市新区坤岗国际七号楼一单元602会议室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1.领取竞争性谈判文件时，请携带介绍信及本人有效身份证原件（加盖公章复印件一份）(现场领取）。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2.请供应商按照陕西省财政厅关于政府采购供应商注册登记有关事项的通知中的要求，通过陕西省政府采购网注册登记加入陕西省政府采购供应商库。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3.本项目专门面向中小企业采购。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名称：富县自然资源局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地址：陕西省延安市富县北郊场200号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联系方式：13484680353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名称：陕西炬荣招标代理有限公司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地址：延安市新区坤岗国际七号楼一单元602室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联系方式：0911-8887276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项目联系人：张工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电话：0911-8887276</w:t>
      </w:r>
    </w:p>
    <w:p>
      <w:pPr>
        <w:keepNext w:val="0"/>
        <w:keepLines w:val="0"/>
        <w:pageBreakBefore w:val="0"/>
        <w:kinsoku/>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0M2VjMjNhNmQzMDFlMWNiNjYwNjlmMTZiMjU4MjQifQ=="/>
  </w:docVars>
  <w:rsids>
    <w:rsidRoot w:val="3C654848"/>
    <w:rsid w:val="0AF91798"/>
    <w:rsid w:val="3C654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2023-10-24T12:22:00Z</dcterms:created>
  <dc:creator>空*</dc:creator>
  <cp:lastModifiedBy>空*</cp:lastModifiedBy>
  <dcterms:modified xsi:type="dcterms:W3CDTF">2023-10-24T12:48:10Z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FAAAB333911E46579C56906A10EE5A5F_11</vt:lpwstr>
  </property>
</Properties>
</file>