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黑体" w:hAnsi="黑体" w:eastAsia="黑体" w:cs="黑体"/>
          <w:color w:val="auto"/>
          <w:sz w:val="32"/>
          <w:szCs w:val="32"/>
        </w:rPr>
      </w:pPr>
      <w:r>
        <w:rPr>
          <w:rFonts w:hint="eastAsia" w:ascii="黑体" w:hAnsi="黑体" w:eastAsia="黑体" w:cs="黑体"/>
          <w:color w:val="auto"/>
          <w:szCs w:val="36"/>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1" w:firstLineChars="100"/>
        <w:jc w:val="left"/>
        <w:textAlignment w:val="auto"/>
        <w:rPr>
          <w:rFonts w:hint="eastAsia" w:ascii="黑体" w:hAnsi="黑体" w:eastAsia="黑体" w:cs="黑体"/>
          <w:b w:val="0"/>
          <w:color w:val="auto"/>
          <w:sz w:val="21"/>
          <w:szCs w:val="21"/>
        </w:rPr>
      </w:pPr>
      <w:r>
        <w:rPr>
          <w:rStyle w:val="8"/>
          <w:rFonts w:hint="eastAsia" w:ascii="黑体" w:hAnsi="黑体" w:eastAsia="黑体" w:cs="黑体"/>
          <w:b/>
          <w:i w:val="0"/>
          <w:caps w:val="0"/>
          <w:color w:val="auto"/>
          <w:spacing w:val="0"/>
          <w:sz w:val="21"/>
          <w:szCs w:val="21"/>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lang w:eastAsia="zh-CN"/>
        </w:rPr>
        <w:t>汉中市精神卫生中心重复经颅磁刺激治疗仪采购项目</w:t>
      </w:r>
      <w:r>
        <w:rPr>
          <w:rFonts w:hint="eastAsia" w:ascii="黑体" w:hAnsi="黑体" w:eastAsia="黑体" w:cs="黑体"/>
          <w:i w:val="0"/>
          <w:caps w:val="0"/>
          <w:color w:val="auto"/>
          <w:spacing w:val="0"/>
          <w:sz w:val="21"/>
          <w:szCs w:val="21"/>
          <w:shd w:val="clear" w:fill="FFFFFF"/>
        </w:rPr>
        <w:t>的潜在投标人应在</w:t>
      </w:r>
      <w:r>
        <w:rPr>
          <w:rFonts w:hint="eastAsia" w:ascii="黑体" w:hAnsi="黑体" w:eastAsia="黑体" w:cs="黑体"/>
          <w:i w:val="0"/>
          <w:caps w:val="0"/>
          <w:color w:val="auto"/>
          <w:spacing w:val="0"/>
          <w:sz w:val="21"/>
          <w:szCs w:val="21"/>
          <w:shd w:val="clear" w:fill="FFFFFF"/>
          <w:lang w:eastAsia="zh-CN"/>
        </w:rPr>
        <w:t>汉中市汉台区前进西路中航尚街东门7号楼附3层</w:t>
      </w:r>
      <w:r>
        <w:rPr>
          <w:rFonts w:hint="eastAsia" w:ascii="黑体" w:hAnsi="黑体" w:eastAsia="黑体" w:cs="黑体"/>
          <w:i w:val="0"/>
          <w:caps w:val="0"/>
          <w:color w:val="auto"/>
          <w:spacing w:val="0"/>
          <w:sz w:val="21"/>
          <w:szCs w:val="21"/>
          <w:shd w:val="clear" w:fill="FFFFFF"/>
        </w:rPr>
        <w:t>获取招标文件，并于 2023年</w:t>
      </w:r>
      <w:r>
        <w:rPr>
          <w:rFonts w:hint="eastAsia" w:ascii="黑体" w:hAnsi="黑体" w:eastAsia="黑体" w:cs="黑体"/>
          <w:i w:val="0"/>
          <w:caps w:val="0"/>
          <w:color w:val="auto"/>
          <w:spacing w:val="0"/>
          <w:sz w:val="21"/>
          <w:szCs w:val="21"/>
          <w:shd w:val="clear" w:fill="FFFFFF"/>
          <w:lang w:val="en-US" w:eastAsia="zh-CN"/>
        </w:rPr>
        <w:t>12</w:t>
      </w:r>
      <w:r>
        <w:rPr>
          <w:rFonts w:hint="eastAsia" w:ascii="黑体" w:hAnsi="黑体" w:eastAsia="黑体" w:cs="黑体"/>
          <w:i w:val="0"/>
          <w:caps w:val="0"/>
          <w:color w:val="auto"/>
          <w:spacing w:val="0"/>
          <w:sz w:val="21"/>
          <w:szCs w:val="21"/>
          <w:shd w:val="clear" w:fill="FFFFFF"/>
        </w:rPr>
        <w:t>月</w:t>
      </w:r>
      <w:r>
        <w:rPr>
          <w:rFonts w:hint="eastAsia" w:ascii="黑体" w:hAnsi="黑体" w:eastAsia="黑体" w:cs="黑体"/>
          <w:i w:val="0"/>
          <w:caps w:val="0"/>
          <w:color w:val="auto"/>
          <w:spacing w:val="0"/>
          <w:sz w:val="21"/>
          <w:szCs w:val="21"/>
          <w:shd w:val="clear" w:fill="FFFFFF"/>
          <w:lang w:val="en-US" w:eastAsia="zh-CN"/>
        </w:rPr>
        <w:t>18</w:t>
      </w:r>
      <w:r>
        <w:rPr>
          <w:rFonts w:hint="eastAsia" w:ascii="黑体" w:hAnsi="黑体" w:eastAsia="黑体" w:cs="黑体"/>
          <w:i w:val="0"/>
          <w:caps w:val="0"/>
          <w:color w:val="auto"/>
          <w:spacing w:val="0"/>
          <w:sz w:val="21"/>
          <w:szCs w:val="21"/>
          <w:shd w:val="clear" w:fill="FFFFFF"/>
        </w:rPr>
        <w:t xml:space="preserve">日 </w:t>
      </w:r>
      <w:r>
        <w:rPr>
          <w:rFonts w:hint="eastAsia" w:ascii="黑体" w:hAnsi="黑体" w:eastAsia="黑体" w:cs="黑体"/>
          <w:i w:val="0"/>
          <w:caps w:val="0"/>
          <w:color w:val="auto"/>
          <w:spacing w:val="0"/>
          <w:sz w:val="21"/>
          <w:szCs w:val="21"/>
          <w:shd w:val="clear" w:fill="FFFFFF"/>
          <w:lang w:eastAsia="zh-CN"/>
        </w:rPr>
        <w:t>14时30分</w:t>
      </w:r>
      <w:r>
        <w:rPr>
          <w:rFonts w:hint="eastAsia" w:ascii="黑体" w:hAnsi="黑体" w:eastAsia="黑体" w:cs="黑体"/>
          <w:i w:val="0"/>
          <w:caps w:val="0"/>
          <w:color w:val="auto"/>
          <w:spacing w:val="0"/>
          <w:sz w:val="21"/>
          <w:szCs w:val="21"/>
          <w:shd w:val="clear" w:fill="FFFFFF"/>
        </w:rPr>
        <w:t xml:space="preserve"> （北京时间）前递交投标文件。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211" w:firstLineChars="100"/>
        <w:jc w:val="left"/>
        <w:textAlignment w:val="auto"/>
        <w:rPr>
          <w:rFonts w:hint="eastAsia" w:ascii="黑体" w:hAnsi="黑体" w:eastAsia="黑体" w:cs="黑体"/>
          <w:b w:val="0"/>
          <w:color w:val="auto"/>
          <w:sz w:val="21"/>
          <w:szCs w:val="21"/>
        </w:rPr>
      </w:pPr>
      <w:r>
        <w:rPr>
          <w:rStyle w:val="8"/>
          <w:rFonts w:hint="eastAsia" w:ascii="黑体" w:hAnsi="黑体" w:eastAsia="黑体" w:cs="黑体"/>
          <w:b/>
          <w:i w:val="0"/>
          <w:caps w:val="0"/>
          <w:color w:val="auto"/>
          <w:spacing w:val="0"/>
          <w:sz w:val="21"/>
          <w:szCs w:val="21"/>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lang w:eastAsia="zh-CN"/>
        </w:rPr>
      </w:pPr>
      <w:r>
        <w:rPr>
          <w:rFonts w:hint="eastAsia" w:ascii="黑体" w:hAnsi="黑体" w:eastAsia="黑体" w:cs="黑体"/>
          <w:i w:val="0"/>
          <w:caps w:val="0"/>
          <w:color w:val="auto"/>
          <w:spacing w:val="0"/>
          <w:sz w:val="21"/>
          <w:szCs w:val="21"/>
          <w:shd w:val="clear" w:fill="FFFFFF"/>
        </w:rPr>
        <w:t>项目编号：</w:t>
      </w:r>
      <w:r>
        <w:rPr>
          <w:rFonts w:hint="eastAsia" w:ascii="黑体" w:hAnsi="黑体" w:eastAsia="黑体" w:cs="黑体"/>
          <w:i w:val="0"/>
          <w:caps w:val="0"/>
          <w:color w:val="auto"/>
          <w:spacing w:val="0"/>
          <w:sz w:val="21"/>
          <w:szCs w:val="21"/>
          <w:shd w:val="clear" w:fill="FFFFFF"/>
          <w:lang w:eastAsia="zh-CN"/>
        </w:rPr>
        <w:t>TZZB-HZ-2023250C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lang w:eastAsia="zh-CN"/>
        </w:rPr>
      </w:pPr>
      <w:r>
        <w:rPr>
          <w:rFonts w:hint="eastAsia" w:ascii="黑体" w:hAnsi="黑体" w:eastAsia="黑体" w:cs="黑体"/>
          <w:i w:val="0"/>
          <w:caps w:val="0"/>
          <w:color w:val="auto"/>
          <w:spacing w:val="0"/>
          <w:sz w:val="21"/>
          <w:szCs w:val="21"/>
          <w:shd w:val="clear" w:fill="FFFFFF"/>
        </w:rPr>
        <w:t>项目名称：</w:t>
      </w:r>
      <w:r>
        <w:rPr>
          <w:rFonts w:hint="eastAsia" w:ascii="黑体" w:hAnsi="黑体" w:eastAsia="黑体" w:cs="黑体"/>
          <w:i w:val="0"/>
          <w:caps w:val="0"/>
          <w:color w:val="auto"/>
          <w:spacing w:val="0"/>
          <w:sz w:val="21"/>
          <w:szCs w:val="21"/>
          <w:shd w:val="clear" w:fill="FFFFFF"/>
          <w:lang w:eastAsia="zh-CN"/>
        </w:rPr>
        <w:t>汉中市精神卫生中心重复经颅磁刺激治疗仪采购项目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预算金额：</w:t>
      </w:r>
      <w:r>
        <w:rPr>
          <w:rFonts w:hint="eastAsia" w:ascii="黑体" w:hAnsi="黑体" w:eastAsia="黑体" w:cs="黑体"/>
          <w:i w:val="0"/>
          <w:caps w:val="0"/>
          <w:color w:val="auto"/>
          <w:spacing w:val="0"/>
          <w:sz w:val="21"/>
          <w:szCs w:val="21"/>
          <w:shd w:val="clear" w:fill="FFFFFF"/>
          <w:lang w:eastAsia="zh-CN"/>
        </w:rPr>
        <w:t>480,000.00</w:t>
      </w:r>
      <w:r>
        <w:rPr>
          <w:rFonts w:hint="eastAsia" w:ascii="黑体" w:hAnsi="黑体" w:eastAsia="黑体" w:cs="黑体"/>
          <w:i w:val="0"/>
          <w:caps w:val="0"/>
          <w:color w:val="auto"/>
          <w:spacing w:val="0"/>
          <w:sz w:val="21"/>
          <w:szCs w:val="21"/>
          <w:shd w:val="clear"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合同包1(</w:t>
      </w:r>
      <w:r>
        <w:rPr>
          <w:rFonts w:hint="eastAsia" w:ascii="黑体" w:hAnsi="黑体" w:eastAsia="黑体" w:cs="黑体"/>
          <w:i w:val="0"/>
          <w:caps w:val="0"/>
          <w:color w:val="auto"/>
          <w:spacing w:val="0"/>
          <w:sz w:val="21"/>
          <w:szCs w:val="21"/>
          <w:shd w:val="clear" w:fill="FFFFFF"/>
          <w:lang w:eastAsia="zh-CN"/>
        </w:rPr>
        <w:t>汉中市精神卫生中心重复经颅磁刺激治疗仪采购项目</w:t>
      </w:r>
      <w:r>
        <w:rPr>
          <w:rFonts w:hint="eastAsia" w:ascii="黑体" w:hAnsi="黑体" w:eastAsia="黑体" w:cs="黑体"/>
          <w:i w:val="0"/>
          <w:caps w:val="0"/>
          <w:color w:val="auto"/>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合同包预算金额：</w:t>
      </w:r>
      <w:r>
        <w:rPr>
          <w:rFonts w:hint="eastAsia" w:ascii="黑体" w:hAnsi="黑体" w:eastAsia="黑体" w:cs="黑体"/>
          <w:i w:val="0"/>
          <w:caps w:val="0"/>
          <w:color w:val="auto"/>
          <w:spacing w:val="0"/>
          <w:sz w:val="21"/>
          <w:szCs w:val="21"/>
          <w:shd w:val="clear" w:fill="FFFFFF"/>
          <w:lang w:eastAsia="zh-CN"/>
        </w:rPr>
        <w:t>480,000.00</w:t>
      </w:r>
      <w:r>
        <w:rPr>
          <w:rFonts w:hint="eastAsia" w:ascii="黑体" w:hAnsi="黑体" w:eastAsia="黑体" w:cs="黑体"/>
          <w:i w:val="0"/>
          <w:caps w:val="0"/>
          <w:color w:val="auto"/>
          <w:spacing w:val="0"/>
          <w:sz w:val="21"/>
          <w:szCs w:val="21"/>
          <w:shd w:val="clear"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合同包最高限价：</w:t>
      </w:r>
      <w:r>
        <w:rPr>
          <w:rFonts w:hint="eastAsia" w:ascii="黑体" w:hAnsi="黑体" w:eastAsia="黑体" w:cs="黑体"/>
          <w:i w:val="0"/>
          <w:caps w:val="0"/>
          <w:color w:val="auto"/>
          <w:spacing w:val="0"/>
          <w:sz w:val="21"/>
          <w:szCs w:val="21"/>
          <w:shd w:val="clear" w:fill="FFFFFF"/>
          <w:lang w:eastAsia="zh-CN"/>
        </w:rPr>
        <w:t>480,000.00</w:t>
      </w:r>
      <w:r>
        <w:rPr>
          <w:rFonts w:hint="eastAsia" w:ascii="黑体" w:hAnsi="黑体" w:eastAsia="黑体" w:cs="黑体"/>
          <w:i w:val="0"/>
          <w:caps w:val="0"/>
          <w:color w:val="auto"/>
          <w:spacing w:val="0"/>
          <w:sz w:val="21"/>
          <w:szCs w:val="21"/>
          <w:shd w:val="clear" w:fill="FFFFFF"/>
        </w:rPr>
        <w:t>元</w:t>
      </w:r>
    </w:p>
    <w:tbl>
      <w:tblPr>
        <w:tblStyle w:val="6"/>
        <w:tblW w:w="10605" w:type="dxa"/>
        <w:tblInd w:w="-9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45"/>
        <w:gridCol w:w="1576"/>
        <w:gridCol w:w="1184"/>
        <w:gridCol w:w="1560"/>
        <w:gridCol w:w="2242"/>
        <w:gridCol w:w="1578"/>
        <w:gridCol w:w="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6" w:hRule="atLeast"/>
          <w:tblHeader/>
        </w:trPr>
        <w:tc>
          <w:tcPr>
            <w:tcW w:w="9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color w:val="auto"/>
                <w:sz w:val="21"/>
                <w:szCs w:val="21"/>
              </w:rPr>
            </w:pPr>
            <w:r>
              <w:rPr>
                <w:rFonts w:hint="eastAsia" w:ascii="黑体" w:hAnsi="黑体" w:eastAsia="黑体" w:cs="黑体"/>
                <w:b/>
                <w:color w:val="auto"/>
                <w:kern w:val="0"/>
                <w:sz w:val="21"/>
                <w:szCs w:val="21"/>
                <w:lang w:val="en-US" w:eastAsia="zh-CN" w:bidi="ar"/>
              </w:rPr>
              <w:t>品目号</w:t>
            </w:r>
          </w:p>
        </w:tc>
        <w:tc>
          <w:tcPr>
            <w:tcW w:w="15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color w:val="auto"/>
                <w:sz w:val="21"/>
                <w:szCs w:val="21"/>
              </w:rPr>
            </w:pPr>
            <w:r>
              <w:rPr>
                <w:rFonts w:hint="eastAsia" w:ascii="黑体" w:hAnsi="黑体" w:eastAsia="黑体" w:cs="黑体"/>
                <w:b/>
                <w:color w:val="auto"/>
                <w:kern w:val="0"/>
                <w:sz w:val="21"/>
                <w:szCs w:val="21"/>
                <w:lang w:val="en-US" w:eastAsia="zh-CN" w:bidi="ar"/>
              </w:rPr>
              <w:t>品目名称</w:t>
            </w:r>
          </w:p>
        </w:tc>
        <w:tc>
          <w:tcPr>
            <w:tcW w:w="11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color w:val="auto"/>
                <w:sz w:val="21"/>
                <w:szCs w:val="21"/>
              </w:rPr>
            </w:pPr>
            <w:r>
              <w:rPr>
                <w:rFonts w:hint="eastAsia" w:ascii="黑体" w:hAnsi="黑体" w:eastAsia="黑体" w:cs="黑体"/>
                <w:b/>
                <w:color w:val="auto"/>
                <w:kern w:val="0"/>
                <w:sz w:val="21"/>
                <w:szCs w:val="21"/>
                <w:lang w:val="en-US" w:eastAsia="zh-CN" w:bidi="ar"/>
              </w:rPr>
              <w:t>采购标的</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color w:val="auto"/>
                <w:sz w:val="21"/>
                <w:szCs w:val="21"/>
              </w:rPr>
            </w:pPr>
            <w:r>
              <w:rPr>
                <w:rFonts w:hint="eastAsia" w:ascii="黑体" w:hAnsi="黑体" w:eastAsia="黑体" w:cs="黑体"/>
                <w:b/>
                <w:color w:val="auto"/>
                <w:kern w:val="0"/>
                <w:sz w:val="21"/>
                <w:szCs w:val="21"/>
                <w:lang w:val="en-US" w:eastAsia="zh-CN" w:bidi="ar"/>
              </w:rPr>
              <w:t>数量（单位）</w:t>
            </w:r>
          </w:p>
        </w:tc>
        <w:tc>
          <w:tcPr>
            <w:tcW w:w="2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color w:val="auto"/>
                <w:sz w:val="21"/>
                <w:szCs w:val="21"/>
              </w:rPr>
            </w:pPr>
            <w:r>
              <w:rPr>
                <w:rFonts w:hint="eastAsia" w:ascii="黑体" w:hAnsi="黑体" w:eastAsia="黑体" w:cs="黑体"/>
                <w:b/>
                <w:color w:val="auto"/>
                <w:kern w:val="0"/>
                <w:sz w:val="21"/>
                <w:szCs w:val="21"/>
                <w:lang w:val="en-US" w:eastAsia="zh-CN" w:bidi="ar"/>
              </w:rPr>
              <w:t>技术规格、参数及要求</w:t>
            </w:r>
          </w:p>
        </w:tc>
        <w:tc>
          <w:tcPr>
            <w:tcW w:w="15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color w:val="auto"/>
                <w:sz w:val="21"/>
                <w:szCs w:val="21"/>
              </w:rPr>
            </w:pPr>
            <w:r>
              <w:rPr>
                <w:rFonts w:hint="eastAsia" w:ascii="黑体" w:hAnsi="黑体" w:eastAsia="黑体" w:cs="黑体"/>
                <w:b/>
                <w:color w:val="auto"/>
                <w:kern w:val="0"/>
                <w:sz w:val="21"/>
                <w:szCs w:val="21"/>
                <w:lang w:val="en-US" w:eastAsia="zh-CN" w:bidi="ar"/>
              </w:rPr>
              <w:t>品目预算(元)</w:t>
            </w:r>
          </w:p>
        </w:tc>
        <w:tc>
          <w:tcPr>
            <w:tcW w:w="1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color w:val="auto"/>
                <w:sz w:val="21"/>
                <w:szCs w:val="21"/>
              </w:rPr>
            </w:pPr>
            <w:r>
              <w:rPr>
                <w:rFonts w:hint="eastAsia" w:ascii="黑体" w:hAnsi="黑体" w:eastAsia="黑体" w:cs="黑体"/>
                <w:b/>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rPr>
        <w:tc>
          <w:tcPr>
            <w:tcW w:w="94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1-1</w:t>
            </w:r>
          </w:p>
        </w:tc>
        <w:tc>
          <w:tcPr>
            <w:tcW w:w="15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物理治疗、康复及体育治疗仪器设备</w:t>
            </w:r>
          </w:p>
        </w:tc>
        <w:tc>
          <w:tcPr>
            <w:tcW w:w="11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480000</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1(台)</w:t>
            </w:r>
          </w:p>
        </w:tc>
        <w:tc>
          <w:tcPr>
            <w:tcW w:w="2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详见采购文件</w:t>
            </w:r>
          </w:p>
        </w:tc>
        <w:tc>
          <w:tcPr>
            <w:tcW w:w="157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480,000.00</w:t>
            </w:r>
          </w:p>
        </w:tc>
        <w:tc>
          <w:tcPr>
            <w:tcW w:w="1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color w:val="auto"/>
                <w:sz w:val="21"/>
                <w:szCs w:val="21"/>
                <w:lang w:eastAsia="zh-CN"/>
              </w:rPr>
            </w:pPr>
            <w:r>
              <w:rPr>
                <w:rFonts w:hint="eastAsia" w:ascii="黑体" w:hAnsi="黑体" w:eastAsia="黑体" w:cs="黑体"/>
                <w:i w:val="0"/>
                <w:caps w:val="0"/>
                <w:color w:val="auto"/>
                <w:spacing w:val="0"/>
                <w:sz w:val="21"/>
                <w:szCs w:val="21"/>
                <w:shd w:val="clear" w:fill="FFFFFF"/>
                <w:lang w:eastAsia="zh-CN"/>
              </w:rPr>
              <w:t>480,000.00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合同履行期限：详见招标文件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Fonts w:hint="eastAsia" w:ascii="黑体" w:hAnsi="黑体" w:eastAsia="黑体" w:cs="黑体"/>
          <w:b w:val="0"/>
          <w:color w:val="auto"/>
          <w:sz w:val="21"/>
          <w:szCs w:val="21"/>
        </w:rPr>
      </w:pPr>
      <w:r>
        <w:rPr>
          <w:rStyle w:val="8"/>
          <w:rFonts w:hint="eastAsia" w:ascii="黑体" w:hAnsi="黑体" w:eastAsia="黑体" w:cs="黑体"/>
          <w:b/>
          <w:i w:val="0"/>
          <w:caps w:val="0"/>
          <w:color w:val="auto"/>
          <w:spacing w:val="0"/>
          <w:sz w:val="21"/>
          <w:szCs w:val="21"/>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2.落实政府采购政策需满足的资格要求：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合同包1(汉中市精神卫生中心重复经颅磁刺激治疗仪采购项目)落实政府采购政策需满足的资格要求如下: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本项目专门面向中小企业采购,</w:t>
      </w:r>
      <w:r>
        <w:rPr>
          <w:rFonts w:hint="eastAsia" w:ascii="黑体" w:hAnsi="黑体" w:eastAsia="黑体" w:cs="黑体"/>
          <w:i w:val="0"/>
          <w:caps w:val="0"/>
          <w:color w:val="auto"/>
          <w:spacing w:val="0"/>
          <w:sz w:val="21"/>
          <w:szCs w:val="21"/>
          <w:shd w:val="clear" w:fill="FFFFFF"/>
          <w:lang w:eastAsia="zh-CN"/>
        </w:rPr>
        <w:t>投标人</w:t>
      </w:r>
      <w:r>
        <w:rPr>
          <w:rFonts w:hint="eastAsia" w:ascii="黑体" w:hAnsi="黑体" w:eastAsia="黑体" w:cs="黑体"/>
          <w:i w:val="0"/>
          <w:caps w:val="0"/>
          <w:color w:val="auto"/>
          <w:spacing w:val="0"/>
          <w:sz w:val="21"/>
          <w:szCs w:val="21"/>
          <w:shd w:val="clear" w:fill="FFFFFF"/>
        </w:rPr>
        <w:t>所提供的货物应由中小企业制造（即货物由中小企业生产且使用该中小企业商号或者注册商标）制造商为中型、小型、微型企业的提供《中小企业声明函》，监狱企业或残疾人福利性单位视同小型、微型企业，制造商为监狱企业的，应提供监狱企业的证明文件；制造商为残疾人福利性单位的，应提供《残疾人福利性单位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3</w:t>
      </w:r>
      <w:r>
        <w:rPr>
          <w:rFonts w:hint="eastAsia" w:ascii="黑体" w:hAnsi="黑体" w:eastAsia="黑体" w:cs="黑体"/>
          <w:i w:val="0"/>
          <w:caps w:val="0"/>
          <w:color w:val="auto"/>
          <w:spacing w:val="0"/>
          <w:sz w:val="21"/>
          <w:szCs w:val="21"/>
          <w:shd w:val="clear" w:fill="FFFFFF"/>
          <w:lang w:eastAsia="zh-CN"/>
        </w:rPr>
        <w:t>、</w:t>
      </w:r>
      <w:r>
        <w:rPr>
          <w:rFonts w:hint="eastAsia" w:ascii="黑体" w:hAnsi="黑体" w:eastAsia="黑体" w:cs="黑体"/>
          <w:i w:val="0"/>
          <w:caps w:val="0"/>
          <w:color w:val="auto"/>
          <w:spacing w:val="0"/>
          <w:sz w:val="21"/>
          <w:szCs w:val="21"/>
          <w:shd w:val="clear" w:fill="FFFFFF"/>
        </w:rPr>
        <w:t>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合同包1(</w:t>
      </w:r>
      <w:r>
        <w:rPr>
          <w:rFonts w:hint="eastAsia" w:ascii="黑体" w:hAnsi="黑体" w:eastAsia="黑体" w:cs="黑体"/>
          <w:i w:val="0"/>
          <w:caps w:val="0"/>
          <w:color w:val="auto"/>
          <w:spacing w:val="0"/>
          <w:sz w:val="21"/>
          <w:szCs w:val="21"/>
          <w:shd w:val="clear" w:fill="FFFFFF"/>
          <w:lang w:eastAsia="zh-CN"/>
        </w:rPr>
        <w:t>汉中市精神卫生中心重复经颅磁刺激治疗仪采购项目</w:t>
      </w:r>
      <w:r>
        <w:rPr>
          <w:rFonts w:hint="eastAsia" w:ascii="黑体" w:hAnsi="黑体" w:eastAsia="黑体" w:cs="黑体"/>
          <w:i w:val="0"/>
          <w:caps w:val="0"/>
          <w:color w:val="auto"/>
          <w:spacing w:val="0"/>
          <w:sz w:val="21"/>
          <w:szCs w:val="21"/>
          <w:shd w:val="clear" w:fill="FFFFFF"/>
        </w:rPr>
        <w:t>)特定资格要求如下: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lang w:val="en-US" w:eastAsia="zh-CN"/>
        </w:rPr>
      </w:pPr>
      <w:r>
        <w:rPr>
          <w:rFonts w:hint="eastAsia" w:ascii="黑体" w:hAnsi="黑体" w:eastAsia="黑体" w:cs="黑体"/>
          <w:i w:val="0"/>
          <w:caps w:val="0"/>
          <w:color w:val="auto"/>
          <w:spacing w:val="0"/>
          <w:sz w:val="21"/>
          <w:szCs w:val="21"/>
          <w:shd w:val="clear" w:fill="FFFFFF"/>
          <w:lang w:eastAsia="zh-CN"/>
        </w:rPr>
        <w:t>（</w:t>
      </w:r>
      <w:r>
        <w:rPr>
          <w:rFonts w:hint="eastAsia" w:ascii="黑体" w:hAnsi="黑体" w:eastAsia="黑体" w:cs="黑体"/>
          <w:i w:val="0"/>
          <w:caps w:val="0"/>
          <w:color w:val="auto"/>
          <w:spacing w:val="0"/>
          <w:sz w:val="21"/>
          <w:szCs w:val="21"/>
          <w:shd w:val="clear" w:fill="FFFFFF"/>
          <w:lang w:val="en-US" w:eastAsia="zh-CN"/>
        </w:rPr>
        <w:t>1</w:t>
      </w:r>
      <w:r>
        <w:rPr>
          <w:rFonts w:hint="eastAsia" w:ascii="黑体" w:hAnsi="黑体" w:eastAsia="黑体" w:cs="黑体"/>
          <w:i w:val="0"/>
          <w:caps w:val="0"/>
          <w:color w:val="auto"/>
          <w:spacing w:val="0"/>
          <w:sz w:val="21"/>
          <w:szCs w:val="21"/>
          <w:shd w:val="clear" w:fill="FFFFFF"/>
          <w:lang w:eastAsia="zh-CN"/>
        </w:rPr>
        <w:t>）</w:t>
      </w:r>
      <w:r>
        <w:rPr>
          <w:rFonts w:hint="eastAsia" w:ascii="黑体" w:hAnsi="黑体" w:eastAsia="黑体" w:cs="黑体"/>
          <w:i w:val="0"/>
          <w:caps w:val="0"/>
          <w:color w:val="auto"/>
          <w:spacing w:val="0"/>
          <w:sz w:val="21"/>
          <w:szCs w:val="21"/>
          <w:shd w:val="clear" w:fill="FFFFFF"/>
        </w:rPr>
        <w:t>法定代表人直接参加投标的，须出具法人身份证；法定代表人授权代表参加投标的，须出具法定代表人授权书及授权代表身份证；</w:t>
      </w:r>
      <w:r>
        <w:rPr>
          <w:rFonts w:hint="eastAsia" w:ascii="黑体" w:hAnsi="黑体" w:eastAsia="黑体" w:cs="黑体"/>
          <w:i w:val="0"/>
          <w:caps w:val="0"/>
          <w:color w:val="auto"/>
          <w:spacing w:val="0"/>
          <w:sz w:val="21"/>
          <w:szCs w:val="21"/>
          <w:shd w:val="clear" w:fill="FFFFFF"/>
          <w:lang w:eastAsia="zh-CN"/>
        </w:rPr>
        <w:t>（</w:t>
      </w:r>
      <w:r>
        <w:rPr>
          <w:rFonts w:hint="eastAsia" w:ascii="黑体" w:hAnsi="黑体" w:eastAsia="黑体" w:cs="黑体"/>
          <w:i w:val="0"/>
          <w:caps w:val="0"/>
          <w:color w:val="auto"/>
          <w:spacing w:val="0"/>
          <w:sz w:val="21"/>
          <w:szCs w:val="21"/>
          <w:shd w:val="clear" w:fill="FFFFFF"/>
          <w:lang w:val="en-US" w:eastAsia="zh-CN"/>
        </w:rPr>
        <w:t>2</w:t>
      </w:r>
      <w:r>
        <w:rPr>
          <w:rFonts w:hint="eastAsia" w:ascii="黑体" w:hAnsi="黑体" w:eastAsia="黑体" w:cs="黑体"/>
          <w:i w:val="0"/>
          <w:caps w:val="0"/>
          <w:color w:val="auto"/>
          <w:spacing w:val="0"/>
          <w:sz w:val="21"/>
          <w:szCs w:val="21"/>
          <w:shd w:val="clear" w:fill="FFFFFF"/>
          <w:lang w:eastAsia="zh-CN"/>
        </w:rPr>
        <w:t>）</w:t>
      </w:r>
      <w:r>
        <w:rPr>
          <w:rFonts w:hint="eastAsia" w:ascii="黑体" w:hAnsi="黑体" w:eastAsia="黑体" w:cs="黑体"/>
          <w:i w:val="0"/>
          <w:caps w:val="0"/>
          <w:color w:val="auto"/>
          <w:spacing w:val="0"/>
          <w:sz w:val="21"/>
          <w:szCs w:val="21"/>
          <w:shd w:val="clear" w:fill="FFFFFF"/>
        </w:rPr>
        <w:t>投标人不得为“信用中国”网站（www.creditchina.gov.cn） 中列入失信被执行人和重大税收违法案件当事人名单的投标人，不得为中国政府采购网（www.ccgp.gov.cn）政府采购严重违法失信行为记录名单中被财政部门禁止参加政府采购活动的投标人</w:t>
      </w:r>
      <w:r>
        <w:rPr>
          <w:rFonts w:hint="eastAsia" w:ascii="黑体" w:hAnsi="黑体" w:eastAsia="黑体" w:cs="黑体"/>
          <w:i w:val="0"/>
          <w:caps w:val="0"/>
          <w:color w:val="auto"/>
          <w:spacing w:val="0"/>
          <w:sz w:val="21"/>
          <w:szCs w:val="21"/>
          <w:shd w:val="clear" w:fill="FFFFFF"/>
          <w:lang w:eastAsia="zh-CN"/>
        </w:rPr>
        <w:t>。（</w:t>
      </w:r>
      <w:r>
        <w:rPr>
          <w:rFonts w:hint="eastAsia" w:ascii="黑体" w:hAnsi="黑体" w:eastAsia="黑体" w:cs="黑体"/>
          <w:i w:val="0"/>
          <w:caps w:val="0"/>
          <w:color w:val="auto"/>
          <w:spacing w:val="0"/>
          <w:sz w:val="21"/>
          <w:szCs w:val="21"/>
          <w:shd w:val="clear" w:fill="FFFFFF"/>
          <w:lang w:val="en-US" w:eastAsia="zh-CN"/>
        </w:rPr>
        <w:t>3</w:t>
      </w:r>
      <w:r>
        <w:rPr>
          <w:rFonts w:hint="eastAsia" w:ascii="黑体" w:hAnsi="黑体" w:eastAsia="黑体" w:cs="黑体"/>
          <w:i w:val="0"/>
          <w:caps w:val="0"/>
          <w:color w:val="auto"/>
          <w:spacing w:val="0"/>
          <w:sz w:val="21"/>
          <w:szCs w:val="21"/>
          <w:shd w:val="clear" w:fill="FFFFFF"/>
          <w:lang w:eastAsia="zh-CN"/>
        </w:rPr>
        <w:t>）投标人须具备国家药品监督管理部门颁发的与投标产品经营相适应的证书（投标产品须在其经营范围内）。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Style w:val="8"/>
          <w:rFonts w:hint="eastAsia" w:ascii="黑体" w:hAnsi="黑体" w:eastAsia="黑体" w:cs="黑体"/>
          <w:b/>
          <w:i w:val="0"/>
          <w:caps w:val="0"/>
          <w:color w:val="auto"/>
          <w:spacing w:val="0"/>
          <w:sz w:val="21"/>
          <w:szCs w:val="21"/>
          <w:shd w:val="clear" w:fill="FFFFFF"/>
        </w:rPr>
      </w:pPr>
      <w:r>
        <w:rPr>
          <w:rStyle w:val="8"/>
          <w:rFonts w:hint="eastAsia" w:ascii="黑体" w:hAnsi="黑体" w:eastAsia="黑体" w:cs="黑体"/>
          <w:b/>
          <w:i w:val="0"/>
          <w:caps w:val="0"/>
          <w:color w:val="auto"/>
          <w:spacing w:val="0"/>
          <w:sz w:val="21"/>
          <w:szCs w:val="21"/>
          <w:shd w:val="clear" w:fill="FFFFFF"/>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时间： 2023年11月</w:t>
      </w:r>
      <w:r>
        <w:rPr>
          <w:rFonts w:hint="eastAsia" w:ascii="黑体" w:hAnsi="黑体" w:eastAsia="黑体" w:cs="黑体"/>
          <w:i w:val="0"/>
          <w:caps w:val="0"/>
          <w:color w:val="auto"/>
          <w:spacing w:val="0"/>
          <w:sz w:val="21"/>
          <w:szCs w:val="21"/>
          <w:shd w:val="clear" w:fill="FFFFFF"/>
          <w:lang w:val="en-US" w:eastAsia="zh-CN"/>
        </w:rPr>
        <w:t>28</w:t>
      </w:r>
      <w:r>
        <w:rPr>
          <w:rFonts w:hint="eastAsia" w:ascii="黑体" w:hAnsi="黑体" w:eastAsia="黑体" w:cs="黑体"/>
          <w:i w:val="0"/>
          <w:caps w:val="0"/>
          <w:color w:val="auto"/>
          <w:spacing w:val="0"/>
          <w:sz w:val="21"/>
          <w:szCs w:val="21"/>
          <w:shd w:val="clear" w:fill="FFFFFF"/>
        </w:rPr>
        <w:t>日 至 2023年12月0</w:t>
      </w:r>
      <w:r>
        <w:rPr>
          <w:rFonts w:hint="eastAsia" w:ascii="黑体" w:hAnsi="黑体" w:eastAsia="黑体" w:cs="黑体"/>
          <w:i w:val="0"/>
          <w:caps w:val="0"/>
          <w:color w:val="auto"/>
          <w:spacing w:val="0"/>
          <w:sz w:val="21"/>
          <w:szCs w:val="21"/>
          <w:shd w:val="clear" w:fill="FFFFFF"/>
          <w:lang w:val="en-US" w:eastAsia="zh-CN"/>
        </w:rPr>
        <w:t>4</w:t>
      </w:r>
      <w:r>
        <w:rPr>
          <w:rFonts w:hint="eastAsia" w:ascii="黑体" w:hAnsi="黑体" w:eastAsia="黑体" w:cs="黑体"/>
          <w:i w:val="0"/>
          <w:caps w:val="0"/>
          <w:color w:val="auto"/>
          <w:spacing w:val="0"/>
          <w:sz w:val="21"/>
          <w:szCs w:val="21"/>
          <w:shd w:val="clear" w:fill="FFFFFF"/>
        </w:rPr>
        <w:t>日 ，每天上午 08:00:00 至 12:00:00 ，下午 14:00:00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途径：汉中市汉台区前进西路中航尚街东门7号楼附3层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售价：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Style w:val="8"/>
          <w:rFonts w:hint="eastAsia" w:ascii="黑体" w:hAnsi="黑体" w:eastAsia="黑体" w:cs="黑体"/>
          <w:b/>
          <w:i w:val="0"/>
          <w:caps w:val="0"/>
          <w:color w:val="auto"/>
          <w:spacing w:val="0"/>
          <w:sz w:val="21"/>
          <w:szCs w:val="21"/>
          <w:shd w:val="clear" w:fill="FFFFFF"/>
        </w:rPr>
      </w:pPr>
      <w:r>
        <w:rPr>
          <w:rStyle w:val="8"/>
          <w:rFonts w:hint="eastAsia" w:ascii="黑体" w:hAnsi="黑体" w:eastAsia="黑体" w:cs="黑体"/>
          <w:b/>
          <w:i w:val="0"/>
          <w:caps w:val="0"/>
          <w:color w:val="auto"/>
          <w:spacing w:val="0"/>
          <w:sz w:val="21"/>
          <w:szCs w:val="21"/>
          <w:shd w:val="clear" w:fill="FFFFFF"/>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 xml:space="preserve">时间： 2023年12月18日 </w:t>
      </w:r>
      <w:r>
        <w:rPr>
          <w:rFonts w:hint="eastAsia" w:ascii="黑体" w:hAnsi="黑体" w:eastAsia="黑体" w:cs="黑体"/>
          <w:i w:val="0"/>
          <w:caps w:val="0"/>
          <w:color w:val="auto"/>
          <w:spacing w:val="0"/>
          <w:sz w:val="21"/>
          <w:szCs w:val="21"/>
          <w:shd w:val="clear" w:fill="FFFFFF"/>
          <w:lang w:eastAsia="zh-CN"/>
        </w:rPr>
        <w:t>14时30分</w:t>
      </w:r>
      <w:r>
        <w:rPr>
          <w:rFonts w:hint="eastAsia" w:ascii="黑体" w:hAnsi="黑体" w:eastAsia="黑体" w:cs="黑体"/>
          <w:i w:val="0"/>
          <w:caps w:val="0"/>
          <w:color w:val="auto"/>
          <w:spacing w:val="0"/>
          <w:sz w:val="21"/>
          <w:szCs w:val="21"/>
          <w:shd w:val="clear" w:fill="FFFFFF"/>
        </w:rPr>
        <w:t>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rPr>
        <w:t>提交投标文件地点：汉中市汉台区前进西路中航尚街东门7号楼附3层会议室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lang w:eastAsia="zh-CN"/>
        </w:rPr>
      </w:pPr>
      <w:r>
        <w:rPr>
          <w:rFonts w:hint="eastAsia" w:ascii="黑体" w:hAnsi="黑体" w:eastAsia="黑体" w:cs="黑体"/>
          <w:i w:val="0"/>
          <w:caps w:val="0"/>
          <w:color w:val="auto"/>
          <w:spacing w:val="0"/>
          <w:sz w:val="21"/>
          <w:szCs w:val="21"/>
          <w:shd w:val="clear" w:fill="FFFFFF"/>
        </w:rPr>
        <w:t>开标地点：汉中市汉台区前进西路中航尚街东门7号楼附3层会议室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Fonts w:hint="eastAsia" w:ascii="黑体" w:hAnsi="黑体" w:eastAsia="黑体" w:cs="黑体"/>
          <w:b w:val="0"/>
          <w:color w:val="auto"/>
          <w:sz w:val="21"/>
          <w:szCs w:val="21"/>
        </w:rPr>
      </w:pPr>
      <w:r>
        <w:rPr>
          <w:rStyle w:val="8"/>
          <w:rFonts w:hint="eastAsia" w:ascii="黑体" w:hAnsi="黑体" w:eastAsia="黑体" w:cs="黑体"/>
          <w:b/>
          <w:i w:val="0"/>
          <w:caps w:val="0"/>
          <w:color w:val="auto"/>
          <w:spacing w:val="0"/>
          <w:sz w:val="21"/>
          <w:szCs w:val="21"/>
          <w:shd w:val="clear" w:fill="FFFFFF"/>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Fonts w:hint="eastAsia" w:ascii="黑体" w:hAnsi="黑体" w:eastAsia="黑体" w:cs="黑体"/>
          <w:b w:val="0"/>
          <w:color w:val="auto"/>
          <w:sz w:val="21"/>
          <w:szCs w:val="21"/>
        </w:rPr>
      </w:pPr>
      <w:r>
        <w:rPr>
          <w:rStyle w:val="8"/>
          <w:rFonts w:hint="eastAsia" w:ascii="黑体" w:hAnsi="黑体" w:eastAsia="黑体" w:cs="黑体"/>
          <w:b/>
          <w:i w:val="0"/>
          <w:caps w:val="0"/>
          <w:color w:val="auto"/>
          <w:spacing w:val="0"/>
          <w:sz w:val="21"/>
          <w:szCs w:val="21"/>
          <w:shd w:val="clear" w:fill="FFFFFF"/>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lang w:val="en-US" w:eastAsia="zh-CN"/>
        </w:rPr>
        <w:t>1、本次采购落实政府采购政策：（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w:t>
      </w:r>
      <w:bookmarkStart w:id="0" w:name="_GoBack"/>
      <w:bookmarkEnd w:id="0"/>
      <w:r>
        <w:rPr>
          <w:rFonts w:hint="eastAsia" w:ascii="黑体" w:hAnsi="黑体" w:eastAsia="黑体" w:cs="黑体"/>
          <w:i w:val="0"/>
          <w:caps w:val="0"/>
          <w:color w:val="auto"/>
          <w:spacing w:val="0"/>
          <w:sz w:val="21"/>
          <w:szCs w:val="21"/>
          <w:shd w:val="clear" w:fill="FFFFFF"/>
          <w:lang w:val="en-US" w:eastAsia="zh-CN"/>
        </w:rPr>
        <w:t>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lang w:val="en-US" w:eastAsia="zh-CN"/>
        </w:rPr>
        <w:t>2、潜在投标人获取招标文件时需出示获取人身份证原件，并提交投标人出具的对获取人的介绍信原件以及获取人身份证复印件（加盖公章），本项目招标文件不提供邮寄，现场现金获取。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rPr>
      </w:pPr>
      <w:r>
        <w:rPr>
          <w:rFonts w:hint="eastAsia" w:ascii="黑体" w:hAnsi="黑体" w:eastAsia="黑体" w:cs="黑体"/>
          <w:i w:val="0"/>
          <w:caps w:val="0"/>
          <w:color w:val="auto"/>
          <w:spacing w:val="0"/>
          <w:sz w:val="21"/>
          <w:szCs w:val="21"/>
          <w:shd w:val="clear" w:fill="FFFFFF"/>
          <w:lang w:val="en-US" w:eastAsia="zh-CN"/>
        </w:rPr>
        <w:t>3、投标人务必按照《陕西省财政厅关于政府采购投标人注册登记有关事项的通知》要求，通过陕西省政府采购网（http://www.ccgp-shaanxi.gov.cn/）进行陕西政府采购统一身份认证注册登记。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360" w:lineRule="auto"/>
        <w:ind w:left="0" w:right="0" w:firstLine="211" w:firstLineChars="100"/>
        <w:jc w:val="left"/>
        <w:textAlignment w:val="auto"/>
        <w:rPr>
          <w:rStyle w:val="8"/>
          <w:rFonts w:hint="eastAsia" w:ascii="黑体" w:hAnsi="黑体" w:eastAsia="黑体" w:cs="黑体"/>
          <w:b/>
          <w:i w:val="0"/>
          <w:caps w:val="0"/>
          <w:color w:val="auto"/>
          <w:spacing w:val="0"/>
          <w:sz w:val="21"/>
          <w:szCs w:val="21"/>
          <w:shd w:val="clear" w:fill="FFFFFF"/>
        </w:rPr>
      </w:pPr>
      <w:r>
        <w:rPr>
          <w:rStyle w:val="8"/>
          <w:rFonts w:hint="eastAsia" w:ascii="黑体" w:hAnsi="黑体" w:eastAsia="黑体" w:cs="黑体"/>
          <w:b/>
          <w:i w:val="0"/>
          <w:caps w:val="0"/>
          <w:color w:val="auto"/>
          <w:spacing w:val="0"/>
          <w:sz w:val="21"/>
          <w:szCs w:val="21"/>
          <w:shd w:val="clear"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left"/>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名称：汉中市铁路中心医院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地址：汉中市汉台区石马路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联系方式：0916-2212335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left"/>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名称：同正项目管理有限公司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地址：汉中市汉台区前进西路中航尚街东门7号楼附3层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联系方式：0916-8897702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left"/>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项目联系人：陈工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b w:val="0"/>
          <w:i w:val="0"/>
          <w:caps w:val="0"/>
          <w:color w:val="auto"/>
          <w:spacing w:val="0"/>
          <w:kern w:val="0"/>
          <w:sz w:val="21"/>
          <w:szCs w:val="21"/>
          <w:shd w:val="clear" w:fill="FFFFFF"/>
          <w:lang w:val="en-US" w:eastAsia="zh-CN" w:bidi="ar-SA"/>
        </w:rPr>
      </w:pPr>
      <w:r>
        <w:rPr>
          <w:rFonts w:hint="eastAsia" w:ascii="黑体" w:hAnsi="黑体" w:eastAsia="黑体" w:cs="黑体"/>
          <w:b w:val="0"/>
          <w:i w:val="0"/>
          <w:caps w:val="0"/>
          <w:color w:val="auto"/>
          <w:spacing w:val="0"/>
          <w:kern w:val="0"/>
          <w:sz w:val="21"/>
          <w:szCs w:val="21"/>
          <w:shd w:val="clear" w:fill="FFFFFF"/>
          <w:lang w:val="en-US" w:eastAsia="zh-CN" w:bidi="ar-SA"/>
        </w:rPr>
        <w:t>电话：0916-8897702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both"/>
        <w:textAlignment w:val="auto"/>
        <w:rPr>
          <w:rFonts w:hint="eastAsia" w:ascii="黑体" w:hAnsi="黑体" w:eastAsia="黑体" w:cs="黑体"/>
          <w:i w:val="0"/>
          <w:caps w:val="0"/>
          <w:color w:val="auto"/>
          <w:spacing w:val="0"/>
          <w:sz w:val="21"/>
          <w:szCs w:val="21"/>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firstLine="210" w:firstLineChars="100"/>
        <w:jc w:val="right"/>
        <w:textAlignment w:val="auto"/>
        <w:rPr>
          <w:rFonts w:hint="eastAsia" w:ascii="黑体" w:hAnsi="黑体" w:eastAsia="黑体" w:cs="黑体"/>
          <w:i w:val="0"/>
          <w:caps w:val="0"/>
          <w:color w:val="auto"/>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210" w:firstLineChars="100"/>
        <w:jc w:val="right"/>
        <w:textAlignment w:val="auto"/>
        <w:rPr>
          <w:rFonts w:hint="eastAsia" w:ascii="黑体" w:hAnsi="黑体" w:eastAsia="黑体" w:cs="黑体"/>
          <w:color w:val="auto"/>
          <w:sz w:val="21"/>
          <w:szCs w:val="21"/>
        </w:rPr>
      </w:pPr>
      <w:r>
        <w:rPr>
          <w:rFonts w:hint="eastAsia" w:ascii="黑体" w:hAnsi="黑体" w:eastAsia="黑体" w:cs="黑体"/>
          <w:i w:val="0"/>
          <w:caps w:val="0"/>
          <w:color w:val="auto"/>
          <w:spacing w:val="0"/>
          <w:sz w:val="21"/>
          <w:szCs w:val="21"/>
          <w:shd w:val="clear" w:fill="FFFFFF"/>
        </w:rPr>
        <w:t>同正项目管理有限公司</w:t>
      </w:r>
    </w:p>
    <w:p>
      <w:pPr>
        <w:pStyle w:val="5"/>
        <w:keepNext w:val="0"/>
        <w:keepLines w:val="0"/>
        <w:pageBreakBefore w:val="0"/>
        <w:widowControl/>
        <w:kinsoku/>
        <w:overflowPunct/>
        <w:topLinePunct w:val="0"/>
        <w:autoSpaceDE/>
        <w:autoSpaceDN/>
        <w:bidi w:val="0"/>
        <w:adjustRightInd w:val="0"/>
        <w:snapToGrid w:val="0"/>
        <w:spacing w:before="0" w:beforeAutospacing="0" w:after="0" w:afterAutospacing="0" w:line="360" w:lineRule="auto"/>
        <w:ind w:firstLine="6300" w:firstLineChars="3000"/>
        <w:textAlignment w:val="auto"/>
        <w:rPr>
          <w:rFonts w:hint="eastAsia" w:ascii="黑体" w:hAnsi="黑体" w:eastAsia="黑体" w:cs="黑体"/>
          <w:bCs/>
          <w:color w:val="auto"/>
          <w:sz w:val="21"/>
          <w:szCs w:val="21"/>
          <w:lang w:val="en-US" w:eastAsia="zh-CN"/>
        </w:rPr>
      </w:pPr>
      <w:r>
        <w:rPr>
          <w:rFonts w:hint="eastAsia" w:ascii="黑体" w:hAnsi="黑体" w:eastAsia="黑体" w:cs="黑体"/>
          <w:bCs/>
          <w:color w:val="auto"/>
          <w:sz w:val="21"/>
          <w:szCs w:val="21"/>
          <w:lang w:val="en-US" w:eastAsia="zh-CN"/>
        </w:rPr>
        <w:t>2023年11月27日</w:t>
      </w:r>
    </w:p>
    <w:p>
      <w:pPr>
        <w:rPr>
          <w:rFonts w:hint="eastAsia" w:ascii="黑体" w:hAnsi="黑体" w:eastAsia="黑体" w:cs="黑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s>
  <w:rsids>
    <w:rsidRoot w:val="00000000"/>
    <w:rsid w:val="1FA67F37"/>
    <w:rsid w:val="4B2B4FBD"/>
    <w:rsid w:val="7237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center"/>
      <w:outlineLvl w:val="0"/>
    </w:pPr>
    <w:rPr>
      <w:rFonts w:ascii="宋体" w:hAnsi="宋体"/>
      <w:b/>
      <w:sz w:val="36"/>
    </w:rPr>
  </w:style>
  <w:style w:type="paragraph" w:styleId="3">
    <w:name w:val="heading 4"/>
    <w:basedOn w:val="1"/>
    <w:next w:val="1"/>
    <w:qFormat/>
    <w:uiPriority w:val="0"/>
    <w:pPr>
      <w:keepNext/>
      <w:outlineLvl w:val="3"/>
    </w:pPr>
    <w:rPr>
      <w:color w:val="FF0000"/>
      <w:sz w:val="28"/>
      <w:u w:val="single"/>
    </w:rPr>
  </w:style>
  <w:style w:type="paragraph" w:styleId="4">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2023-11-27T07:41:00Z</dcterms:created>
  <dc:creator>Administrator</dc:creator>
  <cp:lastModifiedBy>俗野</cp:lastModifiedBy>
  <dcterms:modified xsi:type="dcterms:W3CDTF">2023-11-27T08:02:39Z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5EFECEE106D845C7AA4F45EF623BE552_12</vt:lpwstr>
  </property>
</Properties>
</file>