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竞争性谈判公告</w:t>
      </w:r>
    </w:p>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佛坪县岳坝镇中心小学配变安装工程</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佛坪县岳坝镇中心小学配变安装工程采购项目潜在的供应商可在汉中市南郑区南郑大道张家村十字西南</w:t>
      </w:r>
      <w:r>
        <w:rPr>
          <w:rFonts w:hint="eastAsia" w:ascii="宋体" w:hAnsi="宋体" w:eastAsia="宋体" w:cs="宋体"/>
          <w:b/>
          <w:bCs/>
          <w:sz w:val="24"/>
          <w:szCs w:val="24"/>
          <w:lang w:val="en-US" w:eastAsia="zh-CN"/>
        </w:rPr>
        <w:t>角</w:t>
      </w:r>
      <w:r>
        <w:rPr>
          <w:rFonts w:hint="eastAsia" w:ascii="宋体" w:hAnsi="宋体" w:eastAsia="宋体" w:cs="宋体"/>
          <w:b/>
          <w:bCs/>
          <w:sz w:val="24"/>
          <w:szCs w:val="24"/>
        </w:rPr>
        <w:t>100米陕西万德招有限公司招标代理部获取采购文件，并于2023-08-28 15:00前递交响应文件。</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1、项目编号：</w:t>
      </w:r>
      <w:r>
        <w:rPr>
          <w:rFonts w:hint="eastAsia" w:ascii="宋体" w:hAnsi="宋体" w:eastAsia="宋体" w:cs="宋体"/>
          <w:sz w:val="24"/>
          <w:szCs w:val="24"/>
        </w:rPr>
        <w:t>WDZB2023-941</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2、项目名称：</w:t>
      </w:r>
      <w:r>
        <w:rPr>
          <w:rFonts w:hint="eastAsia" w:ascii="宋体" w:hAnsi="宋体" w:eastAsia="宋体" w:cs="宋体"/>
          <w:sz w:val="24"/>
          <w:szCs w:val="24"/>
        </w:rPr>
        <w:t>佛坪县岳坝镇中心小学配变安装工程</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3、预算金额：</w:t>
      </w:r>
      <w:r>
        <w:rPr>
          <w:rFonts w:hint="eastAsia" w:ascii="宋体" w:hAnsi="宋体" w:eastAsia="宋体" w:cs="宋体"/>
          <w:sz w:val="24"/>
          <w:szCs w:val="24"/>
        </w:rPr>
        <w:t>290000.00元</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4、最高限价：</w:t>
      </w:r>
      <w:r>
        <w:rPr>
          <w:rFonts w:hint="eastAsia" w:ascii="宋体" w:hAnsi="宋体" w:eastAsia="宋体" w:cs="宋体"/>
          <w:sz w:val="24"/>
          <w:szCs w:val="24"/>
        </w:rPr>
        <w:t>252158.78元</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5、采购需求：</w:t>
      </w:r>
      <w:r>
        <w:rPr>
          <w:rFonts w:hint="eastAsia" w:ascii="宋体" w:hAnsi="宋体" w:eastAsia="宋体" w:cs="宋体"/>
          <w:sz w:val="24"/>
          <w:szCs w:val="24"/>
        </w:rPr>
        <w:t xml:space="preserve"> 佛坪县岳坝镇中心小学配变安装工程1批， 采购预算：290000.00元， 项目概况： 佛坪县岳坝镇中心小学配变安装工程，该工程位于佛坪县佛坪县岳坝镇，主要内容:新建200KVA配电室，T接杆线，配电房改造，拆除工程,埋地电缆数设等。简要技术要求、用途： 佛坪县岳坝镇中心小学变压器安装及配套设备</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6、合同履行期限：</w:t>
      </w:r>
      <w:r>
        <w:rPr>
          <w:rFonts w:hint="eastAsia" w:ascii="宋体" w:hAnsi="宋体" w:eastAsia="宋体" w:cs="宋体"/>
          <w:color w:val="0000FF"/>
          <w:sz w:val="24"/>
          <w:szCs w:val="24"/>
        </w:rPr>
        <w:t>2023-08-30 至 2023-09-30</w:t>
      </w:r>
      <w:r>
        <w:rPr>
          <w:rFonts w:hint="eastAsia" w:ascii="宋体" w:hAnsi="宋体" w:eastAsia="宋体" w:cs="宋体"/>
          <w:color w:val="000000" w:themeColor="text1"/>
          <w:sz w:val="24"/>
          <w:szCs w:val="24"/>
          <w14:textFill>
            <w14:solidFill>
              <w14:schemeClr w14:val="tx1"/>
            </w14:solidFill>
          </w14:textFill>
        </w:rPr>
        <w:t>（具</w:t>
      </w:r>
      <w:r>
        <w:rPr>
          <w:rFonts w:hint="eastAsia" w:ascii="宋体" w:hAnsi="宋体" w:eastAsia="宋体" w:cs="宋体"/>
          <w:sz w:val="24"/>
          <w:szCs w:val="24"/>
        </w:rPr>
        <w:t>体服务起止日期可随合同签订时间相应顺延）</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7、本项目是否接受联合体投标：</w:t>
      </w:r>
      <w:r>
        <w:rPr>
          <w:rFonts w:hint="eastAsia" w:ascii="宋体" w:hAnsi="宋体" w:eastAsia="宋体" w:cs="宋体"/>
          <w:sz w:val="24"/>
          <w:szCs w:val="24"/>
        </w:rPr>
        <w:t>否</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sz w:val="24"/>
          <w:szCs w:val="24"/>
        </w:rPr>
      </w:pPr>
      <w:r>
        <w:rPr>
          <w:rFonts w:hint="eastAsia" w:ascii="宋体" w:hAnsi="宋体" w:eastAsia="宋体" w:cs="宋体"/>
          <w:b/>
          <w:bCs/>
          <w:sz w:val="24"/>
          <w:szCs w:val="24"/>
        </w:rPr>
        <w:t>二、 响应供应商的资格要求</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2、落实政府采购政策需满足的资格要求：</w:t>
      </w:r>
    </w:p>
    <w:p>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《政府采购促进中小企业发展暂行办法》的通知--财库[2011]181号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w:t>
      </w:r>
      <w:r>
        <w:rPr>
          <w:rFonts w:hint="eastAsia" w:ascii="宋体" w:hAnsi="宋体" w:eastAsia="宋体" w:cs="宋体"/>
          <w:sz w:val="24"/>
          <w:szCs w:val="24"/>
          <w:lang w:val="en-US" w:eastAsia="zh-CN"/>
        </w:rPr>
        <w:t>2007</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51</w:t>
      </w:r>
      <w:r>
        <w:rPr>
          <w:rFonts w:hint="eastAsia" w:ascii="宋体" w:hAnsi="宋体" w:eastAsia="宋体" w:cs="宋体"/>
          <w:sz w:val="24"/>
          <w:szCs w:val="24"/>
        </w:rPr>
        <w:t>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《节能产品政府采购实施意见》--（财库[2004]185号）；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《环境标志产品政府采购实施的意见》--财库[2006]90号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3、本项目的特定资格要求：</w:t>
      </w:r>
      <w:r>
        <w:rPr>
          <w:rFonts w:hint="eastAsia" w:ascii="宋体" w:hAnsi="宋体" w:eastAsia="宋体" w:cs="宋体"/>
          <w:sz w:val="24"/>
          <w:szCs w:val="24"/>
        </w:rPr>
        <w:t>供应商须符合《中华人民共和国政府采购法》第二十二条有关规定，同时符合以下要求：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具有独立承担民事责任能力的法人、其他组织或自然人，并出具合法有效的营业执照或事业单位法人证书等国家规定的相关证明，自然人参与的提供其身份证明；且应具备承揽本项目采购内容的能力；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投标供应商须具有电力工程施工总承包三级（含三级）及以上资</w:t>
      </w:r>
      <w:r>
        <w:rPr>
          <w:rFonts w:hint="eastAsia" w:ascii="宋体" w:hAnsi="宋体" w:eastAsia="宋体" w:cs="宋体"/>
          <w:sz w:val="24"/>
          <w:szCs w:val="24"/>
          <w:lang w:val="en-US" w:eastAsia="zh-CN"/>
        </w:rPr>
        <w:t>质</w:t>
      </w:r>
      <w:r>
        <w:rPr>
          <w:rFonts w:hint="eastAsia" w:ascii="宋体" w:hAnsi="宋体" w:eastAsia="宋体" w:cs="宋体"/>
          <w:sz w:val="24"/>
          <w:szCs w:val="24"/>
        </w:rPr>
        <w:t>，具有建设行政主管部门颁发的安全生产许可证。拟派项目经理具有机电工程专业建造师二级以上（含二级）注册建造师证书及有效的安全生产考核合格证书（建安B证），且无在建项目，无不良记录；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法定代表人参加投标的，提供本人身份证复印件并出示身份证原件；法定代表人授权他人参加投标的，提供法定代表人授权委托书并出示被授权代表的身份证原件；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提供近三年，年度经审计的财务报告或其基本存款账户开户银行出具的资信证明及基本存款账户开户许可证（基本账户信息表）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税收缴纳证明：提供2023年1月至今已缴纳的连续三个月的纳税证明或完税证明，依法免税的单位应提供相关证明材料（复印件加盖公章）；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供应商应具备良好的商业信誉，提供参加政府采购活动前三年内在经营活动中没有重大违法记录的书面声明；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供应商不得为“信用中国”网站（www.creditchina.gov.cn）和中国政府采购网（www.ccgp.gov.cn）中被列入失信被执行人、重大税收违法案件当事人名单、政府采购严重违法失信行为记录名单的单位。（提供查询结果网页截图并加盖供应商公章，查询时间为招标文件发售期至开标时间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本项目不接受联合体谈判。</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sz w:val="24"/>
          <w:szCs w:val="24"/>
        </w:rPr>
      </w:pPr>
      <w:r>
        <w:rPr>
          <w:rFonts w:hint="eastAsia" w:ascii="宋体" w:hAnsi="宋体" w:eastAsia="宋体" w:cs="宋体"/>
          <w:b/>
          <w:bCs/>
          <w:sz w:val="24"/>
          <w:szCs w:val="24"/>
        </w:rPr>
        <w:t>三、 采购文件的获取方式</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时间：</w:t>
      </w:r>
      <w:r>
        <w:rPr>
          <w:rFonts w:hint="eastAsia" w:ascii="宋体" w:hAnsi="宋体" w:eastAsia="宋体" w:cs="宋体"/>
          <w:sz w:val="24"/>
          <w:szCs w:val="24"/>
        </w:rPr>
        <w:t>即日起至2023-08-</w:t>
      </w:r>
      <w:r>
        <w:rPr>
          <w:rFonts w:hint="eastAsia" w:ascii="宋体" w:hAnsi="宋体" w:eastAsia="宋体" w:cs="宋体"/>
          <w:sz w:val="24"/>
          <w:szCs w:val="24"/>
          <w:lang w:val="en-US" w:eastAsia="zh-CN"/>
        </w:rPr>
        <w:t>29</w:t>
      </w:r>
      <w:r>
        <w:rPr>
          <w:rFonts w:hint="eastAsia" w:ascii="宋体" w:hAnsi="宋体" w:eastAsia="宋体" w:cs="宋体"/>
          <w:sz w:val="24"/>
          <w:szCs w:val="24"/>
        </w:rPr>
        <w:t xml:space="preserve"> 17:00:00 止</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地点：</w:t>
      </w:r>
      <w:r>
        <w:rPr>
          <w:rFonts w:hint="eastAsia" w:ascii="宋体" w:hAnsi="宋体" w:eastAsia="宋体" w:cs="宋体"/>
          <w:b w:val="0"/>
          <w:bCs w:val="0"/>
          <w:sz w:val="24"/>
          <w:szCs w:val="24"/>
          <w:lang w:val="en-US" w:eastAsia="zh-CN"/>
        </w:rPr>
        <w:t>陕</w:t>
      </w:r>
      <w:r>
        <w:rPr>
          <w:rFonts w:hint="eastAsia" w:ascii="宋体" w:hAnsi="宋体" w:eastAsia="宋体" w:cs="宋体"/>
          <w:sz w:val="24"/>
          <w:szCs w:val="24"/>
        </w:rPr>
        <w:t>西万德招标有限公司</w:t>
      </w:r>
      <w:r>
        <w:rPr>
          <w:rFonts w:hint="eastAsia" w:ascii="宋体" w:hAnsi="宋体" w:eastAsia="宋体" w:cs="宋体"/>
          <w:sz w:val="24"/>
          <w:szCs w:val="24"/>
          <w:lang w:val="en-US" w:eastAsia="zh-CN"/>
        </w:rPr>
        <w:t>代理部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地址：</w:t>
      </w:r>
      <w:r>
        <w:rPr>
          <w:rFonts w:hint="eastAsia" w:ascii="宋体" w:hAnsi="宋体" w:eastAsia="宋体" w:cs="宋体"/>
          <w:sz w:val="24"/>
          <w:szCs w:val="24"/>
        </w:rPr>
        <w:t>汉中市南郑区南郑大道张家村十字南</w:t>
      </w:r>
      <w:r>
        <w:rPr>
          <w:rFonts w:hint="eastAsia" w:ascii="宋体" w:hAnsi="宋体" w:eastAsia="宋体" w:cs="宋体"/>
          <w:sz w:val="24"/>
          <w:szCs w:val="24"/>
          <w:lang w:val="en-US" w:eastAsia="zh-CN"/>
        </w:rPr>
        <w:t>角</w:t>
      </w:r>
      <w:r>
        <w:rPr>
          <w:rFonts w:hint="eastAsia" w:ascii="宋体" w:hAnsi="宋体" w:eastAsia="宋体" w:cs="宋体"/>
          <w:sz w:val="24"/>
          <w:szCs w:val="24"/>
        </w:rPr>
        <w:t>100</w:t>
      </w:r>
      <w:r>
        <w:rPr>
          <w:rFonts w:hint="eastAsia" w:ascii="宋体" w:hAnsi="宋体" w:eastAsia="宋体" w:cs="宋体"/>
          <w:sz w:val="24"/>
          <w:szCs w:val="24"/>
          <w:lang w:val="en-US" w:eastAsia="zh-CN"/>
        </w:rPr>
        <w:t>米</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方式：</w:t>
      </w:r>
      <w:r>
        <w:rPr>
          <w:rFonts w:hint="eastAsia" w:ascii="宋体" w:hAnsi="宋体" w:eastAsia="宋体" w:cs="宋体"/>
          <w:sz w:val="24"/>
          <w:szCs w:val="24"/>
        </w:rPr>
        <w:t>现场购买</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售价：</w:t>
      </w:r>
      <w:r>
        <w:rPr>
          <w:rFonts w:hint="eastAsia" w:ascii="宋体" w:hAnsi="宋体" w:eastAsia="宋体" w:cs="宋体"/>
          <w:sz w:val="24"/>
          <w:szCs w:val="24"/>
        </w:rPr>
        <w:t xml:space="preserve"> 每套500元（人民币），售后不退</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注：购买文件时请携带加盖公章的单位介绍信、授权委托书、经办人身份证（本企业近半年参保信息</w:t>
      </w:r>
      <w:r>
        <w:rPr>
          <w:rFonts w:hint="eastAsia" w:ascii="宋体" w:hAnsi="宋体" w:eastAsia="宋体" w:cs="宋体"/>
          <w:b/>
          <w:bCs/>
          <w:sz w:val="24"/>
          <w:szCs w:val="24"/>
          <w:lang w:val="en-US" w:eastAsia="zh-CN"/>
        </w:rPr>
        <w:t>相关证明文件</w:t>
      </w:r>
      <w:r>
        <w:rPr>
          <w:rFonts w:hint="eastAsia" w:ascii="宋体" w:hAnsi="宋体" w:eastAsia="宋体" w:cs="宋体"/>
          <w:b/>
          <w:bCs/>
          <w:sz w:val="24"/>
          <w:szCs w:val="24"/>
        </w:rPr>
        <w:t>）以及供应商资格要求第2条相关证件加盖公章的复印件一套</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sz w:val="24"/>
          <w:szCs w:val="24"/>
        </w:rPr>
      </w:pPr>
      <w:r>
        <w:rPr>
          <w:rFonts w:hint="eastAsia" w:ascii="宋体" w:hAnsi="宋体" w:eastAsia="宋体" w:cs="宋体"/>
          <w:b/>
          <w:bCs/>
          <w:sz w:val="24"/>
          <w:szCs w:val="24"/>
        </w:rPr>
        <w:t>四、 响应文件递交</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截止时间：</w:t>
      </w:r>
      <w:r>
        <w:rPr>
          <w:rFonts w:hint="eastAsia" w:ascii="宋体" w:hAnsi="宋体" w:eastAsia="宋体" w:cs="宋体"/>
          <w:color w:val="000000" w:themeColor="text1"/>
          <w:sz w:val="24"/>
          <w:szCs w:val="24"/>
          <w14:textFill>
            <w14:solidFill>
              <w14:schemeClr w14:val="tx1"/>
            </w14:solidFill>
          </w14:textFill>
        </w:rPr>
        <w:t>2023-08-</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 xml:space="preserve">  15:00</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地点：</w:t>
      </w:r>
      <w:r>
        <w:rPr>
          <w:rFonts w:hint="eastAsia" w:ascii="宋体" w:hAnsi="宋体" w:eastAsia="宋体" w:cs="宋体"/>
          <w:b w:val="0"/>
          <w:bCs w:val="0"/>
          <w:sz w:val="24"/>
          <w:szCs w:val="24"/>
          <w:lang w:val="en-US" w:eastAsia="zh-CN"/>
        </w:rPr>
        <w:t>陕</w:t>
      </w:r>
      <w:r>
        <w:rPr>
          <w:rFonts w:hint="eastAsia" w:ascii="宋体" w:hAnsi="宋体" w:eastAsia="宋体" w:cs="宋体"/>
          <w:sz w:val="24"/>
          <w:szCs w:val="24"/>
        </w:rPr>
        <w:t>西万德招标有限公司会议室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地址：</w:t>
      </w:r>
      <w:r>
        <w:rPr>
          <w:rFonts w:hint="eastAsia" w:ascii="宋体" w:hAnsi="宋体" w:eastAsia="宋体" w:cs="宋体"/>
          <w:sz w:val="24"/>
          <w:szCs w:val="24"/>
        </w:rPr>
        <w:t>汉中市南郑区南郑大道张家村十字南</w:t>
      </w:r>
      <w:r>
        <w:rPr>
          <w:rFonts w:hint="eastAsia" w:ascii="宋体" w:hAnsi="宋体" w:eastAsia="宋体" w:cs="宋体"/>
          <w:sz w:val="24"/>
          <w:szCs w:val="24"/>
          <w:lang w:val="en-US" w:eastAsia="zh-CN"/>
        </w:rPr>
        <w:t>角</w:t>
      </w:r>
      <w:r>
        <w:rPr>
          <w:rFonts w:hint="eastAsia" w:ascii="宋体" w:hAnsi="宋体" w:eastAsia="宋体" w:cs="宋体"/>
          <w:sz w:val="24"/>
          <w:szCs w:val="24"/>
        </w:rPr>
        <w:t>100</w:t>
      </w:r>
      <w:r>
        <w:rPr>
          <w:rFonts w:hint="eastAsia" w:ascii="宋体" w:hAnsi="宋体" w:eastAsia="宋体" w:cs="宋体"/>
          <w:sz w:val="24"/>
          <w:szCs w:val="24"/>
          <w:lang w:val="en-US" w:eastAsia="zh-CN"/>
        </w:rPr>
        <w:t>米</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sz w:val="24"/>
          <w:szCs w:val="24"/>
        </w:rPr>
      </w:pPr>
      <w:r>
        <w:rPr>
          <w:rFonts w:hint="eastAsia" w:ascii="宋体" w:hAnsi="宋体" w:eastAsia="宋体" w:cs="宋体"/>
          <w:b/>
          <w:bCs/>
          <w:sz w:val="24"/>
          <w:szCs w:val="24"/>
        </w:rPr>
        <w:t>五、公告期限</w:t>
      </w:r>
    </w:p>
    <w:p>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numPr>
          <w:ilvl w:val="0"/>
          <w:numId w:val="1"/>
        </w:numPr>
        <w:kinsoku/>
        <w:wordWrap/>
        <w:overflowPunct/>
        <w:topLinePunct w:val="0"/>
        <w:autoSpaceDE/>
        <w:autoSpaceDN/>
        <w:bidi w:val="0"/>
        <w:adjustRightInd/>
        <w:snapToGrid/>
        <w:spacing w:line="500" w:lineRule="exact"/>
        <w:rPr>
          <w:rFonts w:hint="eastAsia" w:ascii="宋体" w:hAnsi="宋体" w:eastAsia="宋体" w:cs="宋体"/>
          <w:b/>
          <w:bCs/>
          <w:sz w:val="24"/>
          <w:szCs w:val="24"/>
        </w:rPr>
      </w:pPr>
      <w:r>
        <w:rPr>
          <w:rFonts w:hint="eastAsia" w:ascii="宋体" w:hAnsi="宋体" w:eastAsia="宋体" w:cs="宋体"/>
          <w:b/>
          <w:bCs/>
          <w:sz w:val="24"/>
          <w:szCs w:val="24"/>
        </w:rPr>
        <w:t>其他补充事宜</w:t>
      </w:r>
    </w:p>
    <w:p>
      <w:pPr>
        <w:keepNext w:val="0"/>
        <w:keepLines w:val="0"/>
        <w:pageBreakBefore w:val="0"/>
        <w:numPr>
          <w:ilvl w:val="0"/>
          <w:numId w:val="0"/>
        </w:numPr>
        <w:kinsoku/>
        <w:wordWrap/>
        <w:overflowPunct/>
        <w:topLinePunct w:val="0"/>
        <w:autoSpaceDE/>
        <w:autoSpaceDN/>
        <w:bidi w:val="0"/>
        <w:adjustRightInd/>
        <w:snapToGrid/>
        <w:spacing w:line="500" w:lineRule="exac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sz w:val="24"/>
          <w:szCs w:val="24"/>
        </w:rPr>
      </w:pPr>
      <w:r>
        <w:rPr>
          <w:rFonts w:hint="eastAsia" w:ascii="宋体" w:hAnsi="宋体" w:eastAsia="宋体" w:cs="宋体"/>
          <w:b/>
          <w:bCs/>
          <w:sz w:val="24"/>
          <w:szCs w:val="24"/>
        </w:rPr>
        <w:t>七、对本次采购提出询问，请按以下方式联系</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采购人信息：</w:t>
      </w:r>
      <w:r>
        <w:rPr>
          <w:rFonts w:hint="eastAsia" w:ascii="宋体" w:hAnsi="宋体" w:eastAsia="宋体" w:cs="宋体"/>
          <w:sz w:val="24"/>
          <w:szCs w:val="24"/>
        </w:rPr>
        <w:t>佛坪县岳坝镇中心小学</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地址：</w:t>
      </w:r>
      <w:r>
        <w:rPr>
          <w:rFonts w:hint="eastAsia" w:ascii="宋体" w:hAnsi="宋体" w:eastAsia="宋体" w:cs="宋体"/>
          <w:sz w:val="24"/>
          <w:szCs w:val="24"/>
        </w:rPr>
        <w:t>汉中市佛坪县岳坝镇</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联系人：</w:t>
      </w:r>
      <w:r>
        <w:rPr>
          <w:rFonts w:hint="eastAsia" w:ascii="宋体" w:hAnsi="宋体" w:eastAsia="宋体" w:cs="宋体"/>
          <w:sz w:val="24"/>
          <w:szCs w:val="24"/>
        </w:rPr>
        <w:t>颜先生</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电话：</w:t>
      </w:r>
      <w:r>
        <w:rPr>
          <w:rFonts w:hint="eastAsia" w:ascii="宋体" w:hAnsi="宋体" w:eastAsia="宋体" w:cs="宋体"/>
          <w:sz w:val="24"/>
          <w:szCs w:val="24"/>
        </w:rPr>
        <w:t>13571672101</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采购代理机构信息</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名称：</w:t>
      </w:r>
      <w:r>
        <w:rPr>
          <w:rFonts w:hint="eastAsia" w:ascii="宋体" w:hAnsi="宋体" w:eastAsia="宋体" w:cs="宋体"/>
          <w:sz w:val="24"/>
          <w:szCs w:val="24"/>
        </w:rPr>
        <w:t>陕西万德招标有限公司</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联系地址：</w:t>
      </w:r>
      <w:r>
        <w:rPr>
          <w:rFonts w:hint="eastAsia" w:ascii="宋体" w:hAnsi="宋体" w:eastAsia="宋体" w:cs="宋体"/>
          <w:sz w:val="24"/>
          <w:szCs w:val="24"/>
        </w:rPr>
        <w:t>汉中市南郑区南郑大道张家村十字西南</w:t>
      </w:r>
      <w:r>
        <w:rPr>
          <w:rFonts w:hint="eastAsia" w:ascii="宋体" w:hAnsi="宋体" w:eastAsia="宋体" w:cs="宋体"/>
          <w:sz w:val="24"/>
          <w:szCs w:val="24"/>
          <w:lang w:val="en-US" w:eastAsia="zh-CN"/>
        </w:rPr>
        <w:t>角</w:t>
      </w:r>
      <w:r>
        <w:rPr>
          <w:rFonts w:hint="eastAsia" w:ascii="宋体" w:hAnsi="宋体" w:eastAsia="宋体" w:cs="宋体"/>
          <w:sz w:val="24"/>
          <w:szCs w:val="24"/>
        </w:rPr>
        <w:t>100米</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项目联系人：</w:t>
      </w:r>
      <w:r>
        <w:rPr>
          <w:rFonts w:hint="eastAsia" w:ascii="宋体" w:hAnsi="宋体" w:eastAsia="宋体" w:cs="宋体"/>
          <w:sz w:val="24"/>
          <w:szCs w:val="24"/>
        </w:rPr>
        <w:t>张女士</w:t>
      </w:r>
    </w:p>
    <w:p>
      <w:pPr>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电话：</w:t>
      </w:r>
      <w:r>
        <w:rPr>
          <w:rFonts w:hint="eastAsia" w:ascii="宋体" w:hAnsi="宋体" w:eastAsia="宋体" w:cs="宋体"/>
          <w:sz w:val="24"/>
          <w:szCs w:val="24"/>
        </w:rPr>
        <w:t>18809162067</w:t>
      </w:r>
      <w:bookmarkStart w:id="0" w:name="_GoBack"/>
      <w:bookmarkEnd w:id="0"/>
    </w:p>
    <w:p>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FAAEB"/>
    <w:multiLevelType w:val="singleLevel"/>
    <w:tmpl w:val="1D0FAAE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OGZmZGUyYTFmOTQwZTRhMjk0MjVjODJkYTY3NGEifQ=="/>
  </w:docVars>
  <w:rsids>
    <w:rsidRoot w:val="01B9555A"/>
    <w:rsid w:val="01B9555A"/>
    <w:rsid w:val="0E065527"/>
    <w:rsid w:val="35BA37A2"/>
    <w:rsid w:val="4E28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1605</Words>
  <Characters>1815</Characters>
  <Lines>0</Lines>
  <Paragraphs>0</Paragraphs>
  <TotalTime>7</TotalTime>
  <ScaleCrop>false</ScaleCrop>
  <LinksUpToDate>false</LinksUpToDate>
  <CharactersWithSpaces>1841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2023-08-18T03:01:00Z</dcterms:created>
  <dc:creator>过客</dc:creator>
  <cp:lastModifiedBy>过客</cp:lastModifiedBy>
  <dcterms:modified xsi:type="dcterms:W3CDTF">2023-08-22T02:53:03Z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231E9C5CFA7449EA88BA3CB97BA8DC18_11</vt:lpwstr>
  </property>
</Properties>
</file>