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40"/>
          <w:szCs w:val="40"/>
          <w:lang w:eastAsia="zh-CN"/>
        </w:rPr>
      </w:pPr>
      <w:r>
        <w:rPr>
          <w:rFonts w:hint="eastAsia" w:ascii="宋体" w:hAnsi="宋体" w:eastAsia="宋体" w:cs="宋体"/>
          <w:b/>
          <w:bCs/>
          <w:color w:val="333333"/>
          <w:kern w:val="44"/>
          <w:sz w:val="40"/>
          <w:szCs w:val="40"/>
          <w:lang w:val="en-US" w:eastAsia="zh-CN"/>
        </w:rPr>
        <w:t>府谷县数字政府建设项目（一期项目）监理</w:t>
      </w:r>
    </w:p>
    <w:p>
      <w:pPr>
        <w:jc w:val="center"/>
        <w:rPr>
          <w:rFonts w:hint="eastAsia" w:ascii="宋体" w:hAnsi="宋体" w:eastAsia="宋体" w:cs="宋体"/>
          <w:b/>
          <w:bCs/>
          <w:color w:val="333333"/>
          <w:kern w:val="44"/>
          <w:sz w:val="40"/>
          <w:szCs w:val="40"/>
          <w:lang w:val="en-US" w:eastAsia="zh-CN"/>
        </w:rPr>
      </w:pPr>
      <w:r>
        <w:rPr>
          <w:rFonts w:hint="eastAsia" w:ascii="宋体" w:hAnsi="宋体" w:eastAsia="宋体" w:cs="宋体"/>
          <w:b/>
          <w:bCs/>
          <w:color w:val="333333"/>
          <w:kern w:val="44"/>
          <w:sz w:val="40"/>
          <w:szCs w:val="40"/>
          <w:lang w:eastAsia="zh-CN"/>
        </w:rPr>
        <w:t>采购需求计划</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项目名称：</w:t>
      </w:r>
      <w:r>
        <w:rPr>
          <w:rFonts w:hint="eastAsia" w:asciiTheme="minorHAnsi" w:hAnsiTheme="minorHAnsi" w:eastAsiaTheme="minorEastAsia" w:cstheme="minorBidi"/>
          <w:kern w:val="2"/>
          <w:sz w:val="32"/>
          <w:szCs w:val="32"/>
          <w:lang w:val="en-US" w:eastAsia="zh-CN" w:bidi="ar-SA"/>
        </w:rPr>
        <w:t>府谷县数字政府建设项目（一期</w:t>
      </w:r>
      <w:r>
        <w:rPr>
          <w:rFonts w:hint="eastAsia" w:cstheme="minorBidi"/>
          <w:kern w:val="2"/>
          <w:sz w:val="32"/>
          <w:szCs w:val="32"/>
          <w:lang w:val="en-US" w:eastAsia="zh-CN" w:bidi="ar-SA"/>
        </w:rPr>
        <w:t>项目</w:t>
      </w:r>
      <w:r>
        <w:rPr>
          <w:rFonts w:hint="eastAsia" w:asciiTheme="minorHAnsi" w:hAnsiTheme="minorHAnsi" w:eastAsiaTheme="minorEastAsia" w:cstheme="minorBidi"/>
          <w:kern w:val="2"/>
          <w:sz w:val="32"/>
          <w:szCs w:val="32"/>
          <w:lang w:val="en-US" w:eastAsia="zh-CN" w:bidi="ar-SA"/>
        </w:rPr>
        <w:t>）监理</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采购项目预算：（见上传附件）</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资金来源：财政资金</w:t>
      </w:r>
    </w:p>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3、采购方式：竞争性谈判</w:t>
      </w:r>
      <w:bookmarkStart w:id="6" w:name="_GoBack"/>
      <w:bookmarkEnd w:id="6"/>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三、项目实施时间、地点、项目概况、履行期限及方式 </w:t>
      </w:r>
    </w:p>
    <w:p>
      <w:pPr>
        <w:jc w:val="lef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1、项目实施时间：2023年11月（以合同开工日期为准）</w:t>
      </w:r>
    </w:p>
    <w:p>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2、项目实施地点：府谷县基本建设项目中心</w:t>
      </w:r>
    </w:p>
    <w:p>
      <w:pPr>
        <w:numPr>
          <w:ilvl w:val="0"/>
          <w:numId w:val="0"/>
        </w:numPr>
        <w:spacing w:line="520" w:lineRule="exac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3、项目概况：</w:t>
      </w:r>
    </w:p>
    <w:p>
      <w:pPr>
        <w:spacing w:line="520" w:lineRule="exact"/>
        <w:ind w:firstLine="562"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主要内容包括：</w:t>
      </w:r>
      <w:r>
        <w:rPr>
          <w:rFonts w:hint="eastAsia" w:ascii="宋体" w:hAnsi="宋体" w:eastAsia="宋体" w:cs="宋体"/>
          <w:b w:val="0"/>
          <w:bCs w:val="0"/>
          <w:color w:val="auto"/>
          <w:sz w:val="28"/>
          <w:szCs w:val="28"/>
          <w:lang w:val="en-US" w:eastAsia="zh-CN"/>
        </w:rPr>
        <w:t>府谷县数字政府建设项目（一期项目），建设数字政府数据中心和数字政府运营服务中心，为数字政府提供一体化基础设施支撑，并建设数据中枢平台、可视化平台、BI平台、表单引擎、智能OCR、融合通信平台、视频共享平台、应用支撑平台、智能运维平台、城市运行管理平台、城乡一体化服务平台、智慧应急管理平台、数字府谷小程序、府商通小程序、智慧党建、考核服务平台、高质量发展管理平台、和城市驾驶舱等内容，赋能政府各级党政机关的日常治理。</w:t>
      </w:r>
    </w:p>
    <w:p>
      <w:pPr>
        <w:spacing w:line="520" w:lineRule="exact"/>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本项目招标为府谷县数字政府建设项目（一期项目）监理服务工作。</w:t>
      </w:r>
    </w:p>
    <w:p>
      <w:pPr>
        <w:spacing w:line="520" w:lineRule="exact"/>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本项目共设为一个合同标段。经预审后费率为1.2%（审定价为68.51万元）。</w:t>
      </w:r>
    </w:p>
    <w:p>
      <w:pPr>
        <w:spacing w:line="520" w:lineRule="exact"/>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4、服务期：270日历天 。</w:t>
      </w:r>
    </w:p>
    <w:p>
      <w:pPr>
        <w:spacing w:line="520" w:lineRule="exact"/>
        <w:ind w:firstLine="560" w:firstLineChars="200"/>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5、履行期限及方式 ：严格执行政府采购程序，审批结束后开始实施。</w:t>
      </w:r>
    </w:p>
    <w:p>
      <w:pPr>
        <w:numPr>
          <w:ilvl w:val="0"/>
          <w:numId w:val="3"/>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合同</w:t>
      </w:r>
    </w:p>
    <w:p>
      <w:pPr>
        <w:spacing w:line="360" w:lineRule="auto"/>
        <w:ind w:firstLine="3132" w:firstLineChars="1300"/>
        <w:jc w:val="right"/>
        <w:rPr>
          <w:rFonts w:ascii="宋体" w:hAnsi="宋体" w:cs="宋体"/>
          <w:b/>
          <w:bCs/>
          <w:color w:val="auto"/>
          <w:kern w:val="36"/>
          <w:sz w:val="24"/>
          <w:szCs w:val="24"/>
        </w:rPr>
      </w:pPr>
      <w:r>
        <w:rPr>
          <w:rFonts w:hint="eastAsia" w:ascii="宋体" w:hAnsi="宋体"/>
          <w:b/>
          <w:color w:val="auto"/>
          <w:sz w:val="24"/>
        </w:rPr>
        <w:t>合同编号：</w:t>
      </w:r>
    </w:p>
    <w:p>
      <w:pPr>
        <w:jc w:val="center"/>
        <w:rPr>
          <w:rFonts w:ascii="宋体" w:hAnsi="宋体" w:cs="宋体"/>
          <w:b/>
          <w:bCs/>
          <w:color w:val="auto"/>
          <w:kern w:val="36"/>
          <w:sz w:val="52"/>
          <w:szCs w:val="52"/>
        </w:rPr>
      </w:pPr>
    </w:p>
    <w:p>
      <w:pPr>
        <w:bidi w:val="0"/>
        <w:jc w:val="center"/>
        <w:rPr>
          <w:rFonts w:hint="eastAsia" w:asciiTheme="minorHAnsi" w:hAnsiTheme="minorHAnsi" w:eastAsiaTheme="minorEastAsia" w:cstheme="minorBidi"/>
          <w:kern w:val="2"/>
          <w:sz w:val="21"/>
          <w:szCs w:val="24"/>
          <w:lang w:val="en-US" w:eastAsia="zh-CN" w:bidi="ar-SA"/>
        </w:rPr>
      </w:pPr>
      <w:r>
        <w:rPr>
          <w:rFonts w:hint="eastAsia" w:ascii="宋体" w:hAnsi="宋体" w:cs="宋体"/>
          <w:b/>
          <w:bCs/>
          <w:color w:val="auto"/>
          <w:sz w:val="54"/>
          <w:szCs w:val="54"/>
          <w:lang w:eastAsia="zh-CN" w:bidi="zh-TW"/>
        </w:rPr>
        <w:t>监</w:t>
      </w:r>
      <w:r>
        <w:rPr>
          <w:rFonts w:hint="eastAsia" w:ascii="宋体" w:hAnsi="宋体" w:cs="宋体"/>
          <w:b/>
          <w:bCs/>
          <w:color w:val="auto"/>
          <w:sz w:val="54"/>
          <w:szCs w:val="54"/>
          <w:lang w:val="en-US" w:eastAsia="zh-CN" w:bidi="zh-TW"/>
        </w:rPr>
        <w:t xml:space="preserve"> </w:t>
      </w:r>
      <w:r>
        <w:rPr>
          <w:rFonts w:hint="eastAsia" w:ascii="宋体" w:hAnsi="宋体" w:cs="宋体"/>
          <w:b/>
          <w:bCs/>
          <w:color w:val="auto"/>
          <w:sz w:val="54"/>
          <w:szCs w:val="54"/>
          <w:lang w:eastAsia="zh-CN" w:bidi="zh-TW"/>
        </w:rPr>
        <w:t>理</w:t>
      </w:r>
      <w:r>
        <w:rPr>
          <w:rFonts w:hint="eastAsia" w:ascii="宋体" w:hAnsi="宋体" w:cs="宋体"/>
          <w:b/>
          <w:bCs/>
          <w:color w:val="auto"/>
          <w:sz w:val="54"/>
          <w:szCs w:val="54"/>
          <w:lang w:val="en-US" w:eastAsia="zh-CN" w:bidi="zh-TW"/>
        </w:rPr>
        <w:t xml:space="preserve"> </w:t>
      </w:r>
      <w:r>
        <w:rPr>
          <w:rFonts w:hint="eastAsia" w:ascii="宋体" w:hAnsi="宋体" w:cs="宋体"/>
          <w:b/>
          <w:bCs/>
          <w:color w:val="auto"/>
          <w:sz w:val="54"/>
          <w:szCs w:val="54"/>
          <w:lang w:eastAsia="zh-CN" w:bidi="zh-TW"/>
        </w:rPr>
        <w:t>合</w:t>
      </w:r>
      <w:r>
        <w:rPr>
          <w:rFonts w:hint="eastAsia" w:ascii="宋体" w:hAnsi="宋体" w:cs="宋体"/>
          <w:b/>
          <w:bCs/>
          <w:color w:val="auto"/>
          <w:sz w:val="54"/>
          <w:szCs w:val="54"/>
          <w:lang w:val="en-US" w:eastAsia="zh-CN" w:bidi="zh-TW"/>
        </w:rPr>
        <w:t xml:space="preserve"> </w:t>
      </w:r>
      <w:r>
        <w:rPr>
          <w:rFonts w:hint="eastAsia" w:ascii="宋体" w:hAnsi="宋体" w:cs="宋体"/>
          <w:b/>
          <w:bCs/>
          <w:color w:val="auto"/>
          <w:sz w:val="54"/>
          <w:szCs w:val="54"/>
          <w:lang w:eastAsia="zh-CN" w:bidi="zh-TW"/>
        </w:rPr>
        <w:t>同</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507"/>
        </w:tabs>
        <w:bidi w:val="0"/>
        <w:jc w:val="left"/>
        <w:rPr>
          <w:rFonts w:hint="eastAsia"/>
          <w:color w:val="auto"/>
          <w:u w:val="single"/>
        </w:rPr>
      </w:pPr>
      <w:r>
        <w:rPr>
          <w:b/>
          <w:color w:val="auto"/>
          <w:sz w:val="32"/>
        </w:rPr>
        <w:t>项目编号：</w:t>
      </w:r>
      <w:r>
        <w:rPr>
          <w:rFonts w:hint="eastAsia"/>
          <w:b/>
          <w:color w:val="auto"/>
          <w:sz w:val="32"/>
        </w:rPr>
        <w:t xml:space="preserve"> </w:t>
      </w:r>
    </w:p>
    <w:p>
      <w:pPr>
        <w:jc w:val="center"/>
        <w:rPr>
          <w:color w:val="auto"/>
        </w:rPr>
      </w:pPr>
    </w:p>
    <w:p>
      <w:pPr>
        <w:jc w:val="center"/>
        <w:rPr>
          <w:color w:val="auto"/>
        </w:rPr>
      </w:pPr>
    </w:p>
    <w:p>
      <w:pPr>
        <w:rPr>
          <w:color w:val="auto"/>
          <w:u w:val="single"/>
        </w:rPr>
      </w:pPr>
      <w:r>
        <w:rPr>
          <w:b/>
          <w:color w:val="auto"/>
          <w:sz w:val="32"/>
        </w:rPr>
        <w:t>项目名称：</w:t>
      </w:r>
    </w:p>
    <w:p>
      <w:pPr>
        <w:pStyle w:val="7"/>
        <w:rPr>
          <w:rFonts w:eastAsia="Times New Roman"/>
          <w:color w:val="auto"/>
          <w:kern w:val="0"/>
          <w:sz w:val="19"/>
          <w:szCs w:val="19"/>
          <w:lang w:bidi="en-US"/>
        </w:rPr>
      </w:pPr>
    </w:p>
    <w:p>
      <w:pPr>
        <w:rPr>
          <w:rFonts w:eastAsia="Times New Roman"/>
          <w:color w:val="auto"/>
          <w:kern w:val="0"/>
          <w:sz w:val="19"/>
          <w:szCs w:val="19"/>
          <w:lang w:bidi="en-US"/>
        </w:rPr>
      </w:pPr>
    </w:p>
    <w:p>
      <w:pPr>
        <w:spacing w:line="360" w:lineRule="auto"/>
        <w:jc w:val="left"/>
        <w:rPr>
          <w:rFonts w:eastAsia="Times New Roman"/>
          <w:color w:val="auto"/>
          <w:kern w:val="0"/>
          <w:sz w:val="19"/>
          <w:szCs w:val="19"/>
          <w:lang w:bidi="en-US"/>
        </w:rPr>
      </w:pPr>
    </w:p>
    <w:p>
      <w:pPr>
        <w:spacing w:line="360" w:lineRule="auto"/>
        <w:rPr>
          <w:rFonts w:ascii="Calibri" w:hAnsi="Calibri"/>
          <w:b/>
          <w:bCs/>
          <w:color w:val="auto"/>
          <w:sz w:val="28"/>
          <w:szCs w:val="36"/>
          <w:u w:val="single"/>
        </w:rPr>
      </w:pPr>
      <w:r>
        <w:rPr>
          <w:rFonts w:hint="eastAsia" w:ascii="Calibri" w:hAnsi="Calibri"/>
          <w:b/>
          <w:bCs/>
          <w:color w:val="auto"/>
          <w:sz w:val="28"/>
          <w:szCs w:val="36"/>
        </w:rPr>
        <w:t>建设单位：</w:t>
      </w:r>
      <w:r>
        <w:rPr>
          <w:rFonts w:hint="eastAsia"/>
          <w:b/>
          <w:bCs/>
          <w:color w:val="auto"/>
          <w:sz w:val="28"/>
          <w:szCs w:val="36"/>
          <w:u w:val="single"/>
        </w:rPr>
        <w:t xml:space="preserve">                              </w:t>
      </w:r>
    </w:p>
    <w:p>
      <w:pPr>
        <w:spacing w:line="360" w:lineRule="auto"/>
        <w:rPr>
          <w:rFonts w:hint="eastAsia" w:ascii="Calibri" w:hAnsi="Calibri"/>
          <w:b/>
          <w:bCs/>
          <w:color w:val="auto"/>
          <w:sz w:val="28"/>
          <w:szCs w:val="36"/>
        </w:rPr>
      </w:pPr>
      <w:r>
        <w:rPr>
          <w:rFonts w:hint="eastAsia" w:ascii="Calibri" w:hAnsi="Calibri"/>
          <w:b/>
          <w:bCs/>
          <w:color w:val="auto"/>
          <w:sz w:val="28"/>
          <w:szCs w:val="36"/>
        </w:rPr>
        <w:t>承建单位：</w:t>
      </w:r>
      <w:r>
        <w:rPr>
          <w:rFonts w:hint="eastAsia"/>
          <w:b/>
          <w:bCs/>
          <w:color w:val="auto"/>
          <w:sz w:val="28"/>
          <w:szCs w:val="36"/>
          <w:u w:val="single"/>
        </w:rPr>
        <w:t xml:space="preserve">                              </w:t>
      </w:r>
    </w:p>
    <w:p>
      <w:pPr>
        <w:spacing w:line="360" w:lineRule="auto"/>
        <w:rPr>
          <w:rFonts w:hint="eastAsia" w:ascii="Calibri" w:hAnsi="Calibri"/>
          <w:b/>
          <w:bCs/>
          <w:color w:val="auto"/>
          <w:sz w:val="28"/>
          <w:szCs w:val="36"/>
        </w:rPr>
      </w:pPr>
      <w:r>
        <w:rPr>
          <w:rFonts w:hint="eastAsia" w:ascii="Calibri" w:hAnsi="Calibri"/>
          <w:b/>
          <w:bCs/>
          <w:color w:val="auto"/>
          <w:sz w:val="28"/>
          <w:szCs w:val="36"/>
        </w:rPr>
        <w:t>日    期：</w:t>
      </w:r>
      <w:r>
        <w:rPr>
          <w:rFonts w:hint="eastAsia"/>
          <w:b/>
          <w:bCs/>
          <w:color w:val="auto"/>
          <w:sz w:val="28"/>
          <w:szCs w:val="36"/>
          <w:u w:val="single"/>
        </w:rPr>
        <w:t xml:space="preserve">                              </w:t>
      </w:r>
    </w:p>
    <w:p>
      <w:pPr>
        <w:tabs>
          <w:tab w:val="left" w:pos="3120"/>
        </w:tabs>
        <w:spacing w:line="360" w:lineRule="auto"/>
        <w:ind w:firstLine="2650" w:firstLineChars="600"/>
        <w:rPr>
          <w:rFonts w:hint="eastAsia" w:asciiTheme="majorEastAsia" w:hAnsiTheme="majorEastAsia" w:eastAsiaTheme="majorEastAsia" w:cstheme="majorEastAsia"/>
          <w:b/>
          <w:bCs/>
          <w:sz w:val="44"/>
          <w:szCs w:val="44"/>
        </w:rPr>
      </w:pPr>
    </w:p>
    <w:p>
      <w:pPr>
        <w:tabs>
          <w:tab w:val="left" w:pos="3120"/>
        </w:tabs>
        <w:spacing w:line="360" w:lineRule="auto"/>
        <w:rPr>
          <w:rFonts w:hint="eastAsia" w:ascii="华文中宋" w:hAnsi="华文中宋" w:eastAsia="华文中宋"/>
          <w:b/>
          <w:bCs/>
          <w:sz w:val="44"/>
          <w:szCs w:val="44"/>
        </w:rPr>
      </w:pPr>
    </w:p>
    <w:p>
      <w:pPr>
        <w:pStyle w:val="2"/>
        <w:rPr>
          <w:rFonts w:hint="eastAsia"/>
        </w:rPr>
      </w:pPr>
    </w:p>
    <w:p>
      <w:pPr>
        <w:pStyle w:val="2"/>
        <w:rPr>
          <w:rFonts w:hint="eastAsia"/>
        </w:rPr>
      </w:pPr>
    </w:p>
    <w:p>
      <w:pPr>
        <w:tabs>
          <w:tab w:val="left" w:pos="3120"/>
        </w:tabs>
        <w:spacing w:line="360" w:lineRule="auto"/>
        <w:ind w:firstLine="2400" w:firstLineChars="600"/>
        <w:rPr>
          <w:rFonts w:hint="eastAsia" w:asciiTheme="majorEastAsia" w:hAnsiTheme="majorEastAsia" w:eastAsiaTheme="majorEastAsia" w:cstheme="majorEastAsia"/>
          <w:b w:val="0"/>
          <w:bCs w:val="0"/>
          <w:sz w:val="40"/>
          <w:szCs w:val="40"/>
        </w:rPr>
      </w:pPr>
      <w:r>
        <w:rPr>
          <w:rFonts w:hint="eastAsia" w:asciiTheme="majorEastAsia" w:hAnsiTheme="majorEastAsia" w:eastAsiaTheme="majorEastAsia" w:cstheme="majorEastAsia"/>
          <w:b w:val="0"/>
          <w:bCs w:val="0"/>
          <w:sz w:val="40"/>
          <w:szCs w:val="40"/>
        </w:rPr>
        <w:t>第一部分  协议书</w:t>
      </w:r>
    </w:p>
    <w:p>
      <w:pPr>
        <w:adjustRightInd w:val="0"/>
        <w:snapToGrid w:val="0"/>
        <w:spacing w:line="360" w:lineRule="auto"/>
        <w:ind w:firstLine="276" w:firstLineChars="250"/>
        <w:rPr>
          <w:rFonts w:ascii="仿宋_GB2312" w:hAnsi="宋体" w:eastAsia="仿宋_GB2312"/>
          <w:b/>
          <w:sz w:val="11"/>
          <w:szCs w:val="11"/>
        </w:rPr>
      </w:pPr>
    </w:p>
    <w:p>
      <w:pPr>
        <w:spacing w:line="360" w:lineRule="auto"/>
        <w:rPr>
          <w:rFonts w:ascii="Times New Roman" w:hAnsi="Times New Roman" w:eastAsia="仿宋_GB2312"/>
          <w:b/>
          <w:color w:val="000000"/>
          <w:sz w:val="28"/>
          <w:szCs w:val="28"/>
          <w:u w:val="single"/>
        </w:rPr>
      </w:pPr>
      <w:r>
        <w:rPr>
          <w:rFonts w:hint="eastAsia" w:eastAsia="仿宋_GB2312"/>
          <w:b/>
          <w:color w:val="000000"/>
          <w:sz w:val="28"/>
          <w:szCs w:val="28"/>
          <w:lang w:val="en-US" w:eastAsia="zh-CN"/>
        </w:rPr>
        <w:t>委托</w:t>
      </w:r>
      <w:r>
        <w:rPr>
          <w:rFonts w:ascii="Times New Roman" w:hAnsi="Times New Roman" w:eastAsia="仿宋_GB2312"/>
          <w:b/>
          <w:color w:val="000000"/>
          <w:sz w:val="28"/>
          <w:szCs w:val="28"/>
        </w:rPr>
        <w:t>人（全称）：</w:t>
      </w:r>
      <w:r>
        <w:rPr>
          <w:rFonts w:ascii="Times New Roman" w:hAnsi="Times New Roman" w:eastAsia="仿宋_GB2312"/>
          <w:b/>
          <w:color w:val="000000"/>
          <w:sz w:val="28"/>
          <w:szCs w:val="28"/>
          <w:u w:val="single"/>
        </w:rPr>
        <w:t></w:t>
      </w:r>
      <w:r>
        <w:rPr>
          <w:rFonts w:hint="eastAsia" w:eastAsia="仿宋_GB2312"/>
          <w:b/>
          <w:color w:val="000000"/>
          <w:sz w:val="28"/>
          <w:szCs w:val="28"/>
          <w:u w:val="single"/>
          <w:lang w:val="en-US" w:eastAsia="zh-CN"/>
        </w:rPr>
        <w:t xml:space="preserve">                            </w:t>
      </w:r>
      <w:r>
        <w:rPr>
          <w:rFonts w:hint="eastAsia" w:cs="Times New Roman"/>
          <w:sz w:val="22"/>
          <w:szCs w:val="22"/>
          <w:u w:val="single"/>
          <w:lang w:val="en-US" w:eastAsia="zh-CN" w:bidi="ar"/>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p>
    <w:p>
      <w:pPr>
        <w:spacing w:line="360" w:lineRule="auto"/>
        <w:rPr>
          <w:rFonts w:ascii="仿宋_GB2312" w:hAnsi="宋体" w:eastAsia="仿宋_GB2312"/>
          <w:sz w:val="28"/>
          <w:szCs w:val="28"/>
        </w:rPr>
      </w:pPr>
      <w:r>
        <w:rPr>
          <w:rFonts w:hint="eastAsia" w:eastAsia="仿宋_GB2312"/>
          <w:b/>
          <w:color w:val="000000"/>
          <w:sz w:val="28"/>
          <w:szCs w:val="28"/>
          <w:lang w:val="en-US" w:eastAsia="zh-CN"/>
        </w:rPr>
        <w:t>监理</w:t>
      </w:r>
      <w:r>
        <w:rPr>
          <w:rFonts w:ascii="Times New Roman" w:hAnsi="Times New Roman" w:eastAsia="仿宋_GB2312"/>
          <w:b/>
          <w:color w:val="000000"/>
          <w:sz w:val="28"/>
          <w:szCs w:val="28"/>
        </w:rPr>
        <w:t>人（全称）：</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eastAsia="仿宋_GB2312"/>
          <w:b/>
          <w:color w:val="000000"/>
          <w:sz w:val="28"/>
          <w:szCs w:val="28"/>
          <w:u w:val="single"/>
          <w:lang w:val="en-US" w:eastAsia="zh-CN"/>
        </w:rPr>
        <w:t xml:space="preserve">                       </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w:t>
      </w:r>
      <w:r>
        <w:rPr>
          <w:rFonts w:ascii="仿宋_GB2312" w:hAnsi="宋体" w:eastAsia="仿宋_GB2312"/>
          <w:b/>
          <w:sz w:val="28"/>
          <w:szCs w:val="28"/>
          <w:u w:val="single"/>
        </w:rPr>
        <w:t xml:space="preserve">                                 </w:t>
      </w:r>
      <w:r>
        <w:rPr>
          <w:rFonts w:ascii="仿宋_GB2312" w:hAnsi="宋体" w:eastAsia="仿宋_GB2312"/>
          <w:sz w:val="28"/>
          <w:szCs w:val="28"/>
          <w:u w:val="single"/>
        </w:rPr>
        <w:t xml:space="preserve">   </w:t>
      </w:r>
    </w:p>
    <w:p>
      <w:pPr>
        <w:adjustRightInd w:val="0"/>
        <w:snapToGrid w:val="0"/>
        <w:spacing w:line="360" w:lineRule="auto"/>
        <w:ind w:firstLine="560" w:firstLineChars="200"/>
        <w:rPr>
          <w:rFonts w:ascii="仿宋_GB2312" w:hAnsi="宋体" w:eastAsia="仿宋_GB2312"/>
          <w:sz w:val="28"/>
          <w:szCs w:val="28"/>
          <w:u w:val="single"/>
        </w:rPr>
      </w:pPr>
      <w:r>
        <w:rPr>
          <w:rFonts w:hint="eastAsia" w:ascii="仿宋_GB2312" w:hAnsi="宋体" w:eastAsia="仿宋_GB2312"/>
          <w:sz w:val="28"/>
          <w:szCs w:val="28"/>
        </w:rPr>
        <w:t>根据《中华人民共和国</w:t>
      </w:r>
      <w:r>
        <w:rPr>
          <w:rFonts w:hint="eastAsia" w:ascii="仿宋_GB2312" w:hAnsi="宋体" w:eastAsia="仿宋_GB2312"/>
          <w:sz w:val="28"/>
          <w:szCs w:val="28"/>
          <w:lang w:val="en-US" w:eastAsia="zh-CN"/>
        </w:rPr>
        <w:t>民法典</w:t>
      </w:r>
      <w:r>
        <w:rPr>
          <w:rFonts w:hint="eastAsia" w:ascii="仿宋_GB2312" w:hAnsi="宋体" w:eastAsia="仿宋_GB2312"/>
          <w:sz w:val="28"/>
          <w:szCs w:val="28"/>
        </w:rPr>
        <w:t>》、《中华人民共和国建筑法》及其他有关法律、法规，遵循平等、自愿、公平和诚信的原则，双方就下述</w:t>
      </w:r>
      <w:r>
        <w:rPr>
          <w:rFonts w:hint="eastAsia" w:ascii="仿宋_GB2312" w:hAnsi="宋体" w:eastAsia="仿宋_GB2312"/>
          <w:sz w:val="28"/>
          <w:szCs w:val="28"/>
          <w:lang w:eastAsia="zh-CN"/>
        </w:rPr>
        <w:t>项目</w:t>
      </w:r>
      <w:r>
        <w:rPr>
          <w:rFonts w:hint="eastAsia" w:ascii="仿宋_GB2312" w:hAnsi="宋体" w:eastAsia="仿宋_GB2312"/>
          <w:sz w:val="28"/>
          <w:szCs w:val="28"/>
        </w:rPr>
        <w:t>委托监理与相关服务事项协商一致，订立本合同。</w:t>
      </w:r>
    </w:p>
    <w:p>
      <w:pPr>
        <w:spacing w:line="360" w:lineRule="auto"/>
        <w:ind w:firstLine="557" w:firstLineChars="198"/>
        <w:outlineLvl w:val="0"/>
        <w:rPr>
          <w:rFonts w:ascii="仿宋_GB2312" w:hAnsi="华文楷体" w:eastAsia="仿宋_GB2312"/>
          <w:b/>
          <w:sz w:val="28"/>
          <w:szCs w:val="28"/>
        </w:rPr>
      </w:pPr>
      <w:r>
        <w:rPr>
          <w:rFonts w:hint="eastAsia" w:ascii="仿宋_GB2312" w:hAnsi="华文楷体" w:eastAsia="仿宋_GB2312"/>
          <w:b/>
          <w:sz w:val="28"/>
          <w:szCs w:val="28"/>
        </w:rPr>
        <w:t>一、</w:t>
      </w:r>
      <w:r>
        <w:rPr>
          <w:rFonts w:hint="eastAsia" w:ascii="仿宋_GB2312" w:hAnsi="华文楷体" w:eastAsia="仿宋_GB2312"/>
          <w:b/>
          <w:sz w:val="28"/>
          <w:szCs w:val="28"/>
          <w:lang w:eastAsia="zh-CN"/>
        </w:rPr>
        <w:t>项目</w:t>
      </w:r>
      <w:r>
        <w:rPr>
          <w:rFonts w:hint="eastAsia" w:ascii="仿宋_GB2312" w:hAnsi="华文楷体" w:eastAsia="仿宋_GB2312"/>
          <w:b/>
          <w:sz w:val="28"/>
          <w:szCs w:val="28"/>
        </w:rPr>
        <w:t>概况</w:t>
      </w:r>
    </w:p>
    <w:p>
      <w:pPr>
        <w:adjustRightInd w:val="0"/>
        <w:snapToGrid w:val="0"/>
        <w:spacing w:line="360" w:lineRule="auto"/>
        <w:ind w:firstLine="554" w:firstLineChars="198"/>
        <w:rPr>
          <w:rFonts w:ascii="仿宋_GB2312" w:eastAsia="仿宋_GB2312"/>
          <w:sz w:val="22"/>
          <w:szCs w:val="22"/>
        </w:rPr>
      </w:pPr>
      <w:r>
        <w:rPr>
          <w:rFonts w:ascii="仿宋_GB2312" w:eastAsia="仿宋_GB2312"/>
          <w:sz w:val="28"/>
          <w:szCs w:val="28"/>
        </w:rPr>
        <w:t xml:space="preserve">1. </w:t>
      </w:r>
      <w:r>
        <w:rPr>
          <w:rFonts w:hint="eastAsia" w:ascii="仿宋_GB2312" w:hAnsi="宋体" w:eastAsia="仿宋_GB2312"/>
          <w:sz w:val="28"/>
          <w:szCs w:val="28"/>
          <w:lang w:eastAsia="zh-CN"/>
        </w:rPr>
        <w:t>项目</w:t>
      </w:r>
      <w:r>
        <w:rPr>
          <w:rFonts w:hint="eastAsia" w:ascii="仿宋_GB2312" w:hAnsi="宋体" w:eastAsia="仿宋_GB2312"/>
          <w:sz w:val="28"/>
          <w:szCs w:val="28"/>
        </w:rPr>
        <w:t>名称：</w:t>
      </w:r>
      <w:r>
        <w:rPr>
          <w:rFonts w:ascii="仿宋_GB2312" w:hAnsi="宋体" w:eastAsia="仿宋_GB2312"/>
          <w:sz w:val="22"/>
          <w:szCs w:val="22"/>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2"/>
          <w:szCs w:val="22"/>
          <w:u w:val="single"/>
          <w:lang w:val="en-US" w:eastAsia="zh-CN"/>
        </w:rPr>
        <w:t xml:space="preserve"> </w:t>
      </w:r>
      <w:r>
        <w:rPr>
          <w:rFonts w:ascii="仿宋_GB2312" w:hAnsi="宋体" w:eastAsia="仿宋_GB2312"/>
          <w:sz w:val="22"/>
          <w:szCs w:val="22"/>
          <w:u w:val="single"/>
        </w:rPr>
        <w:t xml:space="preserve">   </w:t>
      </w:r>
      <w:r>
        <w:rPr>
          <w:rFonts w:hint="eastAsia" w:ascii="仿宋_GB2312" w:hAnsi="宋体" w:eastAsia="仿宋_GB2312"/>
          <w:sz w:val="22"/>
          <w:szCs w:val="22"/>
        </w:rPr>
        <w:t>；</w:t>
      </w:r>
    </w:p>
    <w:p>
      <w:pPr>
        <w:adjustRightInd w:val="0"/>
        <w:snapToGrid w:val="0"/>
        <w:spacing w:line="360" w:lineRule="auto"/>
        <w:ind w:firstLine="554" w:firstLineChars="198"/>
        <w:rPr>
          <w:rFonts w:ascii="仿宋_GB2312" w:eastAsia="仿宋_GB2312"/>
          <w:sz w:val="22"/>
          <w:szCs w:val="22"/>
        </w:rPr>
      </w:pPr>
      <w:r>
        <w:rPr>
          <w:rFonts w:ascii="仿宋_GB2312" w:eastAsia="仿宋_GB2312"/>
          <w:sz w:val="28"/>
          <w:szCs w:val="28"/>
        </w:rPr>
        <w:t xml:space="preserve">2. </w:t>
      </w:r>
      <w:r>
        <w:rPr>
          <w:rFonts w:hint="eastAsia" w:ascii="仿宋_GB2312" w:hAnsi="宋体" w:eastAsia="仿宋_GB2312"/>
          <w:sz w:val="28"/>
          <w:szCs w:val="28"/>
          <w:lang w:eastAsia="zh-CN"/>
        </w:rPr>
        <w:t>项目</w:t>
      </w:r>
      <w:r>
        <w:rPr>
          <w:rFonts w:hint="eastAsia" w:ascii="仿宋_GB2312" w:hAnsi="宋体" w:eastAsia="仿宋_GB2312"/>
          <w:sz w:val="28"/>
          <w:szCs w:val="28"/>
        </w:rPr>
        <w:t>地点：</w:t>
      </w:r>
      <w:r>
        <w:rPr>
          <w:rFonts w:ascii="仿宋_GB2312" w:hAnsi="宋体" w:eastAsia="仿宋_GB2312"/>
          <w:sz w:val="22"/>
          <w:szCs w:val="22"/>
          <w:u w:val="single"/>
        </w:rPr>
        <w:t xml:space="preserve"> </w:t>
      </w:r>
      <w:r>
        <w:rPr>
          <w:rFonts w:hint="eastAsia" w:ascii="仿宋_GB2312" w:hAnsi="宋体" w:eastAsia="仿宋_GB2312"/>
          <w:sz w:val="22"/>
          <w:szCs w:val="22"/>
          <w:u w:val="single"/>
          <w:lang w:val="en-US" w:eastAsia="zh-CN"/>
        </w:rPr>
        <w:t xml:space="preserve">                              </w:t>
      </w:r>
      <w:r>
        <w:rPr>
          <w:rFonts w:ascii="仿宋_GB2312" w:hAnsi="宋体" w:eastAsia="仿宋_GB2312"/>
          <w:sz w:val="22"/>
          <w:szCs w:val="22"/>
          <w:u w:val="single"/>
        </w:rPr>
        <w:t xml:space="preserve">  </w:t>
      </w:r>
      <w:r>
        <w:rPr>
          <w:rFonts w:hint="eastAsia" w:ascii="仿宋_GB2312" w:hAnsi="宋体" w:eastAsia="仿宋_GB2312"/>
          <w:sz w:val="22"/>
          <w:szCs w:val="22"/>
        </w:rPr>
        <w:t>；</w:t>
      </w:r>
    </w:p>
    <w:p>
      <w:pPr>
        <w:adjustRightInd w:val="0"/>
        <w:snapToGrid w:val="0"/>
        <w:spacing w:line="360" w:lineRule="auto"/>
        <w:ind w:left="640" w:leftChars="304" w:hanging="2" w:hangingChars="1"/>
        <w:rPr>
          <w:rFonts w:hint="eastAsia" w:ascii="仿宋_GB2312" w:hAnsi="宋体" w:eastAsia="仿宋_GB2312" w:cs="Times New Roman"/>
          <w:sz w:val="24"/>
          <w:szCs w:val="24"/>
          <w:u w:val="single"/>
          <w:lang w:eastAsia="zh-CN"/>
        </w:rPr>
      </w:pPr>
      <w:r>
        <w:rPr>
          <w:rFonts w:ascii="仿宋_GB2312" w:eastAsia="仿宋_GB2312"/>
          <w:sz w:val="28"/>
          <w:szCs w:val="28"/>
        </w:rPr>
        <w:t xml:space="preserve">3. </w:t>
      </w:r>
      <w:r>
        <w:rPr>
          <w:rFonts w:hint="eastAsia" w:ascii="仿宋_GB2312" w:hAnsi="宋体" w:eastAsia="仿宋_GB2312"/>
          <w:sz w:val="28"/>
          <w:szCs w:val="28"/>
          <w:lang w:eastAsia="zh-CN"/>
        </w:rPr>
        <w:t>项目</w:t>
      </w:r>
      <w:r>
        <w:rPr>
          <w:rFonts w:hint="eastAsia" w:ascii="仿宋_GB2312" w:hAnsi="宋体" w:eastAsia="仿宋_GB2312"/>
          <w:sz w:val="28"/>
          <w:szCs w:val="28"/>
        </w:rPr>
        <w:t>规模：</w:t>
      </w:r>
      <w:r>
        <w:rPr>
          <w:rFonts w:ascii="仿宋_GB2312" w:hAnsi="宋体" w:eastAsia="仿宋_GB2312"/>
          <w:sz w:val="22"/>
          <w:szCs w:val="22"/>
          <w:u w:val="single"/>
        </w:rPr>
        <w:t xml:space="preserve"> </w:t>
      </w:r>
      <w:r>
        <w:rPr>
          <w:rFonts w:hint="eastAsia" w:ascii="仿宋_GB2312" w:hAnsi="宋体" w:eastAsia="仿宋_GB2312"/>
          <w:sz w:val="22"/>
          <w:szCs w:val="22"/>
          <w:u w:val="single"/>
          <w:lang w:val="en-US" w:eastAsia="zh-CN"/>
        </w:rPr>
        <w:t xml:space="preserve">                              </w:t>
      </w:r>
      <w:r>
        <w:rPr>
          <w:rFonts w:hint="eastAsia" w:ascii="仿宋_GB2312" w:hAnsi="宋体" w:eastAsia="仿宋_GB2312" w:cs="Times New Roman"/>
          <w:sz w:val="24"/>
          <w:szCs w:val="24"/>
          <w:u w:val="single"/>
          <w:lang w:val="en-US" w:eastAsia="zh-CN"/>
        </w:rPr>
        <w:t xml:space="preserve"> </w:t>
      </w:r>
      <w:r>
        <w:rPr>
          <w:rFonts w:hint="eastAsia" w:ascii="仿宋_GB2312" w:hAnsi="宋体" w:eastAsia="仿宋_GB2312" w:cs="Times New Roman"/>
          <w:sz w:val="24"/>
          <w:szCs w:val="24"/>
          <w:u w:val="single"/>
          <w:lang w:eastAsia="zh-CN"/>
        </w:rPr>
        <w:t xml:space="preserve"> ；</w:t>
      </w:r>
    </w:p>
    <w:p>
      <w:pPr>
        <w:spacing w:line="360" w:lineRule="auto"/>
        <w:ind w:firstLine="557" w:firstLineChars="198"/>
        <w:rPr>
          <w:rFonts w:ascii="仿宋_GB2312" w:hAnsi="宋体" w:eastAsia="仿宋_GB2312"/>
          <w:b/>
          <w:sz w:val="28"/>
          <w:szCs w:val="28"/>
        </w:rPr>
      </w:pPr>
      <w:r>
        <w:rPr>
          <w:rFonts w:hint="eastAsia" w:ascii="仿宋_GB2312" w:hAnsi="宋体" w:eastAsia="仿宋_GB2312"/>
          <w:b/>
          <w:sz w:val="28"/>
          <w:szCs w:val="28"/>
        </w:rPr>
        <w:t>二、词语限定</w:t>
      </w:r>
    </w:p>
    <w:p>
      <w:pPr>
        <w:adjustRightInd w:val="0"/>
        <w:snapToGrid w:val="0"/>
        <w:spacing w:line="360" w:lineRule="auto"/>
        <w:ind w:firstLine="554" w:firstLineChars="198"/>
        <w:rPr>
          <w:rFonts w:ascii="仿宋_GB2312" w:hAnsi="宋体" w:eastAsia="仿宋_GB2312"/>
          <w:sz w:val="28"/>
          <w:szCs w:val="28"/>
        </w:rPr>
      </w:pPr>
      <w:r>
        <w:rPr>
          <w:rFonts w:hint="eastAsia" w:ascii="仿宋_GB2312" w:hAnsi="宋体" w:eastAsia="仿宋_GB2312"/>
          <w:sz w:val="28"/>
          <w:szCs w:val="28"/>
        </w:rPr>
        <w:t>协议书中相关词语的含义与通用条件中的定义与解释相同。</w:t>
      </w:r>
    </w:p>
    <w:p>
      <w:pPr>
        <w:spacing w:line="360" w:lineRule="auto"/>
        <w:ind w:firstLine="557" w:firstLineChars="198"/>
        <w:outlineLvl w:val="0"/>
        <w:rPr>
          <w:rFonts w:ascii="仿宋_GB2312" w:hAnsi="宋体" w:eastAsia="仿宋_GB2312"/>
          <w:b/>
          <w:sz w:val="28"/>
          <w:szCs w:val="28"/>
        </w:rPr>
      </w:pPr>
      <w:r>
        <w:rPr>
          <w:rFonts w:hint="eastAsia" w:ascii="仿宋_GB2312" w:hAnsi="宋体" w:eastAsia="仿宋_GB2312"/>
          <w:b/>
          <w:sz w:val="28"/>
          <w:szCs w:val="28"/>
        </w:rPr>
        <w:t>三、组成本合同的文件</w:t>
      </w:r>
    </w:p>
    <w:p>
      <w:pPr>
        <w:adjustRightInd w:val="0"/>
        <w:snapToGrid w:val="0"/>
        <w:spacing w:line="360" w:lineRule="auto"/>
        <w:ind w:firstLine="554" w:firstLineChars="198"/>
        <w:rPr>
          <w:rFonts w:ascii="仿宋_GB2312" w:eastAsia="仿宋_GB2312"/>
          <w:sz w:val="22"/>
          <w:szCs w:val="22"/>
        </w:rPr>
      </w:pPr>
      <w:r>
        <w:rPr>
          <w:rFonts w:ascii="仿宋_GB2312" w:eastAsia="仿宋_GB2312"/>
          <w:sz w:val="28"/>
          <w:szCs w:val="28"/>
        </w:rPr>
        <w:t xml:space="preserve">1. </w:t>
      </w:r>
      <w:r>
        <w:rPr>
          <w:rFonts w:hint="eastAsia" w:ascii="仿宋_GB2312" w:hAnsi="宋体" w:eastAsia="仿宋_GB2312"/>
          <w:sz w:val="28"/>
          <w:szCs w:val="28"/>
        </w:rPr>
        <w:t>协议书；</w:t>
      </w:r>
    </w:p>
    <w:p>
      <w:pPr>
        <w:adjustRightInd w:val="0"/>
        <w:snapToGrid w:val="0"/>
        <w:spacing w:line="360" w:lineRule="auto"/>
        <w:ind w:firstLine="554" w:firstLineChars="198"/>
        <w:rPr>
          <w:rFonts w:ascii="仿宋_GB2312" w:hAnsi="宋体" w:eastAsia="仿宋_GB2312"/>
          <w:sz w:val="28"/>
          <w:szCs w:val="28"/>
        </w:rPr>
      </w:pPr>
      <w:r>
        <w:rPr>
          <w:rFonts w:ascii="仿宋_GB2312" w:eastAsia="仿宋_GB2312"/>
          <w:sz w:val="28"/>
          <w:szCs w:val="28"/>
        </w:rPr>
        <w:t xml:space="preserve">2. </w:t>
      </w:r>
      <w:r>
        <w:rPr>
          <w:rFonts w:hint="eastAsia" w:ascii="仿宋_GB2312" w:hAnsi="宋体" w:eastAsia="仿宋_GB2312"/>
          <w:sz w:val="28"/>
          <w:szCs w:val="28"/>
          <w:lang w:eastAsia="zh-CN"/>
        </w:rPr>
        <w:t>成交通知书</w:t>
      </w:r>
      <w:r>
        <w:rPr>
          <w:rFonts w:hint="eastAsia" w:ascii="仿宋_GB2312" w:hAnsi="宋体" w:eastAsia="仿宋_GB2312"/>
          <w:sz w:val="28"/>
          <w:szCs w:val="28"/>
        </w:rPr>
        <w:t>（适用于招标</w:t>
      </w:r>
      <w:r>
        <w:rPr>
          <w:rFonts w:hint="eastAsia" w:ascii="仿宋_GB2312" w:hAnsi="宋体" w:eastAsia="仿宋_GB2312"/>
          <w:sz w:val="28"/>
          <w:szCs w:val="28"/>
          <w:lang w:eastAsia="zh-CN"/>
        </w:rPr>
        <w:t>项目</w:t>
      </w:r>
      <w:r>
        <w:rPr>
          <w:rFonts w:hint="eastAsia" w:ascii="仿宋_GB2312" w:hAnsi="宋体" w:eastAsia="仿宋_GB2312"/>
          <w:sz w:val="28"/>
          <w:szCs w:val="28"/>
        </w:rPr>
        <w:t>）或委托书（适用于非招标</w:t>
      </w:r>
      <w:r>
        <w:rPr>
          <w:rFonts w:hint="eastAsia" w:ascii="仿宋_GB2312" w:hAnsi="宋体" w:eastAsia="仿宋_GB2312"/>
          <w:sz w:val="28"/>
          <w:szCs w:val="28"/>
          <w:lang w:eastAsia="zh-CN"/>
        </w:rPr>
        <w:t>项目</w:t>
      </w:r>
      <w:r>
        <w:rPr>
          <w:rFonts w:hint="eastAsia" w:ascii="仿宋_GB2312" w:hAnsi="宋体" w:eastAsia="仿宋_GB2312"/>
          <w:sz w:val="28"/>
          <w:szCs w:val="28"/>
        </w:rPr>
        <w:t>）；</w:t>
      </w:r>
    </w:p>
    <w:p>
      <w:pPr>
        <w:adjustRightInd w:val="0"/>
        <w:snapToGrid w:val="0"/>
        <w:spacing w:line="360" w:lineRule="auto"/>
        <w:ind w:firstLine="554" w:firstLineChars="198"/>
        <w:rPr>
          <w:rFonts w:ascii="仿宋_GB2312" w:hAnsi="宋体" w:eastAsia="仿宋_GB2312"/>
          <w:sz w:val="28"/>
          <w:szCs w:val="28"/>
        </w:rPr>
      </w:pPr>
      <w:r>
        <w:rPr>
          <w:rFonts w:ascii="仿宋_GB2312" w:hAnsi="宋体" w:eastAsia="仿宋_GB2312"/>
          <w:sz w:val="28"/>
          <w:szCs w:val="28"/>
        </w:rPr>
        <w:t xml:space="preserve">3. </w:t>
      </w:r>
      <w:r>
        <w:rPr>
          <w:rFonts w:hint="eastAsia" w:ascii="仿宋_GB2312" w:hAnsi="宋体" w:eastAsia="仿宋_GB2312"/>
          <w:sz w:val="28"/>
          <w:szCs w:val="28"/>
          <w:lang w:eastAsia="zh-CN"/>
        </w:rPr>
        <w:t>响应文件</w:t>
      </w:r>
      <w:r>
        <w:rPr>
          <w:rFonts w:hint="eastAsia" w:ascii="仿宋_GB2312" w:hAnsi="宋体" w:eastAsia="仿宋_GB2312"/>
          <w:sz w:val="28"/>
          <w:szCs w:val="28"/>
        </w:rPr>
        <w:t>（适用于招标</w:t>
      </w:r>
      <w:r>
        <w:rPr>
          <w:rFonts w:hint="eastAsia" w:ascii="仿宋_GB2312" w:hAnsi="宋体" w:eastAsia="仿宋_GB2312"/>
          <w:sz w:val="28"/>
          <w:szCs w:val="28"/>
          <w:lang w:eastAsia="zh-CN"/>
        </w:rPr>
        <w:t>项目</w:t>
      </w:r>
      <w:r>
        <w:rPr>
          <w:rFonts w:hint="eastAsia" w:ascii="仿宋_GB2312" w:hAnsi="宋体" w:eastAsia="仿宋_GB2312"/>
          <w:sz w:val="28"/>
          <w:szCs w:val="28"/>
        </w:rPr>
        <w:t>）或监理与相关服务建议书（适用于非招标</w:t>
      </w:r>
      <w:r>
        <w:rPr>
          <w:rFonts w:hint="eastAsia" w:ascii="仿宋_GB2312" w:hAnsi="宋体" w:eastAsia="仿宋_GB2312"/>
          <w:sz w:val="28"/>
          <w:szCs w:val="28"/>
          <w:lang w:eastAsia="zh-CN"/>
        </w:rPr>
        <w:t>项目</w:t>
      </w:r>
      <w:r>
        <w:rPr>
          <w:rFonts w:hint="eastAsia" w:ascii="仿宋_GB2312" w:hAnsi="宋体" w:eastAsia="仿宋_GB2312"/>
          <w:sz w:val="28"/>
          <w:szCs w:val="28"/>
        </w:rPr>
        <w:t>）；</w:t>
      </w:r>
    </w:p>
    <w:p>
      <w:pPr>
        <w:adjustRightInd w:val="0"/>
        <w:snapToGrid w:val="0"/>
        <w:spacing w:line="360" w:lineRule="auto"/>
        <w:rPr>
          <w:rFonts w:ascii="仿宋_GB2312" w:eastAsia="仿宋_GB2312"/>
          <w:sz w:val="28"/>
          <w:szCs w:val="28"/>
        </w:rPr>
      </w:pPr>
      <w:r>
        <w:rPr>
          <w:rFonts w:ascii="仿宋_GB2312" w:eastAsia="仿宋_GB2312"/>
          <w:sz w:val="28"/>
          <w:szCs w:val="28"/>
        </w:rPr>
        <w:t xml:space="preserve">    4. </w:t>
      </w:r>
      <w:r>
        <w:rPr>
          <w:rFonts w:hint="eastAsia" w:ascii="仿宋_GB2312" w:hAnsi="宋体" w:eastAsia="仿宋_GB2312"/>
          <w:sz w:val="28"/>
          <w:szCs w:val="28"/>
        </w:rPr>
        <w:t>专用条件；</w:t>
      </w:r>
    </w:p>
    <w:p>
      <w:pPr>
        <w:adjustRightInd w:val="0"/>
        <w:snapToGrid w:val="0"/>
        <w:spacing w:line="360" w:lineRule="auto"/>
        <w:ind w:firstLine="554" w:firstLineChars="198"/>
        <w:rPr>
          <w:rFonts w:ascii="仿宋_GB2312" w:eastAsia="仿宋_GB2312"/>
          <w:sz w:val="28"/>
          <w:szCs w:val="28"/>
        </w:rPr>
      </w:pPr>
      <w:r>
        <w:rPr>
          <w:rFonts w:ascii="仿宋_GB2312" w:eastAsia="仿宋_GB2312"/>
          <w:sz w:val="28"/>
          <w:szCs w:val="28"/>
        </w:rPr>
        <w:t xml:space="preserve">5. </w:t>
      </w:r>
      <w:r>
        <w:rPr>
          <w:rFonts w:hint="eastAsia" w:ascii="仿宋_GB2312" w:hAnsi="宋体" w:eastAsia="仿宋_GB2312"/>
          <w:sz w:val="28"/>
          <w:szCs w:val="28"/>
        </w:rPr>
        <w:t>通用条件；</w:t>
      </w:r>
    </w:p>
    <w:p>
      <w:pPr>
        <w:adjustRightInd w:val="0"/>
        <w:snapToGrid w:val="0"/>
        <w:spacing w:line="360" w:lineRule="auto"/>
        <w:ind w:firstLine="554" w:firstLineChars="198"/>
        <w:rPr>
          <w:rFonts w:ascii="仿宋_GB2312" w:eastAsia="仿宋_GB2312"/>
          <w:sz w:val="28"/>
          <w:szCs w:val="28"/>
        </w:rPr>
      </w:pPr>
      <w:r>
        <w:rPr>
          <w:rFonts w:ascii="仿宋_GB2312" w:eastAsia="仿宋_GB2312"/>
          <w:sz w:val="28"/>
          <w:szCs w:val="28"/>
        </w:rPr>
        <w:t>6.</w:t>
      </w:r>
      <w:r>
        <w:rPr>
          <w:rFonts w:ascii="仿宋_GB2312" w:hAnsi="宋体" w:eastAsia="仿宋_GB2312"/>
          <w:sz w:val="28"/>
          <w:szCs w:val="28"/>
        </w:rPr>
        <w:t xml:space="preserve"> </w:t>
      </w:r>
      <w:r>
        <w:rPr>
          <w:rFonts w:hint="eastAsia" w:ascii="仿宋_GB2312" w:hAnsi="宋体" w:eastAsia="仿宋_GB2312"/>
          <w:sz w:val="28"/>
          <w:szCs w:val="28"/>
        </w:rPr>
        <w:t>附录，即：</w:t>
      </w:r>
    </w:p>
    <w:p>
      <w:pPr>
        <w:adjustRightInd w:val="0"/>
        <w:snapToGrid w:val="0"/>
        <w:spacing w:line="360" w:lineRule="auto"/>
        <w:ind w:firstLine="554" w:firstLineChars="198"/>
        <w:rPr>
          <w:rFonts w:ascii="仿宋_GB2312" w:eastAsia="仿宋_GB2312"/>
          <w:sz w:val="28"/>
          <w:szCs w:val="28"/>
        </w:rPr>
      </w:pPr>
      <w:r>
        <w:rPr>
          <w:rFonts w:hint="eastAsia" w:ascii="仿宋_GB2312" w:hAnsi="宋体" w:eastAsia="仿宋_GB2312"/>
          <w:sz w:val="28"/>
          <w:szCs w:val="28"/>
        </w:rPr>
        <w:t>附录</w:t>
      </w:r>
      <w:r>
        <w:rPr>
          <w:rFonts w:ascii="仿宋_GB2312" w:eastAsia="仿宋_GB2312"/>
          <w:sz w:val="28"/>
          <w:szCs w:val="28"/>
        </w:rPr>
        <w:t xml:space="preserve">A  </w:t>
      </w:r>
      <w:r>
        <w:rPr>
          <w:rFonts w:hint="eastAsia" w:ascii="仿宋_GB2312" w:hAnsi="宋体" w:eastAsia="仿宋_GB2312"/>
          <w:sz w:val="28"/>
          <w:szCs w:val="28"/>
        </w:rPr>
        <w:t>相关服务的范围和内容</w:t>
      </w:r>
    </w:p>
    <w:p>
      <w:pPr>
        <w:adjustRightInd w:val="0"/>
        <w:snapToGrid w:val="0"/>
        <w:spacing w:line="360" w:lineRule="auto"/>
        <w:ind w:firstLine="560" w:firstLineChars="200"/>
        <w:rPr>
          <w:rFonts w:ascii="仿宋_GB2312" w:eastAsia="仿宋_GB2312"/>
          <w:sz w:val="28"/>
          <w:szCs w:val="28"/>
        </w:rPr>
      </w:pPr>
      <w:r>
        <w:rPr>
          <w:rFonts w:hint="eastAsia" w:ascii="仿宋_GB2312" w:hAnsi="宋体" w:eastAsia="仿宋_GB2312"/>
          <w:sz w:val="28"/>
          <w:szCs w:val="28"/>
        </w:rPr>
        <w:t>附录</w:t>
      </w:r>
      <w:r>
        <w:rPr>
          <w:rFonts w:ascii="仿宋_GB2312" w:eastAsia="仿宋_GB2312"/>
          <w:sz w:val="28"/>
          <w:szCs w:val="28"/>
        </w:rPr>
        <w:t xml:space="preserve">B  </w:t>
      </w:r>
      <w:r>
        <w:rPr>
          <w:rFonts w:hint="eastAsia" w:ascii="仿宋_GB2312" w:hAnsi="宋体" w:eastAsia="仿宋_GB2312"/>
          <w:sz w:val="28"/>
          <w:szCs w:val="28"/>
        </w:rPr>
        <w:t>委托人派遣的人员和提供的</w:t>
      </w:r>
      <w:r>
        <w:rPr>
          <w:rFonts w:hint="eastAsia" w:ascii="仿宋_GB2312" w:hAnsi="宋体" w:eastAsia="仿宋_GB2312"/>
          <w:bCs/>
          <w:sz w:val="28"/>
          <w:szCs w:val="28"/>
        </w:rPr>
        <w:t>房屋、资料</w:t>
      </w:r>
      <w:r>
        <w:rPr>
          <w:rFonts w:hint="eastAsia" w:ascii="仿宋_GB2312" w:hAnsi="宋体" w:eastAsia="仿宋_GB2312"/>
          <w:sz w:val="28"/>
          <w:szCs w:val="28"/>
        </w:rPr>
        <w:t>、设备</w:t>
      </w:r>
    </w:p>
    <w:p>
      <w:pPr>
        <w:adjustRightInd w:val="0"/>
        <w:snapToGrid w:val="0"/>
        <w:spacing w:line="360" w:lineRule="auto"/>
        <w:ind w:firstLine="554" w:firstLineChars="198"/>
        <w:rPr>
          <w:rFonts w:ascii="仿宋_GB2312" w:hAnsi="宋体" w:eastAsia="仿宋_GB2312"/>
          <w:sz w:val="22"/>
          <w:szCs w:val="22"/>
        </w:rPr>
      </w:pPr>
      <w:r>
        <w:rPr>
          <w:rFonts w:hint="eastAsia" w:ascii="仿宋_GB2312" w:hAnsi="宋体" w:eastAsia="仿宋_GB2312"/>
          <w:sz w:val="28"/>
          <w:szCs w:val="28"/>
        </w:rPr>
        <w:t>本合同签订后，双方依法签订的补充协议也是本合同文件的组成部分。</w:t>
      </w:r>
    </w:p>
    <w:p>
      <w:pPr>
        <w:spacing w:line="360" w:lineRule="auto"/>
        <w:ind w:firstLine="557" w:firstLineChars="198"/>
        <w:outlineLvl w:val="0"/>
        <w:rPr>
          <w:rFonts w:ascii="仿宋_GB2312" w:hAnsi="宋体" w:eastAsia="仿宋_GB2312"/>
          <w:b/>
          <w:sz w:val="28"/>
          <w:szCs w:val="28"/>
        </w:rPr>
      </w:pPr>
      <w:r>
        <w:rPr>
          <w:rFonts w:hint="eastAsia" w:ascii="仿宋_GB2312" w:hAnsi="宋体" w:eastAsia="仿宋_GB2312"/>
          <w:b/>
          <w:sz w:val="28"/>
          <w:szCs w:val="28"/>
        </w:rPr>
        <w:t>四、总监理</w:t>
      </w:r>
      <w:r>
        <w:rPr>
          <w:rFonts w:hint="eastAsia" w:ascii="仿宋_GB2312" w:hAnsi="宋体" w:eastAsia="仿宋_GB2312"/>
          <w:b/>
          <w:sz w:val="28"/>
          <w:szCs w:val="28"/>
          <w:lang w:eastAsia="zh-CN"/>
        </w:rPr>
        <w:t>项目</w:t>
      </w:r>
      <w:r>
        <w:rPr>
          <w:rFonts w:hint="eastAsia" w:ascii="仿宋_GB2312" w:hAnsi="宋体" w:eastAsia="仿宋_GB2312"/>
          <w:b/>
          <w:sz w:val="28"/>
          <w:szCs w:val="28"/>
        </w:rPr>
        <w:t>师</w:t>
      </w:r>
    </w:p>
    <w:p>
      <w:pPr>
        <w:adjustRightInd w:val="0"/>
        <w:snapToGrid w:val="0"/>
        <w:spacing w:line="360" w:lineRule="auto"/>
        <w:ind w:firstLine="554" w:firstLineChars="198"/>
        <w:rPr>
          <w:rFonts w:ascii="仿宋_GB2312" w:hAnsi="宋体" w:eastAsia="仿宋_GB2312"/>
          <w:kern w:val="0"/>
          <w:sz w:val="28"/>
          <w:szCs w:val="28"/>
        </w:rPr>
      </w:pPr>
      <w:r>
        <w:rPr>
          <w:rFonts w:hint="eastAsia" w:ascii="仿宋_GB2312" w:hAnsi="宋体" w:eastAsia="仿宋_GB2312"/>
          <w:kern w:val="0"/>
          <w:sz w:val="28"/>
          <w:szCs w:val="28"/>
        </w:rPr>
        <w:t>总监理</w:t>
      </w:r>
      <w:r>
        <w:rPr>
          <w:rFonts w:hint="eastAsia" w:ascii="仿宋_GB2312" w:hAnsi="宋体" w:eastAsia="仿宋_GB2312"/>
          <w:kern w:val="0"/>
          <w:sz w:val="28"/>
          <w:szCs w:val="28"/>
          <w:lang w:eastAsia="zh-CN"/>
        </w:rPr>
        <w:t>项目</w:t>
      </w:r>
      <w:r>
        <w:rPr>
          <w:rFonts w:hint="eastAsia" w:ascii="仿宋_GB2312" w:hAnsi="宋体" w:eastAsia="仿宋_GB2312"/>
          <w:kern w:val="0"/>
          <w:sz w:val="28"/>
          <w:szCs w:val="28"/>
        </w:rPr>
        <w:t>师姓名：</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u w:val="single"/>
          <w:lang w:val="en-US" w:eastAsia="zh-CN"/>
        </w:rPr>
        <w:t xml:space="preserve"> </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rPr>
        <w:t>，身份证号码：</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u w:val="single"/>
          <w:lang w:val="en-US" w:eastAsia="zh-CN"/>
        </w:rPr>
        <w:t xml:space="preserve">   </w:t>
      </w:r>
      <w:r>
        <w:rPr>
          <w:rFonts w:ascii="仿宋_GB2312" w:hAnsi="宋体" w:eastAsia="仿宋_GB2312"/>
          <w:kern w:val="0"/>
          <w:sz w:val="28"/>
          <w:szCs w:val="28"/>
          <w:u w:val="single"/>
        </w:rPr>
        <w:t xml:space="preserve">    </w:t>
      </w:r>
      <w:r>
        <w:rPr>
          <w:rFonts w:hint="eastAsia" w:ascii="仿宋_GB2312" w:hAnsi="宋体" w:eastAsia="仿宋_GB2312"/>
          <w:kern w:val="0"/>
          <w:sz w:val="28"/>
          <w:szCs w:val="28"/>
        </w:rPr>
        <w:t>，</w:t>
      </w:r>
    </w:p>
    <w:p>
      <w:pPr>
        <w:spacing w:line="360" w:lineRule="auto"/>
        <w:ind w:firstLine="557" w:firstLineChars="198"/>
        <w:outlineLvl w:val="0"/>
        <w:rPr>
          <w:rFonts w:ascii="仿宋_GB2312" w:hAnsi="宋体" w:eastAsia="仿宋_GB2312"/>
          <w:color w:val="auto"/>
          <w:sz w:val="28"/>
          <w:szCs w:val="28"/>
        </w:rPr>
      </w:pPr>
      <w:r>
        <w:rPr>
          <w:rFonts w:hint="eastAsia" w:ascii="仿宋_GB2312" w:hAnsi="宋体" w:eastAsia="仿宋_GB2312"/>
          <w:b/>
          <w:color w:val="auto"/>
          <w:sz w:val="28"/>
          <w:szCs w:val="28"/>
        </w:rPr>
        <w:t>五、签约酬金</w:t>
      </w:r>
      <w:r>
        <w:rPr>
          <w:rFonts w:ascii="仿宋_GB2312" w:hAnsi="宋体" w:eastAsia="仿宋_GB2312"/>
          <w:color w:val="auto"/>
          <w:sz w:val="22"/>
          <w:szCs w:val="22"/>
          <w:u w:val="single"/>
        </w:rPr>
        <w:t xml:space="preserve">                </w:t>
      </w:r>
      <w:r>
        <w:rPr>
          <w:rFonts w:ascii="仿宋_GB2312" w:hAnsi="宋体" w:eastAsia="仿宋_GB2312"/>
          <w:color w:val="auto"/>
          <w:sz w:val="28"/>
          <w:szCs w:val="28"/>
          <w:u w:val="single"/>
        </w:rPr>
        <w:t xml:space="preserve">                                             </w:t>
      </w:r>
      <w:r>
        <w:rPr>
          <w:rFonts w:ascii="仿宋_GB2312" w:hAnsi="宋体" w:eastAsia="仿宋_GB2312"/>
          <w:color w:val="auto"/>
          <w:sz w:val="28"/>
          <w:szCs w:val="28"/>
        </w:rPr>
        <w:t xml:space="preserve">    </w:t>
      </w:r>
      <w:r>
        <w:rPr>
          <w:color w:val="auto"/>
          <w:sz w:val="20"/>
          <w:szCs w:val="22"/>
        </w:rPr>
        <w:t xml:space="preserve">                                                      </w:t>
      </w:r>
      <w:r>
        <w:rPr>
          <w:rFonts w:ascii="仿宋_GB2312" w:hAnsi="宋体" w:eastAsia="仿宋_GB2312"/>
          <w:color w:val="auto"/>
          <w:sz w:val="22"/>
          <w:szCs w:val="22"/>
        </w:rPr>
        <w:t xml:space="preserve">            </w:t>
      </w:r>
      <w:r>
        <w:rPr>
          <w:rFonts w:ascii="仿宋_GB2312" w:hAnsi="宋体" w:eastAsia="仿宋_GB2312"/>
          <w:color w:val="auto"/>
          <w:sz w:val="28"/>
          <w:szCs w:val="28"/>
        </w:rPr>
        <w:t xml:space="preserve">            </w:t>
      </w:r>
      <w:r>
        <w:rPr>
          <w:rFonts w:ascii="仿宋_GB2312" w:hAnsi="宋体" w:eastAsia="仿宋_GB2312"/>
          <w:color w:val="auto"/>
          <w:sz w:val="22"/>
          <w:szCs w:val="22"/>
        </w:rPr>
        <w:t xml:space="preserve">        </w:t>
      </w:r>
      <w:r>
        <w:rPr>
          <w:rFonts w:ascii="仿宋_GB2312" w:hAnsi="宋体" w:eastAsia="仿宋_GB2312"/>
          <w:color w:val="auto"/>
          <w:sz w:val="28"/>
          <w:szCs w:val="28"/>
        </w:rPr>
        <w:t xml:space="preserve">                                           </w:t>
      </w:r>
    </w:p>
    <w:p>
      <w:pPr>
        <w:adjustRightInd w:val="0"/>
        <w:snapToGrid w:val="0"/>
        <w:spacing w:line="360" w:lineRule="auto"/>
        <w:ind w:firstLine="560" w:firstLineChars="200"/>
        <w:rPr>
          <w:rFonts w:hint="eastAsia" w:ascii="仿宋_GB2312" w:hAnsi="宋体" w:eastAsia="仿宋_GB2312"/>
          <w:color w:val="auto"/>
          <w:sz w:val="28"/>
          <w:szCs w:val="28"/>
          <w:u w:val="single"/>
          <w:lang w:val="en-US" w:eastAsia="zh-CN"/>
        </w:rPr>
      </w:pPr>
      <w:r>
        <w:rPr>
          <w:rFonts w:hint="eastAsia" w:ascii="仿宋_GB2312" w:hAnsi="宋体" w:eastAsia="仿宋_GB2312"/>
          <w:color w:val="auto"/>
          <w:sz w:val="28"/>
          <w:szCs w:val="28"/>
        </w:rPr>
        <w:t>监理酬金费率为</w:t>
      </w:r>
      <w:r>
        <w:rPr>
          <w:rFonts w:ascii="仿宋_GB2312" w:eastAsia="仿宋_GB2312"/>
          <w:color w:val="auto"/>
          <w:sz w:val="22"/>
          <w:szCs w:val="22"/>
          <w:u w:val="single"/>
        </w:rPr>
        <w:t xml:space="preserve"> </w:t>
      </w:r>
      <w:r>
        <w:rPr>
          <w:rFonts w:hint="eastAsia" w:ascii="仿宋_GB2312" w:eastAsia="仿宋_GB2312"/>
          <w:color w:val="auto"/>
          <w:sz w:val="22"/>
          <w:szCs w:val="22"/>
          <w:u w:val="single"/>
          <w:lang w:val="en-US" w:eastAsia="zh-CN"/>
        </w:rPr>
        <w:t xml:space="preserve">     </w:t>
      </w:r>
      <w:r>
        <w:rPr>
          <w:rFonts w:ascii="仿宋_GB2312" w:eastAsia="仿宋_GB2312"/>
          <w:color w:val="auto"/>
          <w:sz w:val="24"/>
          <w:szCs w:val="24"/>
          <w:u w:val="single"/>
        </w:rPr>
        <w:t xml:space="preserve"> </w:t>
      </w:r>
      <w:r>
        <w:rPr>
          <w:rFonts w:hint="eastAsia" w:ascii="仿宋_GB2312" w:eastAsia="仿宋_GB2312"/>
          <w:color w:val="auto"/>
          <w:sz w:val="24"/>
          <w:szCs w:val="24"/>
          <w:u w:val="single"/>
          <w:lang w:val="en-US" w:eastAsia="zh-CN"/>
        </w:rPr>
        <w:t xml:space="preserve"> </w:t>
      </w:r>
      <w:r>
        <w:rPr>
          <w:rFonts w:ascii="仿宋_GB2312" w:eastAsia="仿宋_GB2312"/>
          <w:color w:val="auto"/>
          <w:sz w:val="22"/>
          <w:szCs w:val="22"/>
          <w:u w:val="single"/>
        </w:rPr>
        <w:t xml:space="preserve"> </w:t>
      </w:r>
      <w:r>
        <w:rPr>
          <w:rFonts w:hint="eastAsia" w:ascii="仿宋_GB2312" w:eastAsia="仿宋_GB2312"/>
          <w:color w:val="auto"/>
          <w:sz w:val="22"/>
          <w:szCs w:val="22"/>
        </w:rPr>
        <w:t>，</w:t>
      </w:r>
      <w:r>
        <w:rPr>
          <w:rFonts w:hint="eastAsia" w:ascii="仿宋_GB2312" w:hAnsi="宋体" w:eastAsia="仿宋_GB2312"/>
          <w:color w:val="auto"/>
          <w:sz w:val="28"/>
          <w:szCs w:val="28"/>
          <w:lang w:val="en-US" w:eastAsia="zh-CN"/>
        </w:rPr>
        <w:t>暂定</w:t>
      </w:r>
      <w:r>
        <w:rPr>
          <w:rFonts w:hint="eastAsia" w:ascii="仿宋_GB2312" w:hAnsi="宋体" w:eastAsia="仿宋_GB2312"/>
          <w:color w:val="auto"/>
          <w:sz w:val="28"/>
          <w:szCs w:val="28"/>
        </w:rPr>
        <w:t>签约酬金</w:t>
      </w:r>
      <w:r>
        <w:rPr>
          <w:rFonts w:hint="eastAsia" w:ascii="仿宋_GB2312" w:hAnsi="宋体" w:eastAsia="仿宋_GB2312"/>
          <w:color w:val="auto"/>
          <w:sz w:val="28"/>
          <w:szCs w:val="28"/>
          <w:u w:val="single"/>
        </w:rPr>
        <w:t>（大写</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lang w:val="en-US" w:eastAsia="zh-CN"/>
        </w:rPr>
        <w:t xml:space="preserve">    </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u w:val="single"/>
          <w:lang w:val="en-US" w:eastAsia="zh-CN"/>
        </w:rPr>
        <w:t xml:space="preserve">          </w:t>
      </w:r>
    </w:p>
    <w:p>
      <w:pPr>
        <w:adjustRightInd w:val="0"/>
        <w:snapToGrid w:val="0"/>
        <w:spacing w:line="360" w:lineRule="auto"/>
        <w:rPr>
          <w:rFonts w:hint="eastAsia" w:ascii="仿宋_GB2312" w:hAnsi="宋体" w:eastAsia="仿宋_GB2312"/>
          <w:sz w:val="28"/>
          <w:szCs w:val="28"/>
          <w:lang w:val="en-US" w:eastAsia="zh-CN"/>
        </w:rPr>
      </w:pPr>
      <w:r>
        <w:rPr>
          <w:rFonts w:hint="eastAsia" w:ascii="仿宋_GB2312" w:hAnsi="宋体" w:eastAsia="仿宋_GB2312"/>
          <w:color w:val="auto"/>
          <w:sz w:val="28"/>
          <w:szCs w:val="28"/>
          <w:u w:val="single"/>
          <w:lang w:val="en-US" w:eastAsia="zh-CN"/>
        </w:rPr>
        <w:t xml:space="preserve"> </w:t>
      </w:r>
      <w:r>
        <w:rPr>
          <w:rFonts w:ascii="仿宋_GB2312" w:hAnsi="宋体" w:eastAsia="仿宋_GB2312"/>
          <w:color w:val="auto"/>
          <w:sz w:val="22"/>
          <w:szCs w:val="22"/>
          <w:u w:val="single"/>
        </w:rPr>
        <w:t xml:space="preserve"> </w:t>
      </w:r>
      <w:r>
        <w:rPr>
          <w:rFonts w:hint="eastAsia" w:ascii="仿宋_GB2312" w:hAnsi="宋体" w:eastAsia="仿宋_GB2312"/>
          <w:color w:val="auto"/>
          <w:sz w:val="22"/>
          <w:szCs w:val="22"/>
          <w:u w:val="single"/>
          <w:lang w:val="en-US" w:eastAsia="zh-CN"/>
        </w:rPr>
        <w:t xml:space="preserve">          </w:t>
      </w:r>
      <w:r>
        <w:rPr>
          <w:rFonts w:ascii="仿宋_GB2312" w:hAnsi="宋体" w:eastAsia="仿宋_GB2312"/>
          <w:color w:val="auto"/>
          <w:sz w:val="22"/>
          <w:szCs w:val="22"/>
          <w:u w:val="single"/>
        </w:rPr>
        <w:t xml:space="preserve"> </w:t>
      </w:r>
      <w:r>
        <w:rPr>
          <w:rFonts w:hint="eastAsia" w:ascii="仿宋_GB2312" w:hAnsi="宋体" w:eastAsia="仿宋_GB2312"/>
          <w:color w:val="auto"/>
          <w:sz w:val="22"/>
          <w:szCs w:val="22"/>
        </w:rPr>
        <w:t>（</w:t>
      </w:r>
      <w:r>
        <w:rPr>
          <w:rFonts w:eastAsia="仿宋_GB2312"/>
          <w:color w:val="auto"/>
          <w:sz w:val="28"/>
          <w:szCs w:val="28"/>
        </w:rPr>
        <w:t>¥</w:t>
      </w:r>
      <w:r>
        <w:rPr>
          <w:rFonts w:ascii="仿宋_GB2312" w:hAnsi="宋体" w:eastAsia="仿宋_GB2312"/>
          <w:color w:val="auto"/>
          <w:sz w:val="22"/>
          <w:szCs w:val="22"/>
        </w:rPr>
        <w:t xml:space="preserve"> </w:t>
      </w:r>
      <w:r>
        <w:rPr>
          <w:rFonts w:ascii="仿宋_GB2312" w:hAnsi="宋体" w:eastAsia="仿宋_GB2312"/>
          <w:color w:val="auto"/>
          <w:sz w:val="22"/>
          <w:szCs w:val="22"/>
          <w:u w:val="single"/>
        </w:rPr>
        <w:t xml:space="preserve"> </w:t>
      </w:r>
      <w:r>
        <w:rPr>
          <w:rFonts w:hint="eastAsia" w:ascii="仿宋_GB2312" w:hAnsi="宋体" w:eastAsia="仿宋_GB2312"/>
          <w:color w:val="auto"/>
          <w:sz w:val="22"/>
          <w:szCs w:val="22"/>
          <w:u w:val="single"/>
          <w:lang w:val="en-US" w:eastAsia="zh-CN"/>
        </w:rPr>
        <w:t xml:space="preserve">        </w:t>
      </w:r>
      <w:r>
        <w:rPr>
          <w:rFonts w:hint="eastAsia" w:ascii="仿宋_GB2312" w:hAnsi="宋体" w:eastAsia="仿宋_GB2312"/>
          <w:color w:val="auto"/>
          <w:sz w:val="24"/>
          <w:szCs w:val="24"/>
          <w:u w:val="single"/>
          <w:lang w:val="en-US" w:eastAsia="zh-CN"/>
        </w:rPr>
        <w:t xml:space="preserve"> 元</w:t>
      </w:r>
      <w:r>
        <w:rPr>
          <w:rFonts w:hint="eastAsia" w:ascii="仿宋_GB2312" w:hAnsi="宋体" w:eastAsia="仿宋_GB2312"/>
          <w:color w:val="auto"/>
          <w:sz w:val="22"/>
          <w:szCs w:val="22"/>
          <w:u w:val="single"/>
          <w:lang w:val="en-US" w:eastAsia="zh-CN"/>
        </w:rPr>
        <w:t xml:space="preserve">  </w:t>
      </w:r>
      <w:r>
        <w:rPr>
          <w:rFonts w:hint="eastAsia" w:ascii="仿宋_GB2312" w:hAnsi="宋体" w:eastAsia="仿宋_GB2312"/>
          <w:color w:val="auto"/>
          <w:sz w:val="22"/>
          <w:szCs w:val="22"/>
        </w:rPr>
        <w:t>）</w:t>
      </w:r>
      <w:r>
        <w:rPr>
          <w:rFonts w:hint="eastAsia" w:ascii="仿宋_GB2312" w:hAnsi="宋体" w:eastAsia="仿宋_GB2312"/>
          <w:color w:val="auto"/>
          <w:sz w:val="22"/>
          <w:szCs w:val="22"/>
          <w:lang w:eastAsia="zh-CN"/>
        </w:rPr>
        <w:t>，</w:t>
      </w:r>
      <w:r>
        <w:rPr>
          <w:rFonts w:hint="eastAsia" w:ascii="仿宋_GB2312" w:hAnsi="宋体" w:eastAsia="仿宋_GB2312"/>
          <w:color w:val="auto"/>
          <w:sz w:val="28"/>
          <w:szCs w:val="28"/>
          <w:lang w:val="en-US" w:eastAsia="zh-CN"/>
        </w:rPr>
        <w:t>最终以项目审计决算价为计价基数</w:t>
      </w:r>
      <w:r>
        <w:rPr>
          <w:rFonts w:hint="eastAsia" w:ascii="仿宋_GB2312" w:hAnsi="宋体" w:eastAsia="仿宋_GB2312"/>
          <w:color w:val="auto"/>
          <w:sz w:val="28"/>
          <w:szCs w:val="28"/>
        </w:rPr>
        <w:t>。</w:t>
      </w:r>
      <w:r>
        <w:rPr>
          <w:rFonts w:hint="eastAsia" w:ascii="仿宋_GB2312" w:eastAsia="仿宋_GB2312"/>
          <w:color w:val="auto"/>
          <w:sz w:val="28"/>
          <w:szCs w:val="28"/>
          <w:u w:val="single"/>
          <w:lang w:val="en-US" w:eastAsia="zh-CN"/>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p>
    <w:p>
      <w:pPr>
        <w:spacing w:line="360" w:lineRule="auto"/>
        <w:ind w:firstLine="557" w:firstLineChars="198"/>
        <w:outlineLvl w:val="0"/>
        <w:rPr>
          <w:rFonts w:ascii="仿宋_GB2312" w:eastAsia="仿宋_GB2312"/>
          <w:sz w:val="28"/>
          <w:szCs w:val="28"/>
        </w:rPr>
      </w:pPr>
      <w:r>
        <w:rPr>
          <w:rFonts w:hint="eastAsia" w:ascii="仿宋_GB2312" w:hAnsi="宋体" w:eastAsia="仿宋_GB2312"/>
          <w:b/>
          <w:sz w:val="28"/>
          <w:szCs w:val="28"/>
        </w:rPr>
        <w:t>六、监理期限</w:t>
      </w:r>
    </w:p>
    <w:p>
      <w:pPr>
        <w:adjustRightInd w:val="0"/>
        <w:snapToGrid w:val="0"/>
        <w:spacing w:line="360" w:lineRule="auto"/>
        <w:ind w:firstLine="560" w:firstLineChars="200"/>
        <w:jc w:val="left"/>
        <w:rPr>
          <w:rFonts w:ascii="仿宋_GB2312" w:eastAsia="仿宋_GB2312"/>
          <w:sz w:val="28"/>
          <w:szCs w:val="28"/>
        </w:rPr>
      </w:pPr>
      <w:r>
        <w:rPr>
          <w:rFonts w:hint="eastAsia" w:ascii="仿宋_GB2312" w:hAnsi="宋体" w:eastAsia="仿宋_GB2312"/>
          <w:sz w:val="28"/>
          <w:szCs w:val="28"/>
        </w:rPr>
        <w:t>自</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hAnsi="宋体"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hAnsi="宋体"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hAnsi="宋体" w:eastAsia="仿宋_GB2312"/>
          <w:sz w:val="28"/>
          <w:szCs w:val="28"/>
        </w:rPr>
        <w:t>日始，至</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hAnsi="宋体"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hAnsi="宋体"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hAnsi="宋体" w:eastAsia="仿宋_GB2312"/>
          <w:sz w:val="28"/>
          <w:szCs w:val="28"/>
        </w:rPr>
        <w:t>日止。</w:t>
      </w:r>
    </w:p>
    <w:p>
      <w:pPr>
        <w:spacing w:line="360" w:lineRule="auto"/>
        <w:ind w:firstLine="557" w:firstLineChars="198"/>
        <w:outlineLvl w:val="0"/>
        <w:rPr>
          <w:rFonts w:ascii="仿宋_GB2312" w:hAnsi="宋体" w:eastAsia="仿宋_GB2312"/>
          <w:b/>
          <w:sz w:val="28"/>
          <w:szCs w:val="28"/>
        </w:rPr>
      </w:pPr>
      <w:r>
        <w:rPr>
          <w:rFonts w:hint="eastAsia" w:ascii="仿宋_GB2312" w:hAnsi="宋体" w:eastAsia="仿宋_GB2312"/>
          <w:b/>
          <w:sz w:val="28"/>
          <w:szCs w:val="28"/>
        </w:rPr>
        <w:t>七、双方承诺</w:t>
      </w:r>
    </w:p>
    <w:p>
      <w:pPr>
        <w:spacing w:line="360" w:lineRule="auto"/>
        <w:ind w:firstLine="554" w:firstLineChars="198"/>
        <w:outlineLvl w:val="0"/>
        <w:rPr>
          <w:rFonts w:ascii="仿宋_GB2312" w:hAnsi="宋体" w:eastAsia="仿宋_GB2312"/>
          <w:b/>
          <w:sz w:val="28"/>
          <w:szCs w:val="28"/>
        </w:rPr>
      </w:pPr>
      <w:r>
        <w:rPr>
          <w:rFonts w:ascii="仿宋_GB2312" w:eastAsia="仿宋_GB2312"/>
          <w:sz w:val="28"/>
          <w:szCs w:val="28"/>
        </w:rPr>
        <w:t xml:space="preserve">1. </w:t>
      </w:r>
      <w:r>
        <w:rPr>
          <w:rFonts w:hint="eastAsia" w:ascii="仿宋_GB2312" w:hAnsi="宋体" w:eastAsia="仿宋_GB2312"/>
          <w:sz w:val="28"/>
          <w:szCs w:val="28"/>
        </w:rPr>
        <w:t>监理人向委托人承诺，按照本合同约定</w:t>
      </w:r>
      <w:r>
        <w:rPr>
          <w:rFonts w:hint="eastAsia" w:ascii="仿宋_GB2312" w:hAnsi="宋体" w:eastAsia="仿宋_GB2312"/>
          <w:kern w:val="0"/>
          <w:sz w:val="28"/>
          <w:szCs w:val="28"/>
        </w:rPr>
        <w:t>提供</w:t>
      </w:r>
      <w:r>
        <w:rPr>
          <w:rFonts w:hint="eastAsia" w:ascii="仿宋_GB2312" w:hAnsi="宋体" w:eastAsia="仿宋_GB2312"/>
          <w:sz w:val="28"/>
          <w:szCs w:val="28"/>
        </w:rPr>
        <w:t>监理与相关服务。</w:t>
      </w:r>
    </w:p>
    <w:p>
      <w:pPr>
        <w:spacing w:line="360" w:lineRule="auto"/>
        <w:ind w:firstLine="554" w:firstLineChars="198"/>
        <w:outlineLvl w:val="0"/>
        <w:rPr>
          <w:rFonts w:hint="eastAsia" w:ascii="仿宋_GB2312" w:hAnsi="宋体" w:eastAsia="仿宋_GB2312"/>
          <w:b/>
          <w:sz w:val="28"/>
          <w:szCs w:val="28"/>
          <w:lang w:val="en-US" w:eastAsia="zh-CN"/>
        </w:rPr>
      </w:pPr>
      <w:r>
        <w:rPr>
          <w:rFonts w:ascii="仿宋_GB2312" w:eastAsia="仿宋_GB2312"/>
          <w:sz w:val="28"/>
          <w:szCs w:val="28"/>
        </w:rPr>
        <w:t xml:space="preserve">2. </w:t>
      </w:r>
      <w:r>
        <w:rPr>
          <w:rFonts w:hint="eastAsia" w:ascii="仿宋_GB2312" w:hAnsi="宋体" w:eastAsia="仿宋_GB2312"/>
          <w:sz w:val="28"/>
          <w:szCs w:val="28"/>
        </w:rPr>
        <w:t>委托人向监理人承诺，按照本合同约定派遣相应的人员，提供</w:t>
      </w:r>
      <w:r>
        <w:rPr>
          <w:rFonts w:hint="eastAsia" w:ascii="仿宋_GB2312" w:hAnsi="宋体" w:eastAsia="仿宋_GB2312"/>
          <w:bCs/>
          <w:sz w:val="28"/>
          <w:szCs w:val="28"/>
        </w:rPr>
        <w:t>房屋、资料</w:t>
      </w:r>
      <w:r>
        <w:rPr>
          <w:rFonts w:hint="eastAsia" w:ascii="仿宋_GB2312" w:hAnsi="宋体" w:eastAsia="仿宋_GB2312"/>
          <w:sz w:val="28"/>
          <w:szCs w:val="28"/>
        </w:rPr>
        <w:t>、设备，并按本合同约定支付酬金。</w:t>
      </w:r>
    </w:p>
    <w:p>
      <w:pPr>
        <w:spacing w:line="360" w:lineRule="auto"/>
        <w:ind w:firstLine="562" w:firstLineChars="200"/>
        <w:outlineLvl w:val="0"/>
        <w:rPr>
          <w:rFonts w:ascii="仿宋_GB2312" w:hAnsi="宋体" w:eastAsia="仿宋_GB2312"/>
          <w:b/>
          <w:sz w:val="28"/>
          <w:szCs w:val="28"/>
        </w:rPr>
      </w:pPr>
      <w:r>
        <w:rPr>
          <w:rFonts w:hint="eastAsia" w:ascii="仿宋_GB2312" w:hAnsi="宋体" w:eastAsia="仿宋_GB2312"/>
          <w:b/>
          <w:sz w:val="28"/>
          <w:szCs w:val="28"/>
        </w:rPr>
        <w:t>八、合同订立</w:t>
      </w:r>
    </w:p>
    <w:p>
      <w:pPr>
        <w:adjustRightInd w:val="0"/>
        <w:snapToGrid w:val="0"/>
        <w:spacing w:line="360" w:lineRule="auto"/>
        <w:ind w:firstLine="560" w:firstLineChars="200"/>
        <w:rPr>
          <w:rFonts w:ascii="仿宋_GB2312" w:eastAsia="仿宋_GB2312"/>
          <w:sz w:val="28"/>
          <w:szCs w:val="28"/>
        </w:rPr>
      </w:pPr>
      <w:r>
        <w:rPr>
          <w:rFonts w:ascii="仿宋_GB2312" w:eastAsia="仿宋_GB2312"/>
          <w:sz w:val="28"/>
          <w:szCs w:val="28"/>
        </w:rPr>
        <w:t xml:space="preserve">1. </w:t>
      </w:r>
      <w:r>
        <w:rPr>
          <w:rFonts w:hint="eastAsia" w:ascii="仿宋_GB2312" w:hAnsi="宋体" w:eastAsia="仿宋_GB2312"/>
          <w:sz w:val="28"/>
          <w:szCs w:val="28"/>
        </w:rPr>
        <w:t>订立时间：</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hAnsi="宋体"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hAnsi="宋体"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hAnsi="宋体" w:eastAsia="仿宋_GB2312"/>
          <w:sz w:val="28"/>
          <w:szCs w:val="28"/>
        </w:rPr>
        <w:t>日。</w:t>
      </w:r>
    </w:p>
    <w:p>
      <w:pPr>
        <w:adjustRightInd w:val="0"/>
        <w:snapToGrid w:val="0"/>
        <w:spacing w:line="360" w:lineRule="auto"/>
        <w:ind w:firstLine="560" w:firstLineChars="200"/>
        <w:rPr>
          <w:rFonts w:ascii="仿宋_GB2312" w:eastAsia="仿宋_GB2312"/>
          <w:sz w:val="28"/>
          <w:szCs w:val="28"/>
        </w:rPr>
      </w:pPr>
      <w:r>
        <w:rPr>
          <w:rFonts w:ascii="仿宋_GB2312" w:eastAsia="仿宋_GB2312"/>
          <w:sz w:val="28"/>
          <w:szCs w:val="28"/>
        </w:rPr>
        <w:t xml:space="preserve">2. </w:t>
      </w:r>
      <w:r>
        <w:rPr>
          <w:rFonts w:hint="eastAsia" w:ascii="仿宋_GB2312" w:hAnsi="宋体" w:eastAsia="仿宋_GB2312"/>
          <w:sz w:val="28"/>
          <w:szCs w:val="28"/>
        </w:rPr>
        <w:t>订立地点：</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hAnsi="宋体" w:eastAsia="仿宋_GB2312"/>
          <w:sz w:val="28"/>
          <w:szCs w:val="28"/>
        </w:rPr>
        <w:t>。</w:t>
      </w:r>
    </w:p>
    <w:p>
      <w:pPr>
        <w:adjustRightInd w:val="0"/>
        <w:snapToGrid w:val="0"/>
        <w:spacing w:line="360" w:lineRule="auto"/>
        <w:ind w:firstLine="560" w:firstLineChars="200"/>
        <w:rPr>
          <w:rFonts w:hint="eastAsia" w:ascii="仿宋_GB2312" w:hAnsi="宋体" w:eastAsia="仿宋_GB2312"/>
          <w:sz w:val="28"/>
          <w:szCs w:val="28"/>
        </w:rPr>
      </w:pPr>
      <w:r>
        <w:rPr>
          <w:rFonts w:ascii="仿宋_GB2312" w:eastAsia="仿宋_GB2312"/>
          <w:sz w:val="28"/>
          <w:szCs w:val="28"/>
        </w:rPr>
        <w:t xml:space="preserve">3. </w:t>
      </w:r>
      <w:r>
        <w:rPr>
          <w:rFonts w:hint="eastAsia" w:ascii="仿宋_GB2312" w:hAnsi="宋体" w:eastAsia="仿宋_GB2312"/>
          <w:sz w:val="28"/>
          <w:szCs w:val="28"/>
        </w:rPr>
        <w:t>本合同一式</w:t>
      </w:r>
      <w:r>
        <w:rPr>
          <w:rFonts w:hint="eastAsia" w:ascii="仿宋_GB2312" w:hAnsi="宋体" w:eastAsia="仿宋_GB2312"/>
          <w:sz w:val="28"/>
          <w:szCs w:val="28"/>
          <w:u w:val="single"/>
          <w:lang w:val="en-US" w:eastAsia="zh-CN"/>
        </w:rPr>
        <w:t xml:space="preserve">  陆  </w:t>
      </w:r>
      <w:r>
        <w:rPr>
          <w:rFonts w:hint="eastAsia" w:ascii="仿宋_GB2312" w:hAnsi="宋体" w:eastAsia="仿宋_GB2312"/>
          <w:sz w:val="28"/>
          <w:szCs w:val="28"/>
        </w:rPr>
        <w:t>份，具有同等法律效力，委托人持</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肆</w:t>
      </w:r>
      <w:r>
        <w:rPr>
          <w:rFonts w:ascii="仿宋_GB2312" w:hAnsi="宋体" w:eastAsia="仿宋_GB2312"/>
          <w:sz w:val="28"/>
          <w:szCs w:val="28"/>
          <w:u w:val="single"/>
        </w:rPr>
        <w:t xml:space="preserve"> </w:t>
      </w:r>
      <w:r>
        <w:rPr>
          <w:rFonts w:hint="eastAsia" w:ascii="仿宋_GB2312" w:hAnsi="宋体" w:eastAsia="仿宋_GB2312"/>
          <w:sz w:val="28"/>
          <w:szCs w:val="28"/>
        </w:rPr>
        <w:t>份，监理人持</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贰</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hAnsi="宋体" w:eastAsia="仿宋_GB2312"/>
          <w:sz w:val="28"/>
          <w:szCs w:val="28"/>
        </w:rPr>
        <w:t>份。</w:t>
      </w:r>
    </w:p>
    <w:p>
      <w:pPr>
        <w:adjustRightInd w:val="0"/>
        <w:snapToGrid w:val="0"/>
        <w:spacing w:line="360" w:lineRule="auto"/>
        <w:rPr>
          <w:rFonts w:hint="eastAsia" w:ascii="仿宋_GB2312" w:hAnsi="宋体" w:eastAsia="仿宋_GB2312"/>
          <w:sz w:val="28"/>
          <w:szCs w:val="28"/>
        </w:rPr>
      </w:pPr>
    </w:p>
    <w:p>
      <w:pPr>
        <w:adjustRightInd w:val="0"/>
        <w:snapToGrid w:val="0"/>
        <w:spacing w:line="360" w:lineRule="auto"/>
        <w:rPr>
          <w:rFonts w:hint="eastAsia" w:ascii="仿宋_GB2312" w:hAnsi="宋体" w:eastAsia="仿宋_GB2312"/>
          <w:sz w:val="28"/>
          <w:szCs w:val="28"/>
        </w:rPr>
      </w:pPr>
    </w:p>
    <w:p>
      <w:pPr>
        <w:adjustRightInd w:val="0"/>
        <w:snapToGrid w:val="0"/>
        <w:spacing w:line="360" w:lineRule="auto"/>
        <w:rPr>
          <w:rFonts w:hint="eastAsia" w:ascii="仿宋_GB2312" w:hAnsi="宋体" w:eastAsia="仿宋_GB2312"/>
          <w:sz w:val="28"/>
          <w:szCs w:val="28"/>
        </w:rPr>
      </w:pPr>
    </w:p>
    <w:p>
      <w:pPr>
        <w:tabs>
          <w:tab w:val="left" w:pos="4410"/>
        </w:tabs>
        <w:spacing w:line="360" w:lineRule="auto"/>
        <w:rPr>
          <w:rFonts w:ascii="Times New Roman" w:hAnsi="Times New Roman" w:eastAsia="仿宋_GB2312"/>
          <w:color w:val="000000"/>
          <w:sz w:val="28"/>
          <w:szCs w:val="28"/>
        </w:rPr>
      </w:pPr>
      <w:r>
        <w:rPr>
          <w:rFonts w:hint="eastAsia" w:eastAsia="仿宋_GB2312"/>
          <w:color w:val="000000"/>
          <w:sz w:val="28"/>
          <w:szCs w:val="28"/>
          <w:lang w:val="en-US" w:eastAsia="zh-CN"/>
        </w:rPr>
        <w:t>委托人</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w:t>
      </w:r>
      <w:r>
        <w:rPr>
          <w:rFonts w:hint="eastAsia" w:eastAsia="仿宋_GB2312"/>
          <w:color w:val="000000"/>
          <w:sz w:val="28"/>
          <w:szCs w:val="28"/>
          <w:u w:val="single"/>
          <w:lang w:eastAsia="zh-CN"/>
        </w:rPr>
        <w:t>（</w:t>
      </w:r>
      <w:r>
        <w:rPr>
          <w:rFonts w:hint="eastAsia" w:eastAsia="仿宋_GB2312"/>
          <w:color w:val="000000"/>
          <w:sz w:val="28"/>
          <w:szCs w:val="28"/>
          <w:u w:val="single"/>
          <w:lang w:val="en-US" w:eastAsia="zh-CN"/>
        </w:rPr>
        <w:t>盖章）</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hint="eastAsia" w:eastAsia="仿宋_GB2312"/>
          <w:color w:val="000000"/>
          <w:sz w:val="28"/>
          <w:szCs w:val="28"/>
          <w:lang w:val="en-US" w:eastAsia="zh-CN"/>
        </w:rPr>
        <w:t>监理人</w:t>
      </w:r>
      <w:r>
        <w:rPr>
          <w:rFonts w:hint="eastAsia" w:ascii="Times New Roman" w:hAnsi="Times New Roman" w:eastAsia="仿宋_GB2312"/>
          <w:color w:val="000000"/>
          <w:sz w:val="28"/>
          <w:szCs w:val="28"/>
        </w:rPr>
        <w:t>：</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hint="eastAsia" w:eastAsia="仿宋_GB2312"/>
          <w:color w:val="000000"/>
          <w:sz w:val="28"/>
          <w:szCs w:val="28"/>
          <w:u w:val="single"/>
          <w:lang w:val="en-US" w:eastAsia="zh-CN"/>
        </w:rPr>
        <w:t xml:space="preserve"> （盖章）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p>
    <w:p>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地  址：</w:t>
      </w:r>
      <w:r>
        <w:rPr>
          <w:rFonts w:ascii="Times New Roman" w:hAnsi="Times New Roman"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地  址：</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p>
    <w:p>
      <w:pPr>
        <w:spacing w:line="360" w:lineRule="auto"/>
        <w:rPr>
          <w:rFonts w:ascii="Times New Roman" w:hAnsi="Times New Roman" w:eastAsia="仿宋_GB2312"/>
          <w:color w:val="000000"/>
          <w:sz w:val="28"/>
          <w:szCs w:val="28"/>
          <w:u w:val="single"/>
        </w:rPr>
      </w:pPr>
      <w:r>
        <w:rPr>
          <w:rFonts w:ascii="Times New Roman" w:hAnsi="Times New Roman" w:eastAsia="仿宋_GB2312"/>
          <w:color w:val="000000"/>
          <w:sz w:val="28"/>
          <w:szCs w:val="28"/>
        </w:rPr>
        <w:t>邮政编码：</w:t>
      </w:r>
      <w:r>
        <w:rPr>
          <w:rFonts w:ascii="Times New Roman" w:hAnsi="Times New Roman"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w:t>
      </w:r>
      <w:r>
        <w:rPr>
          <w:rFonts w:hint="eastAsia" w:eastAsia="仿宋_GB2312"/>
          <w:color w:val="000000"/>
          <w:sz w:val="28"/>
          <w:szCs w:val="28"/>
          <w:u w:val="single"/>
          <w:lang w:val="en-US" w:eastAsia="zh-CN"/>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邮政编码</w:t>
      </w:r>
      <w:r>
        <w:rPr>
          <w:rFonts w:hint="eastAsia" w:eastAsia="仿宋_GB2312"/>
          <w:color w:val="000000"/>
          <w:sz w:val="28"/>
          <w:szCs w:val="28"/>
          <w:u w:val="single"/>
          <w:lang w:eastAsia="zh-CN"/>
        </w:rPr>
        <w:t>：</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 xml:space="preserve">   </w:t>
      </w:r>
    </w:p>
    <w:p>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法定代表人：</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法定代表人：</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p>
    <w:p>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委托代理人：</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委托代理人：</w:t>
      </w:r>
      <w:r>
        <w:rPr>
          <w:rFonts w:ascii="Times New Roman" w:hAnsi="Times New Roman" w:eastAsia="仿宋_GB2312"/>
          <w:color w:val="000000"/>
          <w:sz w:val="28"/>
          <w:szCs w:val="28"/>
          <w:u w:val="single"/>
        </w:rPr>
        <w:t></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p>
    <w:p>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电  话：</w:t>
      </w:r>
      <w:r>
        <w:rPr>
          <w:rFonts w:ascii="Times New Roman" w:hAnsi="Times New Roman" w:eastAsia="仿宋_GB2312"/>
          <w:color w:val="000000"/>
          <w:sz w:val="28"/>
          <w:szCs w:val="28"/>
          <w:u w:val="single"/>
        </w:rPr>
        <w:t></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电  话</w:t>
      </w:r>
      <w:r>
        <w:rPr>
          <w:rFonts w:ascii="Times New Roman" w:hAnsi="Times New Roman" w:eastAsia="仿宋_GB2312"/>
          <w:color w:val="000000"/>
          <w:sz w:val="28"/>
          <w:szCs w:val="28"/>
          <w:u w:val="single"/>
        </w:rPr>
        <w:t>：</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w:t>
      </w:r>
      <w:r>
        <w:rPr>
          <w:rFonts w:hint="eastAsia" w:eastAsia="仿宋_GB2312"/>
          <w:color w:val="000000"/>
          <w:sz w:val="28"/>
          <w:szCs w:val="28"/>
          <w:u w:val="single"/>
          <w:lang w:val="en-US" w:eastAsia="zh-CN"/>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p>
    <w:p>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传  真：</w:t>
      </w:r>
      <w:r>
        <w:rPr>
          <w:rFonts w:ascii="Times New Roman" w:hAnsi="Times New Roman" w:eastAsia="仿宋_GB2312"/>
          <w:color w:val="000000"/>
          <w:sz w:val="28"/>
          <w:szCs w:val="28"/>
          <w:u w:val="single"/>
        </w:rPr>
        <w:t></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传  真：</w:t>
      </w:r>
      <w:r>
        <w:rPr>
          <w:rFonts w:ascii="Times New Roman" w:hAnsi="Times New Roman" w:eastAsia="仿宋_GB2312"/>
          <w:color w:val="000000"/>
          <w:sz w:val="28"/>
          <w:szCs w:val="28"/>
          <w:u w:val="single"/>
        </w:rPr>
        <w:t></w:t>
      </w:r>
      <w:r>
        <w:rPr>
          <w:rFonts w:hint="eastAsia" w:eastAsia="仿宋_GB2312"/>
          <w:color w:val="000000"/>
          <w:sz w:val="28"/>
          <w:szCs w:val="28"/>
          <w:u w:val="single"/>
          <w:lang w:val="en-US" w:eastAsia="zh-CN"/>
        </w:rPr>
        <w:t xml:space="preserve">            </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p>
    <w:p>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电子信箱：</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电子信箱</w:t>
      </w:r>
      <w:r>
        <w:rPr>
          <w:rFonts w:ascii="Times New Roman" w:hAnsi="Times New Roman" w:eastAsia="仿宋_GB2312"/>
          <w:color w:val="000000"/>
          <w:sz w:val="28"/>
          <w:szCs w:val="28"/>
          <w:u w:val="single"/>
        </w:rPr>
        <w:t>：</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 xml:space="preserve">   </w:t>
      </w:r>
    </w:p>
    <w:p>
      <w:pPr>
        <w:spacing w:line="360" w:lineRule="auto"/>
        <w:rPr>
          <w:rFonts w:ascii="Times New Roman" w:hAnsi="Times New Roman" w:eastAsia="仿宋_GB2312"/>
          <w:color w:val="000000"/>
          <w:sz w:val="28"/>
          <w:szCs w:val="28"/>
        </w:rPr>
      </w:pPr>
      <w:r>
        <w:rPr>
          <w:rFonts w:ascii="Times New Roman" w:hAnsi="Times New Roman" w:eastAsia="仿宋_GB2312"/>
          <w:color w:val="000000"/>
          <w:sz w:val="28"/>
          <w:szCs w:val="28"/>
        </w:rPr>
        <w:t>开户银行：</w:t>
      </w:r>
      <w:r>
        <w:rPr>
          <w:rFonts w:ascii="Times New Roman" w:hAnsi="Times New Roman" w:eastAsia="仿宋_GB2312"/>
          <w:color w:val="000000"/>
          <w:sz w:val="28"/>
          <w:szCs w:val="28"/>
          <w:u w:val="single"/>
        </w:rPr>
        <w:t></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开户银行</w:t>
      </w:r>
      <w:r>
        <w:rPr>
          <w:rFonts w:ascii="Times New Roman" w:hAnsi="Times New Roman" w:eastAsia="仿宋_GB2312"/>
          <w:color w:val="000000"/>
          <w:sz w:val="28"/>
          <w:szCs w:val="28"/>
          <w:u w:val="single"/>
        </w:rPr>
        <w:t>：</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 xml:space="preserve">   </w:t>
      </w:r>
    </w:p>
    <w:p>
      <w:pPr>
        <w:spacing w:line="360" w:lineRule="auto"/>
        <w:jc w:val="both"/>
        <w:rPr>
          <w:rFonts w:hint="eastAsia" w:asciiTheme="majorEastAsia" w:hAnsiTheme="majorEastAsia" w:eastAsiaTheme="majorEastAsia" w:cstheme="majorEastAsia"/>
          <w:b w:val="0"/>
          <w:bCs w:val="0"/>
          <w:sz w:val="40"/>
          <w:szCs w:val="40"/>
        </w:rPr>
      </w:pPr>
      <w:r>
        <w:rPr>
          <w:rFonts w:ascii="Times New Roman" w:hAnsi="Times New Roman" w:eastAsia="仿宋_GB2312"/>
          <w:color w:val="000000"/>
          <w:sz w:val="28"/>
          <w:szCs w:val="28"/>
        </w:rPr>
        <w:t>账  号：</w:t>
      </w:r>
      <w:r>
        <w:rPr>
          <w:rFonts w:ascii="Times New Roman" w:hAnsi="Times New Roman"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账</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 xml:space="preserve"> 号：</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u w:val="single"/>
        </w:rPr>
        <w:t xml:space="preserve"> </w:t>
      </w:r>
      <w:r>
        <w:rPr>
          <w:rFonts w:eastAsia="仿宋_GB2312"/>
          <w:sz w:val="20"/>
          <w:szCs w:val="22"/>
        </w:rPr>
        <w:br w:type="page"/>
      </w:r>
      <w:r>
        <w:rPr>
          <w:rFonts w:hint="eastAsia" w:eastAsia="仿宋_GB2312"/>
          <w:sz w:val="20"/>
          <w:szCs w:val="22"/>
          <w:lang w:val="en-US" w:eastAsia="zh-CN"/>
        </w:rPr>
        <w:t xml:space="preserve">                 </w:t>
      </w:r>
      <w:r>
        <w:rPr>
          <w:rFonts w:hint="eastAsia" w:asciiTheme="majorEastAsia" w:hAnsiTheme="majorEastAsia" w:eastAsiaTheme="majorEastAsia" w:cstheme="majorEastAsia"/>
          <w:b w:val="0"/>
          <w:bCs w:val="0"/>
          <w:sz w:val="20"/>
          <w:szCs w:val="22"/>
          <w:lang w:val="en-US" w:eastAsia="zh-CN"/>
        </w:rPr>
        <w:t xml:space="preserve">  </w:t>
      </w:r>
      <w:r>
        <w:rPr>
          <w:rFonts w:hint="eastAsia" w:asciiTheme="majorEastAsia" w:hAnsiTheme="majorEastAsia" w:eastAsiaTheme="majorEastAsia" w:cstheme="majorEastAsia"/>
          <w:b w:val="0"/>
          <w:bCs w:val="0"/>
          <w:sz w:val="40"/>
          <w:szCs w:val="40"/>
        </w:rPr>
        <w:t>第二部分  通用条件</w:t>
      </w:r>
    </w:p>
    <w:p>
      <w:pPr>
        <w:spacing w:line="360" w:lineRule="auto"/>
        <w:jc w:val="center"/>
        <w:rPr>
          <w:rFonts w:hint="eastAsia" w:asciiTheme="majorEastAsia" w:hAnsiTheme="majorEastAsia" w:eastAsiaTheme="majorEastAsia" w:cstheme="majorEastAsia"/>
          <w:b w:val="0"/>
          <w:bCs w:val="0"/>
          <w:sz w:val="40"/>
          <w:szCs w:val="40"/>
          <w:lang w:val="en-US" w:eastAsia="zh-CN"/>
        </w:rPr>
      </w:pPr>
    </w:p>
    <w:p>
      <w:pPr>
        <w:spacing w:line="360" w:lineRule="auto"/>
        <w:jc w:val="center"/>
        <w:rPr>
          <w:rFonts w:hint="eastAsia" w:ascii="华文中宋" w:hAnsi="华文中宋" w:eastAsia="华文中宋" w:cs="Times New Roman"/>
          <w:b/>
          <w:sz w:val="40"/>
          <w:szCs w:val="40"/>
          <w:lang w:val="en-US" w:eastAsia="zh-CN"/>
        </w:rPr>
      </w:pPr>
      <w:r>
        <w:rPr>
          <w:rFonts w:hint="eastAsia" w:asciiTheme="majorEastAsia" w:hAnsiTheme="majorEastAsia" w:eastAsiaTheme="majorEastAsia" w:cstheme="majorEastAsia"/>
          <w:b w:val="0"/>
          <w:bCs w:val="0"/>
          <w:sz w:val="40"/>
          <w:szCs w:val="40"/>
          <w:lang w:val="en-US" w:eastAsia="zh-CN"/>
        </w:rPr>
        <w:t>（略）</w:t>
      </w:r>
    </w:p>
    <w:p>
      <w:pPr>
        <w:pageBreakBefore/>
        <w:spacing w:line="360" w:lineRule="auto"/>
        <w:jc w:val="center"/>
        <w:rPr>
          <w:rFonts w:hint="eastAsia" w:asciiTheme="majorEastAsia" w:hAnsiTheme="majorEastAsia" w:eastAsiaTheme="majorEastAsia" w:cstheme="majorEastAsia"/>
          <w:b w:val="0"/>
          <w:bCs/>
          <w:sz w:val="40"/>
          <w:szCs w:val="40"/>
        </w:rPr>
      </w:pPr>
      <w:r>
        <w:rPr>
          <w:rFonts w:hint="eastAsia" w:asciiTheme="majorEastAsia" w:hAnsiTheme="majorEastAsia" w:eastAsiaTheme="majorEastAsia" w:cstheme="majorEastAsia"/>
          <w:b w:val="0"/>
          <w:bCs/>
          <w:sz w:val="40"/>
          <w:szCs w:val="40"/>
        </w:rPr>
        <w:t>第三部分  专用条件</w:t>
      </w:r>
    </w:p>
    <w:p>
      <w:pPr>
        <w:spacing w:line="360" w:lineRule="auto"/>
        <w:jc w:val="center"/>
        <w:rPr>
          <w:rFonts w:ascii="仿宋_GB2312" w:hAnsi="宋体" w:eastAsia="仿宋_GB2312"/>
          <w:b/>
          <w:sz w:val="28"/>
          <w:szCs w:val="28"/>
        </w:rPr>
      </w:pPr>
    </w:p>
    <w:p>
      <w:pPr>
        <w:adjustRightInd w:val="0"/>
        <w:snapToGrid w:val="0"/>
        <w:spacing w:line="360" w:lineRule="auto"/>
        <w:rPr>
          <w:rFonts w:ascii="仿宋_GB2312" w:hAnsi="黑体" w:eastAsia="仿宋_GB2312"/>
          <w:b/>
          <w:sz w:val="28"/>
          <w:szCs w:val="28"/>
        </w:rPr>
      </w:pPr>
      <w:r>
        <w:rPr>
          <w:rFonts w:ascii="仿宋_GB2312" w:hAnsi="黑体" w:eastAsia="仿宋_GB2312"/>
          <w:b/>
          <w:sz w:val="28"/>
          <w:szCs w:val="28"/>
        </w:rPr>
        <w:t xml:space="preserve">1. </w:t>
      </w:r>
      <w:r>
        <w:rPr>
          <w:rFonts w:hint="eastAsia" w:ascii="仿宋_GB2312" w:hAnsi="黑体" w:eastAsia="仿宋_GB2312"/>
          <w:b/>
          <w:sz w:val="28"/>
          <w:szCs w:val="28"/>
        </w:rPr>
        <w:t>定义与解释</w:t>
      </w:r>
    </w:p>
    <w:p>
      <w:pPr>
        <w:adjustRightInd w:val="0"/>
        <w:snapToGrid w:val="0"/>
        <w:spacing w:line="360" w:lineRule="auto"/>
        <w:rPr>
          <w:rFonts w:ascii="仿宋_GB2312" w:hAnsi="宋体" w:eastAsia="仿宋_GB2312"/>
          <w:sz w:val="28"/>
          <w:szCs w:val="28"/>
        </w:rPr>
      </w:pPr>
      <w:r>
        <w:rPr>
          <w:rFonts w:ascii="仿宋_GB2312" w:hAnsi="宋体" w:eastAsia="仿宋_GB2312"/>
          <w:sz w:val="28"/>
          <w:szCs w:val="28"/>
        </w:rPr>
        <w:t xml:space="preserve">  </w:t>
      </w:r>
      <w:r>
        <w:rPr>
          <w:rFonts w:ascii="仿宋_GB2312" w:eastAsia="仿宋_GB2312"/>
          <w:sz w:val="28"/>
          <w:szCs w:val="28"/>
        </w:rPr>
        <w:t>1.2</w:t>
      </w:r>
      <w:r>
        <w:rPr>
          <w:rFonts w:ascii="仿宋_GB2312" w:hAnsi="宋体" w:eastAsia="仿宋_GB2312"/>
          <w:sz w:val="28"/>
          <w:szCs w:val="28"/>
        </w:rPr>
        <w:t xml:space="preserve">  </w:t>
      </w:r>
      <w:r>
        <w:rPr>
          <w:rFonts w:hint="eastAsia" w:ascii="仿宋_GB2312" w:hAnsi="宋体" w:eastAsia="仿宋_GB2312"/>
          <w:sz w:val="28"/>
          <w:szCs w:val="28"/>
        </w:rPr>
        <w:t>解释</w:t>
      </w:r>
    </w:p>
    <w:p>
      <w:pPr>
        <w:adjustRightInd w:val="0"/>
        <w:snapToGrid w:val="0"/>
        <w:spacing w:line="360" w:lineRule="auto"/>
        <w:ind w:firstLine="420" w:firstLineChars="0"/>
        <w:rPr>
          <w:rFonts w:ascii="仿宋_GB2312" w:hAnsi="宋体" w:eastAsia="仿宋_GB2312"/>
          <w:sz w:val="28"/>
          <w:szCs w:val="28"/>
        </w:rPr>
      </w:pPr>
      <w:r>
        <w:rPr>
          <w:rFonts w:ascii="仿宋_GB2312" w:eastAsia="仿宋_GB2312"/>
          <w:sz w:val="28"/>
          <w:szCs w:val="28"/>
        </w:rPr>
        <w:t xml:space="preserve">1.2.1 </w:t>
      </w:r>
      <w:r>
        <w:rPr>
          <w:rFonts w:hint="eastAsia" w:ascii="仿宋_GB2312" w:eastAsia="仿宋_GB2312"/>
          <w:sz w:val="28"/>
          <w:szCs w:val="28"/>
        </w:rPr>
        <w:t>本合同文件除使用中文外，还可用</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    </w:t>
      </w:r>
      <w:r>
        <w:rPr>
          <w:rFonts w:hint="eastAsia" w:ascii="仿宋_GB2312" w:hAnsi="宋体" w:eastAsia="仿宋_GB2312"/>
          <w:sz w:val="28"/>
          <w:szCs w:val="28"/>
        </w:rPr>
        <w:t>。</w:t>
      </w:r>
    </w:p>
    <w:p>
      <w:pPr>
        <w:widowControl/>
        <w:spacing w:line="315" w:lineRule="atLeast"/>
        <w:ind w:firstLine="420" w:firstLineChars="0"/>
        <w:jc w:val="left"/>
        <w:rPr>
          <w:rFonts w:ascii="仿宋_GB2312" w:hAnsi="宋体" w:eastAsia="仿宋_GB2312"/>
          <w:sz w:val="28"/>
          <w:szCs w:val="28"/>
        </w:rPr>
      </w:pPr>
      <w:r>
        <w:rPr>
          <w:rFonts w:ascii="仿宋_GB2312" w:eastAsia="仿宋_GB2312"/>
          <w:sz w:val="28"/>
          <w:szCs w:val="28"/>
        </w:rPr>
        <w:t xml:space="preserve">1.2.2 </w:t>
      </w:r>
      <w:r>
        <w:rPr>
          <w:rFonts w:hint="eastAsia" w:ascii="仿宋_GB2312" w:hAnsi="宋体" w:eastAsia="仿宋_GB2312"/>
          <w:sz w:val="28"/>
          <w:szCs w:val="28"/>
        </w:rPr>
        <w:t>约定本合同文件的解释顺序为：</w:t>
      </w:r>
    </w:p>
    <w:p>
      <w:pPr>
        <w:widowControl/>
        <w:spacing w:line="315" w:lineRule="atLeast"/>
        <w:ind w:firstLine="440"/>
        <w:jc w:val="left"/>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u w:val="single"/>
        </w:rPr>
        <w:t>（</w:t>
      </w:r>
      <w:r>
        <w:rPr>
          <w:rFonts w:ascii="仿宋_GB2312" w:hAnsi="仿宋_GB2312" w:eastAsia="仿宋_GB2312" w:cs="仿宋_GB2312"/>
          <w:kern w:val="0"/>
          <w:sz w:val="28"/>
          <w:szCs w:val="28"/>
          <w:u w:val="single"/>
        </w:rPr>
        <w:t>1</w:t>
      </w:r>
      <w:r>
        <w:rPr>
          <w:rFonts w:hint="eastAsia" w:ascii="仿宋_GB2312" w:hAnsi="仿宋_GB2312" w:eastAsia="仿宋_GB2312" w:cs="仿宋_GB2312"/>
          <w:kern w:val="0"/>
          <w:sz w:val="28"/>
          <w:szCs w:val="28"/>
          <w:u w:val="single"/>
        </w:rPr>
        <w:t>）本合同协议书</w:t>
      </w:r>
      <w:r>
        <w:rPr>
          <w:rFonts w:ascii="仿宋_GB2312" w:hAnsi="仿宋_GB2312" w:eastAsia="仿宋_GB2312" w:cs="仿宋_GB2312"/>
          <w:kern w:val="0"/>
          <w:sz w:val="28"/>
          <w:szCs w:val="28"/>
          <w:u w:val="single"/>
        </w:rPr>
        <w:t>;</w:t>
      </w:r>
    </w:p>
    <w:p>
      <w:pPr>
        <w:widowControl/>
        <w:spacing w:line="315" w:lineRule="atLeast"/>
        <w:ind w:firstLine="440"/>
        <w:jc w:val="left"/>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u w:val="single"/>
        </w:rPr>
        <w:t>（</w:t>
      </w:r>
      <w:r>
        <w:rPr>
          <w:rFonts w:ascii="仿宋_GB2312" w:hAnsi="仿宋_GB2312" w:eastAsia="仿宋_GB2312" w:cs="仿宋_GB2312"/>
          <w:kern w:val="0"/>
          <w:sz w:val="28"/>
          <w:szCs w:val="28"/>
          <w:u w:val="single"/>
        </w:rPr>
        <w:t>2</w:t>
      </w:r>
      <w:r>
        <w:rPr>
          <w:rFonts w:hint="eastAsia"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u w:val="single"/>
          <w:lang w:eastAsia="zh-CN"/>
        </w:rPr>
        <w:t>成交通知书</w:t>
      </w:r>
      <w:r>
        <w:rPr>
          <w:rFonts w:ascii="仿宋_GB2312" w:hAnsi="仿宋_GB2312" w:eastAsia="仿宋_GB2312" w:cs="仿宋_GB2312"/>
          <w:kern w:val="0"/>
          <w:sz w:val="28"/>
          <w:szCs w:val="28"/>
          <w:u w:val="single"/>
        </w:rPr>
        <w:t>;</w:t>
      </w:r>
    </w:p>
    <w:p>
      <w:pPr>
        <w:widowControl/>
        <w:spacing w:line="315" w:lineRule="atLeast"/>
        <w:ind w:firstLine="440"/>
        <w:jc w:val="left"/>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u w:val="single"/>
        </w:rPr>
        <w:t>（</w:t>
      </w:r>
      <w:r>
        <w:rPr>
          <w:rFonts w:ascii="仿宋_GB2312" w:hAnsi="仿宋_GB2312" w:eastAsia="仿宋_GB2312" w:cs="仿宋_GB2312"/>
          <w:kern w:val="0"/>
          <w:sz w:val="28"/>
          <w:szCs w:val="28"/>
          <w:u w:val="single"/>
        </w:rPr>
        <w:t>3</w:t>
      </w:r>
      <w:r>
        <w:rPr>
          <w:rFonts w:hint="eastAsia"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u w:val="single"/>
          <w:lang w:eastAsia="zh-CN"/>
        </w:rPr>
        <w:t>响应文件</w:t>
      </w:r>
      <w:r>
        <w:rPr>
          <w:rFonts w:hint="eastAsia" w:ascii="仿宋_GB2312" w:hAnsi="仿宋_GB2312" w:eastAsia="仿宋_GB2312" w:cs="仿宋_GB2312"/>
          <w:kern w:val="0"/>
          <w:sz w:val="28"/>
          <w:szCs w:val="28"/>
          <w:u w:val="single"/>
        </w:rPr>
        <w:t>及其附件</w:t>
      </w:r>
      <w:r>
        <w:rPr>
          <w:rFonts w:ascii="仿宋_GB2312" w:hAnsi="仿宋_GB2312" w:eastAsia="仿宋_GB2312" w:cs="仿宋_GB2312"/>
          <w:kern w:val="0"/>
          <w:sz w:val="28"/>
          <w:szCs w:val="28"/>
          <w:u w:val="single"/>
        </w:rPr>
        <w:t>;</w:t>
      </w:r>
    </w:p>
    <w:p>
      <w:pPr>
        <w:widowControl/>
        <w:spacing w:line="315" w:lineRule="atLeast"/>
        <w:ind w:firstLine="440"/>
        <w:jc w:val="left"/>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u w:val="single"/>
        </w:rPr>
        <w:t>（</w:t>
      </w:r>
      <w:r>
        <w:rPr>
          <w:rFonts w:ascii="仿宋_GB2312" w:hAnsi="仿宋_GB2312" w:eastAsia="仿宋_GB2312" w:cs="仿宋_GB2312"/>
          <w:kern w:val="0"/>
          <w:sz w:val="28"/>
          <w:szCs w:val="28"/>
          <w:u w:val="single"/>
        </w:rPr>
        <w:t>4</w:t>
      </w:r>
      <w:r>
        <w:rPr>
          <w:rFonts w:hint="eastAsia" w:ascii="仿宋_GB2312" w:hAnsi="仿宋_GB2312" w:eastAsia="仿宋_GB2312" w:cs="仿宋_GB2312"/>
          <w:kern w:val="0"/>
          <w:sz w:val="28"/>
          <w:szCs w:val="28"/>
          <w:u w:val="single"/>
        </w:rPr>
        <w:t>）本合同专用条款</w:t>
      </w:r>
      <w:r>
        <w:rPr>
          <w:rFonts w:ascii="仿宋_GB2312" w:hAnsi="仿宋_GB2312" w:eastAsia="仿宋_GB2312" w:cs="仿宋_GB2312"/>
          <w:kern w:val="0"/>
          <w:sz w:val="28"/>
          <w:szCs w:val="28"/>
          <w:u w:val="single"/>
        </w:rPr>
        <w:t>;</w:t>
      </w:r>
    </w:p>
    <w:p>
      <w:pPr>
        <w:widowControl/>
        <w:spacing w:line="315" w:lineRule="atLeast"/>
        <w:ind w:firstLine="440"/>
        <w:jc w:val="left"/>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u w:val="single"/>
        </w:rPr>
        <w:t>（</w:t>
      </w:r>
      <w:r>
        <w:rPr>
          <w:rFonts w:ascii="仿宋_GB2312" w:hAnsi="仿宋_GB2312" w:eastAsia="仿宋_GB2312" w:cs="仿宋_GB2312"/>
          <w:kern w:val="0"/>
          <w:sz w:val="28"/>
          <w:szCs w:val="28"/>
          <w:u w:val="single"/>
        </w:rPr>
        <w:t>5</w:t>
      </w:r>
      <w:r>
        <w:rPr>
          <w:rFonts w:hint="eastAsia" w:ascii="仿宋_GB2312" w:hAnsi="仿宋_GB2312" w:eastAsia="仿宋_GB2312" w:cs="仿宋_GB2312"/>
          <w:kern w:val="0"/>
          <w:sz w:val="28"/>
          <w:szCs w:val="28"/>
          <w:u w:val="single"/>
        </w:rPr>
        <w:t>）本合同通用条款</w:t>
      </w:r>
      <w:r>
        <w:rPr>
          <w:rFonts w:ascii="仿宋_GB2312" w:hAnsi="仿宋_GB2312" w:eastAsia="仿宋_GB2312" w:cs="仿宋_GB2312"/>
          <w:kern w:val="0"/>
          <w:sz w:val="28"/>
          <w:szCs w:val="28"/>
          <w:u w:val="single"/>
        </w:rPr>
        <w:t>;</w:t>
      </w:r>
    </w:p>
    <w:p>
      <w:pPr>
        <w:widowControl/>
        <w:spacing w:line="315" w:lineRule="atLeast"/>
        <w:ind w:firstLine="440"/>
        <w:jc w:val="left"/>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u w:val="single"/>
        </w:rPr>
        <w:t>（</w:t>
      </w:r>
      <w:r>
        <w:rPr>
          <w:rFonts w:ascii="仿宋_GB2312" w:hAnsi="仿宋_GB2312" w:eastAsia="仿宋_GB2312" w:cs="仿宋_GB2312"/>
          <w:kern w:val="0"/>
          <w:sz w:val="28"/>
          <w:szCs w:val="28"/>
          <w:u w:val="single"/>
        </w:rPr>
        <w:t>6</w:t>
      </w:r>
      <w:r>
        <w:rPr>
          <w:rFonts w:hint="eastAsia" w:ascii="仿宋_GB2312" w:hAnsi="仿宋_GB2312" w:eastAsia="仿宋_GB2312" w:cs="仿宋_GB2312"/>
          <w:kern w:val="0"/>
          <w:sz w:val="28"/>
          <w:szCs w:val="28"/>
          <w:u w:val="single"/>
        </w:rPr>
        <w:t>）标准、规范及有关技术文件</w:t>
      </w:r>
      <w:r>
        <w:rPr>
          <w:rFonts w:ascii="仿宋_GB2312" w:hAnsi="仿宋_GB2312" w:eastAsia="仿宋_GB2312" w:cs="仿宋_GB2312"/>
          <w:kern w:val="0"/>
          <w:sz w:val="28"/>
          <w:szCs w:val="28"/>
          <w:u w:val="single"/>
        </w:rPr>
        <w:t>;</w:t>
      </w:r>
    </w:p>
    <w:p>
      <w:pPr>
        <w:widowControl/>
        <w:spacing w:line="315" w:lineRule="atLeast"/>
        <w:ind w:firstLine="440"/>
        <w:jc w:val="left"/>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u w:val="single"/>
        </w:rPr>
        <w:t>（</w:t>
      </w:r>
      <w:r>
        <w:rPr>
          <w:rFonts w:ascii="仿宋_GB2312" w:hAnsi="仿宋_GB2312" w:eastAsia="仿宋_GB2312" w:cs="仿宋_GB2312"/>
          <w:kern w:val="0"/>
          <w:sz w:val="28"/>
          <w:szCs w:val="28"/>
          <w:u w:val="single"/>
        </w:rPr>
        <w:t>7</w:t>
      </w:r>
      <w:r>
        <w:rPr>
          <w:rFonts w:hint="eastAsia"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u w:val="single"/>
          <w:lang w:eastAsia="zh-CN"/>
        </w:rPr>
        <w:t>技术参数</w:t>
      </w:r>
      <w:r>
        <w:rPr>
          <w:rFonts w:ascii="仿宋_GB2312" w:hAnsi="仿宋_GB2312" w:eastAsia="仿宋_GB2312" w:cs="仿宋_GB2312"/>
          <w:kern w:val="0"/>
          <w:sz w:val="28"/>
          <w:szCs w:val="28"/>
          <w:u w:val="single"/>
        </w:rPr>
        <w:t>;</w:t>
      </w:r>
    </w:p>
    <w:p>
      <w:pPr>
        <w:widowControl/>
        <w:spacing w:line="315" w:lineRule="atLeast"/>
        <w:ind w:firstLine="440"/>
        <w:jc w:val="left"/>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u w:val="single"/>
        </w:rPr>
        <w:t>（</w:t>
      </w:r>
      <w:r>
        <w:rPr>
          <w:rFonts w:ascii="仿宋_GB2312" w:hAnsi="仿宋_GB2312" w:eastAsia="仿宋_GB2312" w:cs="仿宋_GB2312"/>
          <w:kern w:val="0"/>
          <w:sz w:val="28"/>
          <w:szCs w:val="28"/>
          <w:u w:val="single"/>
        </w:rPr>
        <w:t>8</w:t>
      </w:r>
      <w:r>
        <w:rPr>
          <w:rFonts w:hint="eastAsia"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u w:val="single"/>
          <w:lang w:eastAsia="zh-CN"/>
        </w:rPr>
        <w:t>项目</w:t>
      </w:r>
      <w:r>
        <w:rPr>
          <w:rFonts w:hint="eastAsia" w:ascii="仿宋_GB2312" w:hAnsi="仿宋_GB2312" w:eastAsia="仿宋_GB2312" w:cs="仿宋_GB2312"/>
          <w:kern w:val="0"/>
          <w:sz w:val="28"/>
          <w:szCs w:val="28"/>
          <w:u w:val="single"/>
        </w:rPr>
        <w:t>量清单</w:t>
      </w:r>
      <w:r>
        <w:rPr>
          <w:rFonts w:ascii="仿宋_GB2312" w:hAnsi="仿宋_GB2312" w:eastAsia="仿宋_GB2312" w:cs="仿宋_GB2312"/>
          <w:kern w:val="0"/>
          <w:sz w:val="28"/>
          <w:szCs w:val="28"/>
          <w:u w:val="single"/>
        </w:rPr>
        <w:t>;</w:t>
      </w:r>
    </w:p>
    <w:p>
      <w:pPr>
        <w:widowControl/>
        <w:spacing w:line="315" w:lineRule="atLeast"/>
        <w:ind w:firstLine="440"/>
        <w:jc w:val="left"/>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u w:val="single"/>
        </w:rPr>
        <w:t>（</w:t>
      </w:r>
      <w:r>
        <w:rPr>
          <w:rFonts w:ascii="仿宋_GB2312" w:hAnsi="仿宋_GB2312" w:eastAsia="仿宋_GB2312" w:cs="仿宋_GB2312"/>
          <w:kern w:val="0"/>
          <w:sz w:val="28"/>
          <w:szCs w:val="28"/>
          <w:u w:val="single"/>
        </w:rPr>
        <w:t>9</w:t>
      </w:r>
      <w:r>
        <w:rPr>
          <w:rFonts w:hint="eastAsia"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u w:val="single"/>
          <w:lang w:eastAsia="zh-CN"/>
        </w:rPr>
        <w:t>项目</w:t>
      </w:r>
      <w:r>
        <w:rPr>
          <w:rFonts w:hint="eastAsia" w:ascii="仿宋_GB2312" w:hAnsi="仿宋_GB2312" w:eastAsia="仿宋_GB2312" w:cs="仿宋_GB2312"/>
          <w:kern w:val="0"/>
          <w:sz w:val="28"/>
          <w:szCs w:val="28"/>
          <w:u w:val="single"/>
        </w:rPr>
        <w:t>报价单或预算书</w:t>
      </w:r>
      <w:r>
        <w:rPr>
          <w:rFonts w:ascii="仿宋_GB2312" w:hAnsi="仿宋_GB2312" w:eastAsia="仿宋_GB2312" w:cs="仿宋_GB2312"/>
          <w:kern w:val="0"/>
          <w:sz w:val="28"/>
          <w:szCs w:val="28"/>
          <w:u w:val="single"/>
        </w:rPr>
        <w:t>;</w:t>
      </w:r>
    </w:p>
    <w:p>
      <w:pPr>
        <w:widowControl/>
        <w:spacing w:line="315" w:lineRule="atLeast"/>
        <w:ind w:firstLine="440"/>
        <w:jc w:val="left"/>
        <w:rPr>
          <w:rFonts w:ascii="仿宋_GB2312" w:hAnsi="仿宋_GB2312" w:eastAsia="仿宋_GB2312" w:cs="仿宋_GB2312"/>
          <w:sz w:val="28"/>
          <w:szCs w:val="28"/>
          <w:u w:val="single"/>
        </w:rPr>
      </w:pPr>
      <w:r>
        <w:rPr>
          <w:rFonts w:hint="eastAsia" w:ascii="仿宋_GB2312" w:hAnsi="仿宋_GB2312" w:eastAsia="仿宋_GB2312" w:cs="仿宋_GB2312"/>
          <w:kern w:val="0"/>
          <w:sz w:val="28"/>
          <w:szCs w:val="28"/>
          <w:u w:val="single"/>
        </w:rPr>
        <w:t>合同履行中，委托人承包人有关</w:t>
      </w:r>
      <w:r>
        <w:rPr>
          <w:rFonts w:hint="eastAsia" w:ascii="仿宋_GB2312" w:hAnsi="仿宋_GB2312" w:eastAsia="仿宋_GB2312" w:cs="仿宋_GB2312"/>
          <w:kern w:val="0"/>
          <w:sz w:val="28"/>
          <w:szCs w:val="28"/>
          <w:u w:val="single"/>
          <w:lang w:eastAsia="zh-CN"/>
        </w:rPr>
        <w:t>项目</w:t>
      </w:r>
      <w:r>
        <w:rPr>
          <w:rFonts w:hint="eastAsia" w:ascii="仿宋_GB2312" w:hAnsi="仿宋_GB2312" w:eastAsia="仿宋_GB2312" w:cs="仿宋_GB2312"/>
          <w:kern w:val="0"/>
          <w:sz w:val="28"/>
          <w:szCs w:val="28"/>
          <w:u w:val="single"/>
        </w:rPr>
        <w:t>的洽商、变更等书面协议或文件视为本合同的组成部分。</w:t>
      </w:r>
    </w:p>
    <w:p>
      <w:pPr>
        <w:adjustRightInd w:val="0"/>
        <w:snapToGrid w:val="0"/>
        <w:spacing w:line="360" w:lineRule="auto"/>
        <w:rPr>
          <w:rFonts w:ascii="仿宋_GB2312" w:hAnsi="黑体" w:eastAsia="仿宋_GB2312"/>
          <w:b/>
          <w:sz w:val="28"/>
          <w:szCs w:val="28"/>
        </w:rPr>
      </w:pPr>
      <w:r>
        <w:rPr>
          <w:rFonts w:ascii="仿宋_GB2312" w:hAnsi="黑体" w:eastAsia="仿宋_GB2312"/>
          <w:b/>
          <w:sz w:val="28"/>
          <w:szCs w:val="28"/>
        </w:rPr>
        <w:t xml:space="preserve">2. </w:t>
      </w:r>
      <w:r>
        <w:rPr>
          <w:rFonts w:hint="eastAsia" w:ascii="仿宋_GB2312" w:hAnsi="黑体" w:eastAsia="仿宋_GB2312"/>
          <w:b/>
          <w:sz w:val="28"/>
          <w:szCs w:val="28"/>
        </w:rPr>
        <w:t>监理人义务</w:t>
      </w:r>
    </w:p>
    <w:p>
      <w:pPr>
        <w:adjustRightInd w:val="0"/>
        <w:snapToGrid w:val="0"/>
        <w:spacing w:line="360" w:lineRule="auto"/>
        <w:ind w:firstLine="274" w:firstLineChars="98"/>
        <w:rPr>
          <w:rFonts w:ascii="仿宋_GB2312" w:eastAsia="仿宋_GB2312"/>
          <w:sz w:val="28"/>
          <w:szCs w:val="28"/>
        </w:rPr>
      </w:pPr>
      <w:r>
        <w:rPr>
          <w:rFonts w:ascii="仿宋_GB2312" w:eastAsia="仿宋_GB2312"/>
          <w:sz w:val="28"/>
          <w:szCs w:val="28"/>
        </w:rPr>
        <w:t xml:space="preserve">2.1 </w:t>
      </w:r>
      <w:r>
        <w:rPr>
          <w:rFonts w:hint="eastAsia" w:ascii="仿宋_GB2312" w:hAnsi="黑体" w:eastAsia="仿宋_GB2312"/>
          <w:sz w:val="28"/>
          <w:szCs w:val="28"/>
        </w:rPr>
        <w:t>监理的范围和</w:t>
      </w:r>
      <w:r>
        <w:rPr>
          <w:rFonts w:hint="eastAsia" w:ascii="仿宋_GB2312" w:hAnsi="宋体" w:eastAsia="仿宋_GB2312"/>
          <w:bCs/>
          <w:sz w:val="28"/>
          <w:szCs w:val="28"/>
        </w:rPr>
        <w:t>内容</w:t>
      </w:r>
    </w:p>
    <w:p>
      <w:pPr>
        <w:adjustRightInd w:val="0"/>
        <w:snapToGrid w:val="0"/>
        <w:spacing w:line="360" w:lineRule="auto"/>
        <w:ind w:firstLine="420" w:firstLineChars="0"/>
        <w:rPr>
          <w:rFonts w:hint="eastAsia" w:ascii="仿宋_GB2312" w:hAnsi="宋体" w:eastAsia="仿宋_GB2312" w:cs="Times New Roman"/>
          <w:sz w:val="28"/>
          <w:szCs w:val="28"/>
          <w:u w:val="single"/>
          <w:lang w:val="en-US" w:eastAsia="zh-CN"/>
        </w:rPr>
      </w:pPr>
      <w:r>
        <w:rPr>
          <w:rFonts w:ascii="仿宋_GB2312" w:eastAsia="仿宋_GB2312"/>
          <w:sz w:val="28"/>
          <w:szCs w:val="28"/>
        </w:rPr>
        <w:t xml:space="preserve">2.1.1 </w:t>
      </w:r>
      <w:r>
        <w:rPr>
          <w:rFonts w:hint="eastAsia" w:ascii="仿宋_GB2312" w:hAnsi="宋体" w:eastAsia="仿宋_GB2312"/>
          <w:sz w:val="28"/>
          <w:szCs w:val="28"/>
        </w:rPr>
        <w:t>监理范围包括：</w:t>
      </w:r>
      <w:r>
        <w:rPr>
          <w:rFonts w:hint="eastAsia" w:ascii="仿宋_GB2312" w:hAnsi="宋体" w:eastAsia="仿宋_GB2312" w:cs="Times New Roman"/>
          <w:sz w:val="28"/>
          <w:szCs w:val="28"/>
          <w:u w:val="single"/>
          <w:lang w:val="en-US" w:eastAsia="zh-CN"/>
        </w:rPr>
        <w:t>项目技术参数及采购文件内全部内容。包括：项目府谷县数字政府建设项目（一期项目），建设数字政府数据中心和数字政府运营服务中心，为数字政府提供一体化基础设施支撑，并建设数据中枢平台、可视化平台、BI平台、表单引擎、智能OCR、融合通信平台、视频共享平台、应用支撑平台、智能运维平台、城市运行管理平台、城乡一体化服务平台、智慧应急管理平台、数字府谷小程序、府商通小程序、智慧党建、考核服务平台、高质量发展管理平台、和城市驾驶舱等内容，赋能政府各级党政机关的日常治理。</w:t>
      </w:r>
    </w:p>
    <w:p>
      <w:pPr>
        <w:adjustRightInd w:val="0"/>
        <w:snapToGrid w:val="0"/>
        <w:spacing w:line="360" w:lineRule="auto"/>
        <w:ind w:firstLine="420" w:firstLineChars="0"/>
        <w:rPr>
          <w:rFonts w:ascii="仿宋_GB2312" w:hAnsi="宋体" w:eastAsia="仿宋_GB2312"/>
          <w:sz w:val="28"/>
          <w:szCs w:val="28"/>
        </w:rPr>
      </w:pPr>
      <w:r>
        <w:rPr>
          <w:rFonts w:hint="eastAsia" w:ascii="仿宋_GB2312" w:hAnsi="宋体" w:eastAsia="仿宋_GB2312"/>
          <w:sz w:val="28"/>
          <w:szCs w:val="28"/>
          <w:u w:val="single"/>
          <w:lang w:eastAsia="zh-CN"/>
        </w:rPr>
        <w:t>对本项目施工阶段全过程进行监理以及其他相关服务</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600" w:lineRule="exact"/>
        <w:ind w:firstLine="420" w:firstLineChars="0"/>
        <w:rPr>
          <w:rFonts w:ascii="仿宋_GB2312" w:hAnsi="宋体" w:eastAsia="仿宋_GB2312"/>
          <w:sz w:val="28"/>
          <w:szCs w:val="28"/>
        </w:rPr>
      </w:pPr>
      <w:r>
        <w:rPr>
          <w:rFonts w:ascii="仿宋_GB2312" w:eastAsia="仿宋_GB2312"/>
          <w:sz w:val="28"/>
          <w:szCs w:val="28"/>
        </w:rPr>
        <w:t xml:space="preserve">2.1.2 </w:t>
      </w:r>
      <w:r>
        <w:rPr>
          <w:rFonts w:hint="eastAsia" w:ascii="仿宋_GB2312" w:hAnsi="宋体" w:eastAsia="仿宋_GB2312"/>
          <w:sz w:val="28"/>
          <w:szCs w:val="28"/>
        </w:rPr>
        <w:t>监理工作内容还包括：</w:t>
      </w:r>
      <w:r>
        <w:rPr>
          <w:rFonts w:hint="eastAsia" w:ascii="仿宋_GB2312" w:hAnsi="宋体" w:eastAsia="仿宋_GB2312"/>
          <w:sz w:val="28"/>
          <w:szCs w:val="28"/>
          <w:u w:val="single"/>
        </w:rPr>
        <w:t>负责监理范围内</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的质量控制、投资控制、进度控制、安全文明生产控制、合同管理、信息管理以及与有关设计人、承包人及设备材料供应商等其它第三方的协调工作。</w:t>
      </w:r>
      <w:r>
        <w:rPr>
          <w:rFonts w:hint="eastAsia" w:ascii="仿宋_GB2312" w:hAnsi="宋体" w:eastAsia="仿宋_GB2312"/>
          <w:sz w:val="28"/>
          <w:szCs w:val="28"/>
          <w:u w:val="single"/>
          <w:lang w:eastAsia="zh-CN"/>
        </w:rPr>
        <w:t>（以合同中约定为准）</w:t>
      </w:r>
      <w:r>
        <w:rPr>
          <w:rFonts w:hint="eastAsia" w:ascii="仿宋_GB2312" w:hAnsi="宋体" w:eastAsia="仿宋_GB2312"/>
          <w:sz w:val="28"/>
          <w:szCs w:val="28"/>
          <w:u w:val="single"/>
        </w:rPr>
        <w:t>具体工作如下：</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1</w:t>
      </w:r>
      <w:r>
        <w:rPr>
          <w:rFonts w:hint="eastAsia" w:ascii="仿宋_GB2312" w:hAnsi="宋体" w:eastAsia="仿宋_GB2312"/>
          <w:sz w:val="28"/>
          <w:szCs w:val="28"/>
          <w:u w:val="single"/>
        </w:rPr>
        <w:t>、根据项目的实际情况，及时调整监理规划，并按调整后的监理规划组织实施。</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 xml:space="preserve">2 </w:t>
      </w:r>
      <w:r>
        <w:rPr>
          <w:rFonts w:hint="eastAsia" w:ascii="仿宋_GB2312" w:hAnsi="宋体" w:eastAsia="仿宋_GB2312"/>
          <w:sz w:val="28"/>
          <w:szCs w:val="28"/>
          <w:u w:val="single"/>
        </w:rPr>
        <w:t>、审查承包人各项施工准备工作，在征得委托人同意后下达开工指令。</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3</w:t>
      </w:r>
      <w:r>
        <w:rPr>
          <w:rFonts w:hint="eastAsia" w:ascii="仿宋_GB2312" w:hAnsi="宋体" w:eastAsia="仿宋_GB2312"/>
          <w:sz w:val="28"/>
          <w:szCs w:val="28"/>
          <w:u w:val="single"/>
        </w:rPr>
        <w:t>、</w:t>
      </w:r>
      <w:r>
        <w:rPr>
          <w:rFonts w:ascii="仿宋_GB2312" w:hAnsi="宋体" w:eastAsia="仿宋_GB2312"/>
          <w:sz w:val="28"/>
          <w:szCs w:val="28"/>
          <w:u w:val="single"/>
        </w:rPr>
        <w:t xml:space="preserve"> </w:t>
      </w:r>
      <w:r>
        <w:rPr>
          <w:rFonts w:hint="eastAsia" w:ascii="仿宋_GB2312" w:hAnsi="宋体" w:eastAsia="仿宋_GB2312"/>
          <w:sz w:val="28"/>
          <w:szCs w:val="28"/>
          <w:u w:val="single"/>
        </w:rPr>
        <w:t>参加设计交底和</w:t>
      </w:r>
      <w:r>
        <w:rPr>
          <w:rFonts w:hint="eastAsia" w:ascii="仿宋_GB2312" w:hAnsi="宋体" w:eastAsia="仿宋_GB2312"/>
          <w:sz w:val="28"/>
          <w:szCs w:val="28"/>
          <w:u w:val="single"/>
          <w:lang w:eastAsia="zh-CN"/>
        </w:rPr>
        <w:t>技术参数</w:t>
      </w:r>
      <w:r>
        <w:rPr>
          <w:rFonts w:hint="eastAsia" w:ascii="仿宋_GB2312" w:hAnsi="宋体" w:eastAsia="仿宋_GB2312"/>
          <w:sz w:val="28"/>
          <w:szCs w:val="28"/>
          <w:u w:val="single"/>
        </w:rPr>
        <w:t>会审，对发现的问题及时与设计</w:t>
      </w:r>
      <w:r>
        <w:rPr>
          <w:rFonts w:hint="eastAsia" w:ascii="仿宋_GB2312" w:hAnsi="宋体" w:eastAsia="仿宋_GB2312"/>
          <w:sz w:val="28"/>
          <w:szCs w:val="28"/>
          <w:u w:val="single"/>
          <w:lang w:eastAsia="zh-CN"/>
        </w:rPr>
        <w:t>单位</w:t>
      </w:r>
      <w:r>
        <w:rPr>
          <w:rFonts w:hint="eastAsia" w:ascii="仿宋_GB2312" w:hAnsi="宋体" w:eastAsia="仿宋_GB2312"/>
          <w:sz w:val="28"/>
          <w:szCs w:val="28"/>
          <w:u w:val="single"/>
        </w:rPr>
        <w:t>协调沟通。</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 xml:space="preserve">4 </w:t>
      </w:r>
      <w:r>
        <w:rPr>
          <w:rFonts w:hint="eastAsia" w:ascii="仿宋_GB2312" w:hAnsi="宋体" w:eastAsia="仿宋_GB2312"/>
          <w:sz w:val="28"/>
          <w:szCs w:val="28"/>
          <w:u w:val="single"/>
        </w:rPr>
        <w:t>、督促承包人各项管理制度和质量安全保证体系的建立、健全与实施。</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5</w:t>
      </w:r>
      <w:r>
        <w:rPr>
          <w:rFonts w:hint="eastAsia" w:ascii="仿宋_GB2312" w:hAnsi="宋体" w:eastAsia="仿宋_GB2312"/>
          <w:sz w:val="28"/>
          <w:szCs w:val="28"/>
          <w:u w:val="single"/>
        </w:rPr>
        <w:t>、负责审查承包人编制的总施工进度计划、年度施工进度计划、月施工进度计划，将审查结果报送委托人审批，并督促承包人按审批计划实施。</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 xml:space="preserve">6 </w:t>
      </w:r>
      <w:r>
        <w:rPr>
          <w:rFonts w:hint="eastAsia" w:ascii="仿宋_GB2312" w:hAnsi="宋体" w:eastAsia="仿宋_GB2312"/>
          <w:sz w:val="28"/>
          <w:szCs w:val="28"/>
          <w:u w:val="single"/>
        </w:rPr>
        <w:t>、审查承包人编制的施工组织设计、施工方案并督促其实施。</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7</w:t>
      </w:r>
      <w:r>
        <w:rPr>
          <w:rFonts w:hint="eastAsia" w:ascii="仿宋_GB2312" w:hAnsi="宋体" w:eastAsia="仿宋_GB2312"/>
          <w:sz w:val="28"/>
          <w:szCs w:val="28"/>
          <w:u w:val="single"/>
        </w:rPr>
        <w:t>、</w:t>
      </w:r>
      <w:r>
        <w:rPr>
          <w:rFonts w:ascii="仿宋_GB2312" w:hAnsi="宋体" w:eastAsia="仿宋_GB2312"/>
          <w:sz w:val="28"/>
          <w:szCs w:val="28"/>
          <w:u w:val="single"/>
        </w:rPr>
        <w:t xml:space="preserve"> </w:t>
      </w:r>
      <w:r>
        <w:rPr>
          <w:rFonts w:hint="eastAsia" w:ascii="仿宋_GB2312" w:hAnsi="宋体" w:eastAsia="仿宋_GB2312"/>
          <w:sz w:val="28"/>
          <w:szCs w:val="28"/>
          <w:u w:val="single"/>
        </w:rPr>
        <w:t>审查承包人或委托人提供的材料、设备进场计划，并督促其按计划进场。</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 xml:space="preserve">8 </w:t>
      </w:r>
      <w:r>
        <w:rPr>
          <w:rFonts w:hint="eastAsia" w:ascii="仿宋_GB2312" w:hAnsi="宋体" w:eastAsia="仿宋_GB2312"/>
          <w:sz w:val="28"/>
          <w:szCs w:val="28"/>
          <w:u w:val="single"/>
        </w:rPr>
        <w:t>、督促、检查承包人严格执行合同，并按照国家有关技术规范、规程、标准、设计</w:t>
      </w:r>
      <w:r>
        <w:rPr>
          <w:rFonts w:hint="eastAsia" w:ascii="仿宋_GB2312" w:hAnsi="宋体" w:eastAsia="仿宋_GB2312"/>
          <w:sz w:val="28"/>
          <w:szCs w:val="28"/>
          <w:u w:val="single"/>
          <w:lang w:eastAsia="zh-CN"/>
        </w:rPr>
        <w:t>技术参数</w:t>
      </w:r>
      <w:r>
        <w:rPr>
          <w:rFonts w:hint="eastAsia" w:ascii="仿宋_GB2312" w:hAnsi="宋体" w:eastAsia="仿宋_GB2312"/>
          <w:sz w:val="28"/>
          <w:szCs w:val="28"/>
          <w:u w:val="single"/>
        </w:rPr>
        <w:t>和相关文件的要求进行施工活动。督促其完善各阶段</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技术资料。</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9</w:t>
      </w:r>
      <w:r>
        <w:rPr>
          <w:rFonts w:hint="eastAsia" w:ascii="仿宋_GB2312" w:hAnsi="宋体" w:eastAsia="仿宋_GB2312"/>
          <w:sz w:val="28"/>
          <w:szCs w:val="28"/>
          <w:u w:val="single"/>
        </w:rPr>
        <w:t>、</w:t>
      </w:r>
      <w:r>
        <w:rPr>
          <w:rFonts w:ascii="仿宋_GB2312" w:hAnsi="宋体" w:eastAsia="仿宋_GB2312"/>
          <w:sz w:val="28"/>
          <w:szCs w:val="28"/>
          <w:u w:val="single"/>
        </w:rPr>
        <w:t xml:space="preserve"> </w:t>
      </w:r>
      <w:r>
        <w:rPr>
          <w:rFonts w:hint="eastAsia" w:ascii="仿宋_GB2312" w:hAnsi="宋体" w:eastAsia="仿宋_GB2312"/>
          <w:sz w:val="28"/>
          <w:szCs w:val="28"/>
          <w:u w:val="single"/>
        </w:rPr>
        <w:t>主持</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质量的工序验收、中间验收和阶段性验收，提出整改意见，并检查整改结果。</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10</w:t>
      </w:r>
      <w:r>
        <w:rPr>
          <w:rFonts w:hint="eastAsia" w:ascii="仿宋_GB2312" w:hAnsi="宋体" w:eastAsia="仿宋_GB2312"/>
          <w:sz w:val="28"/>
          <w:szCs w:val="28"/>
          <w:u w:val="single"/>
        </w:rPr>
        <w:t>、</w:t>
      </w:r>
      <w:r>
        <w:rPr>
          <w:rFonts w:ascii="仿宋_GB2312" w:hAnsi="宋体" w:eastAsia="仿宋_GB2312"/>
          <w:sz w:val="28"/>
          <w:szCs w:val="28"/>
          <w:u w:val="single"/>
        </w:rPr>
        <w:t xml:space="preserve"> </w:t>
      </w:r>
      <w:r>
        <w:rPr>
          <w:rFonts w:hint="eastAsia" w:ascii="仿宋_GB2312" w:hAnsi="宋体" w:eastAsia="仿宋_GB2312"/>
          <w:sz w:val="28"/>
          <w:szCs w:val="28"/>
          <w:u w:val="single"/>
        </w:rPr>
        <w:t>对</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施工质量负监督责任，按照</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施工质量标准、规范和合同要求，实施施工质量监督。派驻现场的监理人员应通过旁站、巡视、检测、隐蔽验收、中间验收和整体验收等手段全面监督、检查和严格控制</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质量，对违反国家有关规定的施工行为和质量不合格</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拥有否决权。</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11</w:t>
      </w:r>
      <w:r>
        <w:rPr>
          <w:rFonts w:hint="eastAsia" w:ascii="仿宋_GB2312" w:hAnsi="宋体" w:eastAsia="仿宋_GB2312"/>
          <w:sz w:val="28"/>
          <w:szCs w:val="28"/>
          <w:u w:val="single"/>
        </w:rPr>
        <w:t>、实施施工进度监督，协调交叉施工问题。</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 xml:space="preserve">12 </w:t>
      </w:r>
      <w:r>
        <w:rPr>
          <w:rFonts w:hint="eastAsia" w:ascii="仿宋_GB2312" w:hAnsi="宋体" w:eastAsia="仿宋_GB2312"/>
          <w:sz w:val="28"/>
          <w:szCs w:val="28"/>
          <w:u w:val="single"/>
        </w:rPr>
        <w:t>、对不能全面履行合同，质量低劣，管理混乱，因自身原因造成施工进度严重滞后且未采取有效弥补措施等承包人严重违约行为，根据合同规定，向委托人提交处理意见。</w:t>
      </w:r>
    </w:p>
    <w:p>
      <w:pPr>
        <w:spacing w:line="600" w:lineRule="exact"/>
        <w:rPr>
          <w:rFonts w:ascii="仿宋_GB2312" w:hAnsi="宋体" w:eastAsia="仿宋_GB2312"/>
          <w:sz w:val="28"/>
          <w:szCs w:val="28"/>
          <w:u w:val="single"/>
        </w:rPr>
      </w:pPr>
      <w:r>
        <w:rPr>
          <w:rFonts w:ascii="仿宋_GB2312" w:hAnsi="宋体" w:eastAsia="仿宋_GB2312"/>
          <w:sz w:val="28"/>
          <w:szCs w:val="28"/>
        </w:rPr>
        <w:t xml:space="preserve">    </w:t>
      </w:r>
      <w:r>
        <w:rPr>
          <w:rFonts w:ascii="仿宋_GB2312" w:hAnsi="宋体" w:eastAsia="仿宋_GB2312"/>
          <w:sz w:val="28"/>
          <w:szCs w:val="28"/>
          <w:u w:val="single"/>
        </w:rPr>
        <w:t>13</w:t>
      </w:r>
      <w:r>
        <w:rPr>
          <w:rFonts w:hint="eastAsia" w:ascii="仿宋_GB2312" w:hAnsi="宋体" w:eastAsia="仿宋_GB2312"/>
          <w:sz w:val="28"/>
          <w:szCs w:val="28"/>
          <w:u w:val="single"/>
        </w:rPr>
        <w:t>、监督检查承包人施工现场的安全生产和文明施工工地保证体系，并督促其实施。</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 xml:space="preserve">14 </w:t>
      </w:r>
      <w:r>
        <w:rPr>
          <w:rFonts w:hint="eastAsia" w:ascii="仿宋_GB2312" w:hAnsi="宋体" w:eastAsia="仿宋_GB2312"/>
          <w:sz w:val="28"/>
          <w:szCs w:val="28"/>
          <w:u w:val="single"/>
        </w:rPr>
        <w:t>、负责合格</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的月进度</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量计量工作，并建立</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量计量台帐。</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 xml:space="preserve">15 </w:t>
      </w:r>
      <w:r>
        <w:rPr>
          <w:rFonts w:hint="eastAsia" w:ascii="仿宋_GB2312" w:hAnsi="宋体" w:eastAsia="仿宋_GB2312"/>
          <w:sz w:val="28"/>
          <w:szCs w:val="28"/>
          <w:u w:val="single"/>
        </w:rPr>
        <w:t>、积极配合委托人的成本管理工作，建立健全各种管理台帐及做好指标分析。</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16</w:t>
      </w:r>
      <w:r>
        <w:rPr>
          <w:rFonts w:hint="eastAsia" w:ascii="仿宋_GB2312" w:hAnsi="宋体" w:eastAsia="仿宋_GB2312"/>
          <w:sz w:val="28"/>
          <w:szCs w:val="28"/>
          <w:u w:val="single"/>
        </w:rPr>
        <w:t>、</w:t>
      </w:r>
      <w:r>
        <w:rPr>
          <w:rFonts w:ascii="仿宋_GB2312" w:hAnsi="宋体" w:eastAsia="仿宋_GB2312"/>
          <w:sz w:val="28"/>
          <w:szCs w:val="28"/>
          <w:u w:val="single"/>
        </w:rPr>
        <w:t xml:space="preserve"> </w:t>
      </w:r>
      <w:r>
        <w:rPr>
          <w:rFonts w:hint="eastAsia" w:ascii="仿宋_GB2312" w:hAnsi="宋体" w:eastAsia="仿宋_GB2312"/>
          <w:sz w:val="28"/>
          <w:szCs w:val="28"/>
          <w:u w:val="single"/>
        </w:rPr>
        <w:t>按照委托人的相关管理办法，审核</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实施过程中的变更和签证，严格控制</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成本。</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 xml:space="preserve">17 </w:t>
      </w:r>
      <w:r>
        <w:rPr>
          <w:rFonts w:hint="eastAsia" w:ascii="仿宋_GB2312" w:hAnsi="宋体" w:eastAsia="仿宋_GB2312"/>
          <w:sz w:val="28"/>
          <w:szCs w:val="28"/>
          <w:u w:val="single"/>
        </w:rPr>
        <w:t>、对进场材料、构配件和设备的规格、品牌、数量、进场时间及质量负有监督责任，严格审核其进场报验资料。</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17.1</w:t>
      </w:r>
      <w:r>
        <w:rPr>
          <w:rFonts w:hint="eastAsia" w:ascii="仿宋_GB2312" w:hAnsi="宋体" w:eastAsia="仿宋_GB2312"/>
          <w:sz w:val="28"/>
          <w:szCs w:val="28"/>
          <w:u w:val="single"/>
        </w:rPr>
        <w:t>、</w:t>
      </w:r>
      <w:r>
        <w:rPr>
          <w:rFonts w:ascii="仿宋_GB2312" w:hAnsi="宋体" w:eastAsia="仿宋_GB2312"/>
          <w:sz w:val="28"/>
          <w:szCs w:val="28"/>
          <w:u w:val="single"/>
        </w:rPr>
        <w:t xml:space="preserve"> </w:t>
      </w:r>
      <w:r>
        <w:rPr>
          <w:rFonts w:hint="eastAsia" w:ascii="仿宋_GB2312" w:hAnsi="宋体" w:eastAsia="仿宋_GB2312"/>
          <w:sz w:val="28"/>
          <w:szCs w:val="28"/>
          <w:u w:val="single"/>
        </w:rPr>
        <w:t>结合</w:t>
      </w:r>
      <w:r>
        <w:rPr>
          <w:rFonts w:hint="eastAsia" w:ascii="仿宋_GB2312" w:hAnsi="宋体" w:eastAsia="仿宋_GB2312"/>
          <w:sz w:val="28"/>
          <w:szCs w:val="28"/>
          <w:u w:val="single"/>
          <w:lang w:eastAsia="zh-CN"/>
        </w:rPr>
        <w:t>项目技术参数</w:t>
      </w:r>
      <w:r>
        <w:rPr>
          <w:rFonts w:hint="eastAsia" w:ascii="仿宋_GB2312" w:hAnsi="宋体" w:eastAsia="仿宋_GB2312"/>
          <w:sz w:val="28"/>
          <w:szCs w:val="28"/>
          <w:u w:val="single"/>
        </w:rPr>
        <w:t>、设计变更及招</w:t>
      </w:r>
      <w:r>
        <w:rPr>
          <w:rFonts w:hint="eastAsia" w:ascii="仿宋_GB2312" w:hAnsi="宋体" w:eastAsia="仿宋_GB2312"/>
          <w:sz w:val="28"/>
          <w:szCs w:val="28"/>
          <w:u w:val="single"/>
          <w:lang w:eastAsia="zh-CN"/>
        </w:rPr>
        <w:t>响应文件</w:t>
      </w:r>
      <w:r>
        <w:rPr>
          <w:rFonts w:hint="eastAsia" w:ascii="仿宋_GB2312" w:hAnsi="宋体" w:eastAsia="仿宋_GB2312"/>
          <w:sz w:val="28"/>
          <w:szCs w:val="28"/>
          <w:u w:val="single"/>
        </w:rPr>
        <w:t>等资料，严格核对进场报验资料所列的规格、品牌、数量等，出现实际进场材料与报验清单不一致或报验清单与</w:t>
      </w:r>
      <w:r>
        <w:rPr>
          <w:rFonts w:hint="eastAsia" w:ascii="仿宋_GB2312" w:hAnsi="宋体" w:eastAsia="仿宋_GB2312"/>
          <w:sz w:val="28"/>
          <w:szCs w:val="28"/>
          <w:u w:val="single"/>
          <w:lang w:eastAsia="zh-CN"/>
        </w:rPr>
        <w:t>项目技术参数</w:t>
      </w:r>
      <w:r>
        <w:rPr>
          <w:rFonts w:hint="eastAsia" w:ascii="仿宋_GB2312" w:hAnsi="宋体" w:eastAsia="仿宋_GB2312"/>
          <w:sz w:val="28"/>
          <w:szCs w:val="28"/>
          <w:u w:val="single"/>
        </w:rPr>
        <w:t>、设计变更及招</w:t>
      </w:r>
      <w:r>
        <w:rPr>
          <w:rFonts w:hint="eastAsia" w:ascii="仿宋_GB2312" w:hAnsi="宋体" w:eastAsia="仿宋_GB2312"/>
          <w:sz w:val="28"/>
          <w:szCs w:val="28"/>
          <w:u w:val="single"/>
          <w:lang w:eastAsia="zh-CN"/>
        </w:rPr>
        <w:t>响应文件</w:t>
      </w:r>
      <w:r>
        <w:rPr>
          <w:rFonts w:hint="eastAsia" w:ascii="仿宋_GB2312" w:hAnsi="宋体" w:eastAsia="仿宋_GB2312"/>
          <w:sz w:val="28"/>
          <w:szCs w:val="28"/>
          <w:u w:val="single"/>
        </w:rPr>
        <w:t>等相关资料要求不一致的情况，应及时向委托人汇报，并提出处理意见。</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17.2</w:t>
      </w:r>
      <w:r>
        <w:rPr>
          <w:rFonts w:hint="eastAsia" w:ascii="仿宋_GB2312" w:hAnsi="宋体" w:eastAsia="仿宋_GB2312"/>
          <w:sz w:val="28"/>
          <w:szCs w:val="28"/>
          <w:u w:val="single"/>
        </w:rPr>
        <w:t>、</w:t>
      </w:r>
      <w:r>
        <w:rPr>
          <w:rFonts w:ascii="仿宋_GB2312" w:hAnsi="宋体" w:eastAsia="仿宋_GB2312"/>
          <w:sz w:val="28"/>
          <w:szCs w:val="28"/>
          <w:u w:val="single"/>
        </w:rPr>
        <w:t xml:space="preserve"> </w:t>
      </w:r>
      <w:r>
        <w:rPr>
          <w:rFonts w:hint="eastAsia" w:ascii="仿宋_GB2312" w:hAnsi="宋体" w:eastAsia="仿宋_GB2312"/>
          <w:sz w:val="28"/>
          <w:szCs w:val="28"/>
          <w:u w:val="single"/>
        </w:rPr>
        <w:t>审核用于</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的材料、构配件和设备的出场合格证及检验试验报告等质量证明文件。按照有关</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质量监督管理规定，对进场的材料、构配件和设备见证取样，并责成承包人按规定送有资质的实验室进行检验。</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17.3</w:t>
      </w:r>
      <w:r>
        <w:rPr>
          <w:rFonts w:hint="eastAsia" w:ascii="仿宋_GB2312" w:hAnsi="宋体" w:eastAsia="仿宋_GB2312"/>
          <w:sz w:val="28"/>
          <w:szCs w:val="28"/>
          <w:u w:val="single"/>
        </w:rPr>
        <w:t>、对验收不合格的</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材料、构配件和设备，监理人员应拒绝签认，并签发不合格通知单，书面通知承包单位或委托人，限期将不合格的</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材料、构配件及设备撤出现场。严防不合格的材料、构件和设备用于</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 xml:space="preserve">18 </w:t>
      </w:r>
      <w:r>
        <w:rPr>
          <w:rFonts w:hint="eastAsia" w:ascii="仿宋_GB2312" w:hAnsi="宋体" w:eastAsia="仿宋_GB2312"/>
          <w:sz w:val="28"/>
          <w:szCs w:val="28"/>
          <w:u w:val="single"/>
        </w:rPr>
        <w:t>、参加</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竣工验收，审查承包人竣工资料，保证其完整、规范和符合要求。</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 xml:space="preserve">19 </w:t>
      </w:r>
      <w:r>
        <w:rPr>
          <w:rFonts w:hint="eastAsia" w:ascii="仿宋_GB2312" w:hAnsi="宋体" w:eastAsia="仿宋_GB2312"/>
          <w:sz w:val="28"/>
          <w:szCs w:val="28"/>
          <w:u w:val="single"/>
        </w:rPr>
        <w:t>、单项</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竣工后，监理人成立专门的审核小组负责审核竣工</w:t>
      </w:r>
      <w:r>
        <w:rPr>
          <w:rFonts w:hint="eastAsia" w:ascii="仿宋_GB2312" w:hAnsi="宋体" w:eastAsia="仿宋_GB2312"/>
          <w:sz w:val="28"/>
          <w:szCs w:val="28"/>
          <w:u w:val="single"/>
          <w:lang w:eastAsia="zh-CN"/>
        </w:rPr>
        <w:t>技术参数</w:t>
      </w:r>
      <w:r>
        <w:rPr>
          <w:rFonts w:hint="eastAsia" w:ascii="仿宋_GB2312" w:hAnsi="宋体" w:eastAsia="仿宋_GB2312"/>
          <w:sz w:val="28"/>
          <w:szCs w:val="28"/>
          <w:u w:val="single"/>
        </w:rPr>
        <w:t>和竣工结算资料，对其内容的完整性和正确性负责，出具</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内容甩项清单，保证现场实际施工内容、竣工</w:t>
      </w:r>
      <w:r>
        <w:rPr>
          <w:rFonts w:hint="eastAsia" w:ascii="仿宋_GB2312" w:hAnsi="宋体" w:eastAsia="仿宋_GB2312"/>
          <w:sz w:val="28"/>
          <w:szCs w:val="28"/>
          <w:u w:val="single"/>
          <w:lang w:eastAsia="zh-CN"/>
        </w:rPr>
        <w:t>技术参数</w:t>
      </w:r>
      <w:r>
        <w:rPr>
          <w:rFonts w:hint="eastAsia" w:ascii="仿宋_GB2312" w:hAnsi="宋体" w:eastAsia="仿宋_GB2312"/>
          <w:sz w:val="28"/>
          <w:szCs w:val="28"/>
          <w:u w:val="single"/>
        </w:rPr>
        <w:t>和结算内容三者一致。</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20</w:t>
      </w:r>
      <w:r>
        <w:rPr>
          <w:rFonts w:hint="eastAsia" w:ascii="仿宋_GB2312" w:hAnsi="宋体" w:eastAsia="仿宋_GB2312"/>
          <w:sz w:val="28"/>
          <w:szCs w:val="28"/>
          <w:u w:val="single"/>
        </w:rPr>
        <w:t>、</w:t>
      </w:r>
      <w:r>
        <w:rPr>
          <w:rFonts w:ascii="仿宋_GB2312" w:hAnsi="宋体" w:eastAsia="仿宋_GB2312"/>
          <w:sz w:val="28"/>
          <w:szCs w:val="28"/>
          <w:u w:val="single"/>
        </w:rPr>
        <w:t xml:space="preserve"> </w:t>
      </w:r>
      <w:r>
        <w:rPr>
          <w:rFonts w:hint="eastAsia" w:ascii="仿宋_GB2312" w:hAnsi="宋体" w:eastAsia="仿宋_GB2312"/>
          <w:sz w:val="28"/>
          <w:szCs w:val="28"/>
          <w:u w:val="single"/>
        </w:rPr>
        <w:t>协调、监督</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质量责任期内的</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质量缺陷的处理。</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21</w:t>
      </w:r>
      <w:r>
        <w:rPr>
          <w:rFonts w:hint="eastAsia" w:ascii="仿宋_GB2312" w:hAnsi="宋体" w:eastAsia="仿宋_GB2312"/>
          <w:sz w:val="28"/>
          <w:szCs w:val="28"/>
          <w:u w:val="single"/>
        </w:rPr>
        <w:t>、</w:t>
      </w:r>
      <w:r>
        <w:rPr>
          <w:rFonts w:ascii="仿宋_GB2312" w:hAnsi="宋体" w:eastAsia="仿宋_GB2312"/>
          <w:sz w:val="28"/>
          <w:szCs w:val="28"/>
          <w:u w:val="single"/>
        </w:rPr>
        <w:t xml:space="preserve"> </w:t>
      </w:r>
      <w:r>
        <w:rPr>
          <w:rFonts w:hint="eastAsia" w:ascii="仿宋_GB2312" w:hAnsi="宋体" w:eastAsia="仿宋_GB2312"/>
          <w:sz w:val="28"/>
          <w:szCs w:val="28"/>
          <w:u w:val="single"/>
        </w:rPr>
        <w:t>监理人会同承包人按</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档案管理标准，整理、完善和编撰</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资料和监理资料，向委托人提交完整、合格的</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建设竣工资料。</w:t>
      </w:r>
    </w:p>
    <w:p>
      <w:pPr>
        <w:spacing w:line="360" w:lineRule="auto"/>
        <w:ind w:firstLine="274" w:firstLineChars="98"/>
        <w:rPr>
          <w:rFonts w:ascii="仿宋_GB2312" w:eastAsia="仿宋_GB2312"/>
          <w:sz w:val="28"/>
          <w:szCs w:val="28"/>
        </w:rPr>
      </w:pPr>
      <w:r>
        <w:rPr>
          <w:rFonts w:ascii="仿宋_GB2312" w:eastAsia="仿宋_GB2312"/>
          <w:sz w:val="28"/>
          <w:szCs w:val="28"/>
        </w:rPr>
        <w:t xml:space="preserve">2.2 </w:t>
      </w:r>
      <w:r>
        <w:rPr>
          <w:rFonts w:hint="eastAsia" w:ascii="仿宋_GB2312" w:eastAsia="仿宋_GB2312"/>
          <w:sz w:val="28"/>
          <w:szCs w:val="28"/>
        </w:rPr>
        <w:t>监理与相关服务依据</w:t>
      </w:r>
    </w:p>
    <w:p>
      <w:pPr>
        <w:adjustRightInd w:val="0"/>
        <w:snapToGrid w:val="0"/>
        <w:spacing w:line="360" w:lineRule="auto"/>
        <w:ind w:firstLine="420" w:firstLineChars="0"/>
        <w:rPr>
          <w:rFonts w:hint="eastAsia" w:ascii="仿宋_GB2312" w:hAnsi="仿宋_GB2312" w:eastAsia="仿宋_GB2312" w:cs="仿宋_GB2312"/>
          <w:color w:val="333333"/>
          <w:sz w:val="28"/>
          <w:szCs w:val="28"/>
          <w:u w:val="single"/>
          <w:shd w:val="clear" w:color="auto" w:fill="FFFFFF"/>
        </w:rPr>
      </w:pPr>
      <w:r>
        <w:rPr>
          <w:rFonts w:ascii="仿宋_GB2312" w:eastAsia="仿宋_GB2312"/>
          <w:sz w:val="28"/>
          <w:szCs w:val="28"/>
        </w:rPr>
        <w:t xml:space="preserve">2.2.1 </w:t>
      </w:r>
      <w:r>
        <w:rPr>
          <w:rFonts w:hint="eastAsia" w:ascii="仿宋_GB2312" w:eastAsia="仿宋_GB2312"/>
          <w:sz w:val="28"/>
          <w:szCs w:val="28"/>
        </w:rPr>
        <w:t>监理依据包括：</w:t>
      </w:r>
      <w:r>
        <w:rPr>
          <w:rFonts w:hint="eastAsia" w:ascii="仿宋_GB2312" w:hAnsi="仿宋_GB2312" w:eastAsia="仿宋_GB2312" w:cs="仿宋_GB2312"/>
          <w:color w:val="333333"/>
          <w:sz w:val="28"/>
          <w:szCs w:val="28"/>
          <w:u w:val="single"/>
          <w:shd w:val="clear" w:color="auto" w:fill="FFFFFF"/>
          <w:lang w:eastAsia="zh-CN"/>
        </w:rPr>
        <w:t>项目</w:t>
      </w:r>
      <w:r>
        <w:rPr>
          <w:rFonts w:hint="eastAsia" w:ascii="仿宋_GB2312" w:hAnsi="仿宋_GB2312" w:eastAsia="仿宋_GB2312" w:cs="仿宋_GB2312"/>
          <w:color w:val="333333"/>
          <w:sz w:val="28"/>
          <w:szCs w:val="28"/>
          <w:u w:val="single"/>
          <w:shd w:val="clear" w:color="auto" w:fill="FFFFFF"/>
        </w:rPr>
        <w:t>建设文件、有关的法律法规规章和标准规范、建设</w:t>
      </w:r>
      <w:r>
        <w:rPr>
          <w:rFonts w:hint="eastAsia" w:ascii="仿宋_GB2312" w:hAnsi="仿宋_GB2312" w:eastAsia="仿宋_GB2312" w:cs="仿宋_GB2312"/>
          <w:color w:val="333333"/>
          <w:sz w:val="28"/>
          <w:szCs w:val="28"/>
          <w:u w:val="single"/>
          <w:shd w:val="clear" w:color="auto" w:fill="FFFFFF"/>
          <w:lang w:eastAsia="zh-CN"/>
        </w:rPr>
        <w:t>项目</w:t>
      </w:r>
      <w:r>
        <w:rPr>
          <w:rFonts w:hint="eastAsia" w:ascii="仿宋_GB2312" w:hAnsi="仿宋_GB2312" w:eastAsia="仿宋_GB2312" w:cs="仿宋_GB2312"/>
          <w:color w:val="333333"/>
          <w:sz w:val="28"/>
          <w:szCs w:val="28"/>
          <w:u w:val="single"/>
          <w:shd w:val="clear" w:color="auto" w:fill="FFFFFF"/>
        </w:rPr>
        <w:t>委托监理合同和有关的建设</w:t>
      </w:r>
      <w:r>
        <w:rPr>
          <w:rFonts w:hint="eastAsia" w:ascii="仿宋_GB2312" w:hAnsi="仿宋_GB2312" w:eastAsia="仿宋_GB2312" w:cs="仿宋_GB2312"/>
          <w:color w:val="333333"/>
          <w:sz w:val="28"/>
          <w:szCs w:val="28"/>
          <w:u w:val="single"/>
          <w:shd w:val="clear" w:color="auto" w:fill="FFFFFF"/>
          <w:lang w:eastAsia="zh-CN"/>
        </w:rPr>
        <w:t>项目</w:t>
      </w:r>
      <w:r>
        <w:rPr>
          <w:rFonts w:hint="eastAsia" w:ascii="仿宋_GB2312" w:hAnsi="仿宋_GB2312" w:eastAsia="仿宋_GB2312" w:cs="仿宋_GB2312"/>
          <w:color w:val="333333"/>
          <w:sz w:val="28"/>
          <w:szCs w:val="28"/>
          <w:u w:val="single"/>
          <w:shd w:val="clear" w:color="auto" w:fill="FFFFFF"/>
        </w:rPr>
        <w:t>合同。</w:t>
      </w:r>
    </w:p>
    <w:p>
      <w:pPr>
        <w:adjustRightInd w:val="0"/>
        <w:snapToGrid w:val="0"/>
        <w:spacing w:line="360" w:lineRule="auto"/>
        <w:ind w:firstLine="420" w:firstLineChars="0"/>
        <w:rPr>
          <w:rFonts w:ascii="仿宋_GB2312" w:hAnsi="仿宋_GB2312" w:eastAsia="仿宋_GB2312" w:cs="仿宋_GB2312"/>
          <w:sz w:val="28"/>
          <w:szCs w:val="28"/>
          <w:u w:val="single"/>
        </w:rPr>
      </w:pPr>
      <w:r>
        <w:rPr>
          <w:rFonts w:ascii="仿宋_GB2312" w:hAnsi="宋体" w:eastAsia="仿宋_GB2312"/>
          <w:sz w:val="28"/>
          <w:szCs w:val="28"/>
        </w:rPr>
        <w:t xml:space="preserve">2.2.2 </w:t>
      </w:r>
      <w:r>
        <w:rPr>
          <w:rFonts w:hint="eastAsia" w:ascii="仿宋_GB2312" w:hAnsi="宋体" w:eastAsia="仿宋_GB2312"/>
          <w:sz w:val="28"/>
          <w:szCs w:val="28"/>
        </w:rPr>
        <w:t>相关服务依据包括：</w:t>
      </w:r>
    </w:p>
    <w:p>
      <w:pPr>
        <w:numPr>
          <w:ilvl w:val="0"/>
          <w:numId w:val="4"/>
        </w:numPr>
        <w:tabs>
          <w:tab w:val="left" w:pos="1050"/>
          <w:tab w:val="clear" w:pos="1141"/>
        </w:tabs>
        <w:adjustRightInd w:val="0"/>
        <w:snapToGrid w:val="0"/>
        <w:ind w:left="0" w:firstLine="629"/>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国家及陕西省颁布的现行有关建设</w:t>
      </w:r>
      <w:r>
        <w:rPr>
          <w:rFonts w:hint="eastAsia" w:ascii="仿宋_GB2312" w:hAnsi="仿宋_GB2312" w:eastAsia="仿宋_GB2312" w:cs="仿宋_GB2312"/>
          <w:sz w:val="28"/>
          <w:szCs w:val="28"/>
          <w:u w:val="single"/>
          <w:lang w:eastAsia="zh-CN"/>
        </w:rPr>
        <w:t>项目</w:t>
      </w:r>
      <w:r>
        <w:rPr>
          <w:rFonts w:hint="eastAsia" w:ascii="仿宋_GB2312" w:hAnsi="仿宋_GB2312" w:eastAsia="仿宋_GB2312" w:cs="仿宋_GB2312"/>
          <w:sz w:val="28"/>
          <w:szCs w:val="28"/>
          <w:u w:val="single"/>
        </w:rPr>
        <w:t>质量标准、规范、规程、条例、规定。</w:t>
      </w:r>
    </w:p>
    <w:p>
      <w:pPr>
        <w:numPr>
          <w:ilvl w:val="0"/>
          <w:numId w:val="4"/>
        </w:numPr>
        <w:tabs>
          <w:tab w:val="left" w:pos="1050"/>
          <w:tab w:val="clear" w:pos="1141"/>
        </w:tabs>
        <w:adjustRightInd w:val="0"/>
        <w:snapToGrid w:val="0"/>
        <w:ind w:left="0" w:firstLine="629"/>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建设单位与施工单位签订的施工承包合同或协议。</w:t>
      </w:r>
    </w:p>
    <w:p>
      <w:pPr>
        <w:numPr>
          <w:ilvl w:val="0"/>
          <w:numId w:val="4"/>
        </w:numPr>
        <w:tabs>
          <w:tab w:val="left" w:pos="1050"/>
          <w:tab w:val="clear" w:pos="1141"/>
        </w:tabs>
        <w:adjustRightInd w:val="0"/>
        <w:snapToGrid w:val="0"/>
        <w:ind w:left="0" w:firstLine="629"/>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完整的</w:t>
      </w:r>
      <w:r>
        <w:rPr>
          <w:rFonts w:hint="eastAsia" w:ascii="仿宋_GB2312" w:hAnsi="仿宋_GB2312" w:eastAsia="仿宋_GB2312" w:cs="仿宋_GB2312"/>
          <w:sz w:val="28"/>
          <w:szCs w:val="28"/>
          <w:u w:val="single"/>
          <w:lang w:eastAsia="zh-CN"/>
        </w:rPr>
        <w:t>项目</w:t>
      </w:r>
      <w:r>
        <w:rPr>
          <w:rFonts w:hint="eastAsia" w:ascii="仿宋_GB2312" w:hAnsi="仿宋_GB2312" w:eastAsia="仿宋_GB2312" w:cs="仿宋_GB2312"/>
          <w:sz w:val="28"/>
          <w:szCs w:val="28"/>
          <w:u w:val="single"/>
        </w:rPr>
        <w:t>项目</w:t>
      </w:r>
      <w:r>
        <w:rPr>
          <w:rFonts w:hint="eastAsia" w:ascii="仿宋_GB2312" w:hAnsi="仿宋_GB2312" w:eastAsia="仿宋_GB2312" w:cs="仿宋_GB2312"/>
          <w:sz w:val="28"/>
          <w:szCs w:val="28"/>
          <w:u w:val="single"/>
          <w:lang w:eastAsia="zh-CN"/>
        </w:rPr>
        <w:t>项目技术参数</w:t>
      </w:r>
      <w:r>
        <w:rPr>
          <w:rFonts w:hint="eastAsia" w:ascii="仿宋_GB2312" w:hAnsi="仿宋_GB2312" w:eastAsia="仿宋_GB2312" w:cs="仿宋_GB2312"/>
          <w:sz w:val="28"/>
          <w:szCs w:val="28"/>
          <w:u w:val="single"/>
        </w:rPr>
        <w:t>及技术说明，包括《设计交底》，《</w:t>
      </w:r>
      <w:r>
        <w:rPr>
          <w:rFonts w:hint="eastAsia" w:ascii="仿宋_GB2312" w:hAnsi="仿宋_GB2312" w:eastAsia="仿宋_GB2312" w:cs="仿宋_GB2312"/>
          <w:sz w:val="28"/>
          <w:szCs w:val="28"/>
          <w:u w:val="single"/>
          <w:lang w:eastAsia="zh-CN"/>
        </w:rPr>
        <w:t>技术参数</w:t>
      </w:r>
      <w:r>
        <w:rPr>
          <w:rFonts w:hint="eastAsia" w:ascii="仿宋_GB2312" w:hAnsi="仿宋_GB2312" w:eastAsia="仿宋_GB2312" w:cs="仿宋_GB2312"/>
          <w:sz w:val="28"/>
          <w:szCs w:val="28"/>
          <w:u w:val="single"/>
        </w:rPr>
        <w:t>会审记录》。</w:t>
      </w:r>
    </w:p>
    <w:p>
      <w:pPr>
        <w:numPr>
          <w:ilvl w:val="0"/>
          <w:numId w:val="4"/>
        </w:numPr>
        <w:tabs>
          <w:tab w:val="left" w:pos="1050"/>
          <w:tab w:val="clear" w:pos="1141"/>
        </w:tabs>
        <w:adjustRightInd w:val="0"/>
        <w:snapToGrid w:val="0"/>
        <w:ind w:left="0" w:firstLine="629"/>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本</w:t>
      </w:r>
      <w:r>
        <w:rPr>
          <w:rFonts w:hint="eastAsia" w:ascii="仿宋_GB2312" w:hAnsi="仿宋_GB2312" w:eastAsia="仿宋_GB2312" w:cs="仿宋_GB2312"/>
          <w:sz w:val="28"/>
          <w:szCs w:val="28"/>
          <w:u w:val="single"/>
          <w:lang w:eastAsia="zh-CN"/>
        </w:rPr>
        <w:t>项目相关所有</w:t>
      </w:r>
      <w:r>
        <w:rPr>
          <w:rFonts w:hint="eastAsia" w:ascii="仿宋_GB2312" w:hAnsi="仿宋_GB2312" w:eastAsia="仿宋_GB2312" w:cs="仿宋_GB2312"/>
          <w:sz w:val="28"/>
          <w:szCs w:val="28"/>
          <w:u w:val="single"/>
        </w:rPr>
        <w:t>资料。</w:t>
      </w:r>
    </w:p>
    <w:p>
      <w:pPr>
        <w:numPr>
          <w:ilvl w:val="0"/>
          <w:numId w:val="4"/>
        </w:numPr>
        <w:tabs>
          <w:tab w:val="left" w:pos="1050"/>
          <w:tab w:val="clear" w:pos="1141"/>
        </w:tabs>
        <w:adjustRightInd w:val="0"/>
        <w:snapToGrid w:val="0"/>
        <w:ind w:left="0" w:firstLine="629"/>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建设部《建筑安装</w:t>
      </w:r>
      <w:r>
        <w:rPr>
          <w:rFonts w:hint="eastAsia" w:ascii="仿宋_GB2312" w:hAnsi="仿宋_GB2312" w:eastAsia="仿宋_GB2312" w:cs="仿宋_GB2312"/>
          <w:sz w:val="28"/>
          <w:szCs w:val="28"/>
          <w:u w:val="single"/>
          <w:lang w:eastAsia="zh-CN"/>
        </w:rPr>
        <w:t>项目</w:t>
      </w:r>
      <w:r>
        <w:rPr>
          <w:rFonts w:hint="eastAsia" w:ascii="仿宋_GB2312" w:hAnsi="仿宋_GB2312" w:eastAsia="仿宋_GB2312" w:cs="仿宋_GB2312"/>
          <w:sz w:val="28"/>
          <w:szCs w:val="28"/>
          <w:u w:val="single"/>
        </w:rPr>
        <w:t>质量检验评定标准》和《建筑安装</w:t>
      </w:r>
      <w:r>
        <w:rPr>
          <w:rFonts w:hint="eastAsia" w:ascii="仿宋_GB2312" w:hAnsi="仿宋_GB2312" w:eastAsia="仿宋_GB2312" w:cs="仿宋_GB2312"/>
          <w:sz w:val="28"/>
          <w:szCs w:val="28"/>
          <w:u w:val="single"/>
          <w:lang w:eastAsia="zh-CN"/>
        </w:rPr>
        <w:t>项目</w:t>
      </w:r>
      <w:r>
        <w:rPr>
          <w:rFonts w:hint="eastAsia" w:ascii="仿宋_GB2312" w:hAnsi="仿宋_GB2312" w:eastAsia="仿宋_GB2312" w:cs="仿宋_GB2312"/>
          <w:sz w:val="28"/>
          <w:szCs w:val="28"/>
          <w:u w:val="single"/>
        </w:rPr>
        <w:t>施工验收规范》</w:t>
      </w:r>
      <w:r>
        <w:rPr>
          <w:rFonts w:hint="eastAsia" w:ascii="仿宋_GB2312" w:hAnsi="仿宋_GB2312" w:eastAsia="仿宋_GB2312" w:cs="仿宋_GB2312"/>
          <w:sz w:val="28"/>
          <w:szCs w:val="28"/>
          <w:u w:val="single"/>
          <w:lang w:eastAsia="zh-CN"/>
        </w:rPr>
        <w:t>及其他行业相关规定</w:t>
      </w:r>
      <w:r>
        <w:rPr>
          <w:rFonts w:hint="eastAsia" w:ascii="仿宋_GB2312" w:hAnsi="仿宋_GB2312" w:eastAsia="仿宋_GB2312" w:cs="仿宋_GB2312"/>
          <w:sz w:val="28"/>
          <w:szCs w:val="28"/>
          <w:u w:val="single"/>
        </w:rPr>
        <w:t>。依据设计</w:t>
      </w:r>
      <w:r>
        <w:rPr>
          <w:rFonts w:hint="eastAsia" w:ascii="仿宋_GB2312" w:hAnsi="仿宋_GB2312" w:eastAsia="仿宋_GB2312" w:cs="仿宋_GB2312"/>
          <w:sz w:val="28"/>
          <w:szCs w:val="28"/>
          <w:u w:val="single"/>
          <w:lang w:eastAsia="zh-CN"/>
        </w:rPr>
        <w:t>项目技术参数</w:t>
      </w:r>
      <w:r>
        <w:rPr>
          <w:rFonts w:hint="eastAsia" w:ascii="仿宋_GB2312" w:hAnsi="仿宋_GB2312" w:eastAsia="仿宋_GB2312" w:cs="仿宋_GB2312"/>
          <w:sz w:val="28"/>
          <w:szCs w:val="28"/>
          <w:u w:val="single"/>
        </w:rPr>
        <w:t>和技术文件要求，本</w:t>
      </w:r>
      <w:r>
        <w:rPr>
          <w:rFonts w:hint="eastAsia" w:ascii="仿宋_GB2312" w:hAnsi="仿宋_GB2312" w:eastAsia="仿宋_GB2312" w:cs="仿宋_GB2312"/>
          <w:sz w:val="28"/>
          <w:szCs w:val="28"/>
          <w:u w:val="single"/>
          <w:lang w:eastAsia="zh-CN"/>
        </w:rPr>
        <w:t>项目</w:t>
      </w:r>
      <w:r>
        <w:rPr>
          <w:rFonts w:hint="eastAsia" w:ascii="仿宋_GB2312" w:hAnsi="仿宋_GB2312" w:eastAsia="仿宋_GB2312" w:cs="仿宋_GB2312"/>
          <w:sz w:val="28"/>
          <w:szCs w:val="28"/>
          <w:u w:val="single"/>
        </w:rPr>
        <w:t>项目的材料、设备、</w:t>
      </w:r>
      <w:r>
        <w:rPr>
          <w:rFonts w:hint="eastAsia" w:ascii="仿宋_GB2312" w:hAnsi="仿宋_GB2312" w:eastAsia="仿宋_GB2312" w:cs="仿宋_GB2312"/>
          <w:sz w:val="28"/>
          <w:szCs w:val="28"/>
          <w:u w:val="single"/>
          <w:lang w:eastAsia="zh-CN"/>
        </w:rPr>
        <w:t>软硬件</w:t>
      </w:r>
      <w:r>
        <w:rPr>
          <w:rFonts w:hint="eastAsia" w:ascii="仿宋_GB2312" w:hAnsi="仿宋_GB2312" w:eastAsia="仿宋_GB2312" w:cs="仿宋_GB2312"/>
          <w:sz w:val="28"/>
          <w:szCs w:val="28"/>
          <w:u w:val="single"/>
        </w:rPr>
        <w:t>及验收等必须达到相应的现行中华人民共和国及省、市、行业的一切有关法规、规范的要求，如各类标准及规范要求有不一致时则以比较严格者为准。</w:t>
      </w:r>
    </w:p>
    <w:p>
      <w:pPr>
        <w:numPr>
          <w:ilvl w:val="0"/>
          <w:numId w:val="4"/>
        </w:numPr>
        <w:tabs>
          <w:tab w:val="left" w:pos="1050"/>
          <w:tab w:val="clear" w:pos="1141"/>
        </w:tabs>
        <w:adjustRightInd w:val="0"/>
        <w:snapToGrid w:val="0"/>
        <w:ind w:left="0" w:firstLine="629"/>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施工单位编制的经其技术负责人批准并经建设单位、监理单位审查同意的施工组织设计</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含施工技术核定单</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w:t>
      </w:r>
    </w:p>
    <w:p>
      <w:pPr>
        <w:numPr>
          <w:ilvl w:val="0"/>
          <w:numId w:val="4"/>
        </w:numPr>
        <w:tabs>
          <w:tab w:val="left" w:pos="1050"/>
          <w:tab w:val="clear" w:pos="1141"/>
        </w:tabs>
        <w:adjustRightInd w:val="0"/>
        <w:snapToGrid w:val="0"/>
        <w:ind w:left="0" w:firstLine="629"/>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与建设单位签定的《监理合同》和由监理单位批准的《监理规划》。</w:t>
      </w:r>
    </w:p>
    <w:p>
      <w:pPr>
        <w:numPr>
          <w:ilvl w:val="0"/>
          <w:numId w:val="4"/>
        </w:numPr>
        <w:tabs>
          <w:tab w:val="left" w:pos="1050"/>
          <w:tab w:val="clear" w:pos="1141"/>
        </w:tabs>
        <w:adjustRightInd w:val="0"/>
        <w:snapToGrid w:val="0"/>
        <w:ind w:left="0" w:firstLine="629"/>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监理实施细则及其它与</w:t>
      </w:r>
      <w:r>
        <w:rPr>
          <w:rFonts w:hint="eastAsia" w:ascii="仿宋_GB2312" w:hAnsi="仿宋_GB2312" w:eastAsia="仿宋_GB2312" w:cs="仿宋_GB2312"/>
          <w:sz w:val="28"/>
          <w:szCs w:val="28"/>
          <w:u w:val="single"/>
          <w:lang w:eastAsia="zh-CN"/>
        </w:rPr>
        <w:t>项目</w:t>
      </w:r>
      <w:r>
        <w:rPr>
          <w:rFonts w:hint="eastAsia" w:ascii="仿宋_GB2312" w:hAnsi="仿宋_GB2312" w:eastAsia="仿宋_GB2312" w:cs="仿宋_GB2312"/>
          <w:sz w:val="28"/>
          <w:szCs w:val="28"/>
          <w:u w:val="single"/>
        </w:rPr>
        <w:t>有关的资料。</w:t>
      </w:r>
    </w:p>
    <w:p>
      <w:pPr>
        <w:numPr>
          <w:ilvl w:val="0"/>
          <w:numId w:val="4"/>
        </w:numPr>
        <w:tabs>
          <w:tab w:val="left" w:pos="1050"/>
          <w:tab w:val="clear" w:pos="1141"/>
        </w:tabs>
        <w:adjustRightInd w:val="0"/>
        <w:snapToGrid w:val="0"/>
        <w:ind w:left="0" w:firstLine="629"/>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建设单位和监理单位以书面形式确认的其他决议、备忘录等。</w:t>
      </w:r>
    </w:p>
    <w:p>
      <w:pPr>
        <w:tabs>
          <w:tab w:val="left" w:pos="1050"/>
        </w:tabs>
        <w:adjustRightInd w:val="0"/>
        <w:snapToGrid w:val="0"/>
        <w:ind w:left="629"/>
        <w:rPr>
          <w:rFonts w:ascii="仿宋_GB2312" w:hAnsi="仿宋_GB2312" w:eastAsia="仿宋_GB2312" w:cs="仿宋_GB2312"/>
          <w:sz w:val="28"/>
          <w:szCs w:val="28"/>
          <w:u w:val="single"/>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监理单位与施工单位在</w:t>
      </w:r>
      <w:r>
        <w:rPr>
          <w:rFonts w:hint="eastAsia" w:ascii="仿宋_GB2312" w:hAnsi="仿宋_GB2312" w:eastAsia="仿宋_GB2312" w:cs="仿宋_GB2312"/>
          <w:sz w:val="28"/>
          <w:szCs w:val="28"/>
          <w:u w:val="single"/>
          <w:lang w:eastAsia="zh-CN"/>
        </w:rPr>
        <w:t>项目</w:t>
      </w:r>
      <w:r>
        <w:rPr>
          <w:rFonts w:hint="eastAsia" w:ascii="仿宋_GB2312" w:hAnsi="仿宋_GB2312" w:eastAsia="仿宋_GB2312" w:cs="仿宋_GB2312"/>
          <w:sz w:val="28"/>
          <w:szCs w:val="28"/>
          <w:u w:val="single"/>
        </w:rPr>
        <w:t>实施过程中有关会议记</w:t>
      </w:r>
    </w:p>
    <w:p>
      <w:pPr>
        <w:tabs>
          <w:tab w:val="left" w:pos="1050"/>
        </w:tabs>
        <w:adjustRightInd w:val="0"/>
        <w:snapToGrid w:val="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录、函电及其他有效的文字记录，项目监理</w:t>
      </w:r>
      <w:r>
        <w:rPr>
          <w:rFonts w:hint="eastAsia" w:ascii="仿宋_GB2312" w:hAnsi="仿宋_GB2312" w:eastAsia="仿宋_GB2312" w:cs="仿宋_GB2312"/>
          <w:sz w:val="28"/>
          <w:szCs w:val="28"/>
          <w:u w:val="single"/>
          <w:lang w:eastAsia="zh-CN"/>
        </w:rPr>
        <w:t>项目</w:t>
      </w:r>
      <w:r>
        <w:rPr>
          <w:rFonts w:hint="eastAsia" w:ascii="仿宋_GB2312" w:hAnsi="仿宋_GB2312" w:eastAsia="仿宋_GB2312" w:cs="仿宋_GB2312"/>
          <w:sz w:val="28"/>
          <w:szCs w:val="28"/>
          <w:u w:val="single"/>
        </w:rPr>
        <w:t>师发出的有关通知书和指令等。</w:t>
      </w:r>
    </w:p>
    <w:p>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其他（特别说明：如规范、标准、规定、办法等有变化，按有效的执行）。</w:t>
      </w:r>
    </w:p>
    <w:p>
      <w:pPr>
        <w:spacing w:line="360" w:lineRule="auto"/>
        <w:ind w:firstLine="280" w:firstLineChars="100"/>
        <w:rPr>
          <w:rFonts w:ascii="仿宋_GB2312" w:eastAsia="仿宋_GB2312"/>
          <w:sz w:val="28"/>
          <w:szCs w:val="28"/>
        </w:rPr>
      </w:pPr>
      <w:r>
        <w:rPr>
          <w:rFonts w:ascii="仿宋_GB2312" w:eastAsia="仿宋_GB2312"/>
          <w:sz w:val="28"/>
          <w:szCs w:val="28"/>
        </w:rPr>
        <w:t>2.3</w:t>
      </w:r>
      <w:r>
        <w:rPr>
          <w:rFonts w:hint="eastAsia" w:ascii="仿宋_GB2312" w:hAnsi="宋体" w:eastAsia="仿宋_GB2312" w:cs="宋体"/>
          <w:kern w:val="0"/>
          <w:sz w:val="28"/>
          <w:szCs w:val="28"/>
        </w:rPr>
        <w:t>项目监理机构和人员</w:t>
      </w:r>
    </w:p>
    <w:p>
      <w:pPr>
        <w:autoSpaceDE w:val="0"/>
        <w:autoSpaceDN w:val="0"/>
        <w:adjustRightInd w:val="0"/>
        <w:spacing w:line="600" w:lineRule="exact"/>
        <w:ind w:firstLine="420" w:firstLineChars="0"/>
        <w:jc w:val="left"/>
        <w:rPr>
          <w:rFonts w:ascii="仿宋_GB2312" w:eastAsia="仿宋_GB2312"/>
          <w:sz w:val="28"/>
          <w:szCs w:val="28"/>
        </w:rPr>
      </w:pPr>
      <w:r>
        <w:rPr>
          <w:rFonts w:ascii="仿宋_GB2312" w:eastAsia="仿宋_GB2312"/>
          <w:sz w:val="28"/>
          <w:szCs w:val="28"/>
        </w:rPr>
        <w:t xml:space="preserve">2.3.4 </w:t>
      </w:r>
      <w:r>
        <w:rPr>
          <w:rFonts w:hint="eastAsia" w:ascii="仿宋_GB2312" w:hAnsi="宋体" w:eastAsia="仿宋_GB2312"/>
          <w:kern w:val="0"/>
          <w:sz w:val="28"/>
          <w:szCs w:val="28"/>
        </w:rPr>
        <w:t>更换监理人员的其他情形：</w:t>
      </w:r>
      <w:r>
        <w:rPr>
          <w:rFonts w:ascii="仿宋_GB2312" w:eastAsia="仿宋_GB2312"/>
          <w:kern w:val="0"/>
          <w:sz w:val="28"/>
          <w:szCs w:val="28"/>
          <w:u w:val="single"/>
        </w:rPr>
        <w:t xml:space="preserve"> </w:t>
      </w:r>
      <w:r>
        <w:rPr>
          <w:rFonts w:hint="eastAsia" w:ascii="仿宋_GB2312" w:hAnsi="宋体" w:eastAsia="仿宋_GB2312"/>
          <w:sz w:val="28"/>
          <w:szCs w:val="28"/>
          <w:u w:val="single"/>
        </w:rPr>
        <w:t>如更换人员须经过委托人同意。若私自更换人员造成</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质量下降、进度滞后、现场管理混乱时，委托人视为不能认真履行投标承诺，有权随时终止合同，由此造成的经济损失由监理人自理，并承担委托人的损失。</w:t>
      </w:r>
    </w:p>
    <w:p>
      <w:pPr>
        <w:spacing w:line="360" w:lineRule="auto"/>
        <w:ind w:firstLine="274" w:firstLineChars="98"/>
        <w:rPr>
          <w:rFonts w:ascii="仿宋_GB2312" w:eastAsia="仿宋_GB2312"/>
          <w:sz w:val="28"/>
          <w:szCs w:val="28"/>
        </w:rPr>
      </w:pPr>
      <w:r>
        <w:rPr>
          <w:rFonts w:ascii="仿宋_GB2312" w:eastAsia="仿宋_GB2312"/>
          <w:sz w:val="28"/>
          <w:szCs w:val="28"/>
        </w:rPr>
        <w:t xml:space="preserve">2.4 </w:t>
      </w:r>
      <w:r>
        <w:rPr>
          <w:rFonts w:hint="eastAsia" w:ascii="仿宋_GB2312" w:hAnsi="宋体" w:eastAsia="仿宋_GB2312" w:cs="宋体"/>
          <w:kern w:val="0"/>
          <w:sz w:val="28"/>
          <w:szCs w:val="28"/>
        </w:rPr>
        <w:t>履行职责</w:t>
      </w:r>
    </w:p>
    <w:p>
      <w:pPr>
        <w:adjustRightInd w:val="0"/>
        <w:snapToGrid w:val="0"/>
        <w:spacing w:line="360" w:lineRule="auto"/>
        <w:ind w:firstLine="560" w:firstLineChars="200"/>
        <w:rPr>
          <w:rFonts w:ascii="仿宋_GB2312" w:hAnsi="宋体" w:eastAsia="仿宋_GB2312"/>
          <w:sz w:val="28"/>
          <w:szCs w:val="28"/>
        </w:rPr>
      </w:pPr>
      <w:r>
        <w:rPr>
          <w:rFonts w:ascii="仿宋_GB2312" w:eastAsia="仿宋_GB2312"/>
          <w:sz w:val="28"/>
          <w:szCs w:val="28"/>
        </w:rPr>
        <w:t xml:space="preserve">2.4.3 </w:t>
      </w:r>
      <w:r>
        <w:rPr>
          <w:rFonts w:hint="eastAsia" w:ascii="仿宋_GB2312" w:hAnsi="宋体" w:eastAsia="仿宋_GB2312"/>
          <w:sz w:val="28"/>
          <w:szCs w:val="28"/>
        </w:rPr>
        <w:t>对监理人的授权范围</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合同段内</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adjustRightInd w:val="0"/>
        <w:snapToGrid w:val="0"/>
        <w:spacing w:line="360" w:lineRule="auto"/>
        <w:ind w:firstLine="560" w:firstLineChars="200"/>
        <w:outlineLvl w:val="0"/>
        <w:rPr>
          <w:rFonts w:ascii="仿宋_GB2312" w:hAnsi="宋体" w:eastAsia="仿宋_GB2312"/>
          <w:sz w:val="28"/>
          <w:szCs w:val="28"/>
        </w:rPr>
      </w:pPr>
      <w:r>
        <w:rPr>
          <w:rFonts w:hint="eastAsia" w:ascii="仿宋_GB2312" w:hAnsi="宋体" w:eastAsia="仿宋_GB2312"/>
          <w:sz w:val="28"/>
          <w:szCs w:val="28"/>
        </w:rPr>
        <w:t>在涉及</w:t>
      </w:r>
      <w:r>
        <w:rPr>
          <w:rFonts w:hint="eastAsia" w:ascii="仿宋_GB2312" w:hAnsi="宋体" w:eastAsia="仿宋_GB2312"/>
          <w:sz w:val="28"/>
          <w:szCs w:val="28"/>
          <w:lang w:eastAsia="zh-CN"/>
        </w:rPr>
        <w:t>项目</w:t>
      </w:r>
      <w:r>
        <w:rPr>
          <w:rFonts w:hint="eastAsia" w:ascii="仿宋_GB2312" w:hAnsi="宋体" w:eastAsia="仿宋_GB2312"/>
          <w:sz w:val="28"/>
          <w:szCs w:val="28"/>
        </w:rPr>
        <w:t>延期</w:t>
      </w:r>
      <w:r>
        <w:rPr>
          <w:rFonts w:ascii="仿宋_GB2312" w:eastAsia="仿宋_GB2312"/>
          <w:sz w:val="28"/>
          <w:szCs w:val="28"/>
          <w:u w:val="single"/>
        </w:rPr>
        <w:t xml:space="preserve"> / </w:t>
      </w:r>
      <w:r>
        <w:rPr>
          <w:rFonts w:hint="eastAsia" w:ascii="仿宋_GB2312" w:hAnsi="宋体" w:eastAsia="仿宋_GB2312"/>
          <w:sz w:val="28"/>
          <w:szCs w:val="28"/>
        </w:rPr>
        <w:t>天内和（或）金额</w:t>
      </w:r>
      <w:r>
        <w:rPr>
          <w:rFonts w:ascii="仿宋_GB2312" w:eastAsia="仿宋_GB2312"/>
          <w:sz w:val="28"/>
          <w:szCs w:val="28"/>
          <w:u w:val="single"/>
        </w:rPr>
        <w:t xml:space="preserve"> /</w:t>
      </w:r>
      <w:r>
        <w:rPr>
          <w:rFonts w:hint="eastAsia" w:ascii="仿宋_GB2312" w:hAnsi="宋体" w:eastAsia="仿宋_GB2312"/>
          <w:sz w:val="28"/>
          <w:szCs w:val="28"/>
        </w:rPr>
        <w:t>万元内的变更，监理人不需请示委托人即可向承包人发布变更通知。</w:t>
      </w:r>
    </w:p>
    <w:p>
      <w:pPr>
        <w:adjustRightInd w:val="0"/>
        <w:snapToGrid w:val="0"/>
        <w:spacing w:line="360" w:lineRule="auto"/>
        <w:ind w:firstLine="420" w:firstLineChars="150"/>
        <w:rPr>
          <w:rFonts w:ascii="仿宋_GB2312" w:eastAsia="仿宋_GB2312"/>
          <w:sz w:val="28"/>
          <w:szCs w:val="28"/>
        </w:rPr>
      </w:pPr>
      <w:r>
        <w:rPr>
          <w:rFonts w:ascii="仿宋_GB2312" w:hAnsi="宋体" w:eastAsia="仿宋_GB2312"/>
          <w:kern w:val="0"/>
          <w:sz w:val="28"/>
          <w:szCs w:val="28"/>
        </w:rPr>
        <w:t xml:space="preserve">2.4.4 </w:t>
      </w:r>
      <w:r>
        <w:rPr>
          <w:rFonts w:hint="eastAsia" w:ascii="仿宋_GB2312" w:hAnsi="宋体" w:eastAsia="仿宋_GB2312"/>
          <w:kern w:val="0"/>
          <w:sz w:val="28"/>
          <w:szCs w:val="28"/>
        </w:rPr>
        <w:t>监理人有权要求承包人调换其人员</w:t>
      </w:r>
      <w:r>
        <w:rPr>
          <w:rFonts w:hint="eastAsia" w:ascii="仿宋_GB2312" w:hAnsi="宋体" w:eastAsia="仿宋_GB2312"/>
          <w:sz w:val="28"/>
          <w:szCs w:val="28"/>
        </w:rPr>
        <w:t>的限制条件：</w:t>
      </w:r>
      <w:r>
        <w:rPr>
          <w:rFonts w:ascii="仿宋_GB2312" w:hAnsi="宋体" w:eastAsia="仿宋_GB2312"/>
          <w:sz w:val="28"/>
          <w:szCs w:val="28"/>
          <w:u w:val="single"/>
        </w:rPr>
        <w:t xml:space="preserve"> </w:t>
      </w:r>
      <w:r>
        <w:rPr>
          <w:rFonts w:hint="eastAsia" w:ascii="仿宋_GB2312" w:hAnsi="宋体" w:eastAsia="仿宋_GB2312"/>
          <w:sz w:val="28"/>
          <w:szCs w:val="28"/>
          <w:u w:val="single"/>
        </w:rPr>
        <w:t>监理人认为需要调换，且经委托人同意的情况下根据需要进行人员调整</w:t>
      </w:r>
      <w:r>
        <w:rPr>
          <w:rFonts w:ascii="仿宋_GB2312" w:hAnsi="宋体" w:eastAsia="仿宋_GB2312"/>
          <w:sz w:val="28"/>
          <w:szCs w:val="28"/>
          <w:u w:val="single"/>
        </w:rPr>
        <w:t xml:space="preserve"> </w:t>
      </w:r>
      <w:r>
        <w:rPr>
          <w:rFonts w:hint="eastAsia" w:ascii="仿宋_GB2312" w:hAnsi="宋体" w:eastAsia="仿宋_GB2312"/>
          <w:sz w:val="28"/>
          <w:szCs w:val="28"/>
        </w:rPr>
        <w:t>。</w:t>
      </w:r>
      <w:r>
        <w:rPr>
          <w:rFonts w:ascii="仿宋_GB2312" w:eastAsia="仿宋_GB2312"/>
          <w:sz w:val="28"/>
          <w:szCs w:val="28"/>
        </w:rPr>
        <w:t xml:space="preserve">  </w:t>
      </w:r>
    </w:p>
    <w:p>
      <w:pPr>
        <w:adjustRightInd w:val="0"/>
        <w:snapToGrid w:val="0"/>
        <w:spacing w:line="360" w:lineRule="auto"/>
        <w:ind w:firstLine="280" w:firstLineChars="100"/>
        <w:rPr>
          <w:rFonts w:ascii="仿宋_GB2312" w:eastAsia="仿宋_GB2312"/>
          <w:sz w:val="28"/>
          <w:szCs w:val="28"/>
        </w:rPr>
      </w:pPr>
      <w:r>
        <w:rPr>
          <w:rFonts w:ascii="仿宋_GB2312" w:eastAsia="仿宋_GB2312"/>
          <w:kern w:val="0"/>
          <w:sz w:val="28"/>
          <w:szCs w:val="28"/>
        </w:rPr>
        <w:t xml:space="preserve">2.5 </w:t>
      </w:r>
      <w:r>
        <w:rPr>
          <w:rFonts w:hint="eastAsia" w:ascii="仿宋_GB2312" w:hAnsi="宋体" w:eastAsia="仿宋_GB2312"/>
          <w:sz w:val="28"/>
          <w:szCs w:val="28"/>
        </w:rPr>
        <w:t>提交</w:t>
      </w:r>
      <w:r>
        <w:rPr>
          <w:rFonts w:hint="eastAsia" w:ascii="仿宋_GB2312" w:hAnsi="宋体" w:eastAsia="仿宋_GB2312" w:cs="宋体"/>
          <w:kern w:val="0"/>
          <w:sz w:val="28"/>
          <w:szCs w:val="28"/>
        </w:rPr>
        <w:t>报告</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监理人应提交报告的种类</w:t>
      </w:r>
      <w:r>
        <w:rPr>
          <w:rFonts w:ascii="仿宋_GB2312" w:hAnsi="宋体" w:eastAsia="仿宋_GB2312"/>
          <w:sz w:val="28"/>
          <w:szCs w:val="28"/>
        </w:rPr>
        <w:t>(</w:t>
      </w:r>
      <w:r>
        <w:rPr>
          <w:rFonts w:hint="eastAsia" w:ascii="仿宋_GB2312" w:hAnsi="宋体" w:eastAsia="仿宋_GB2312" w:cs="宋体"/>
          <w:kern w:val="0"/>
          <w:sz w:val="28"/>
          <w:szCs w:val="28"/>
        </w:rPr>
        <w:t>包括监理规划、监理月报及约定的专项报告</w:t>
      </w:r>
      <w:r>
        <w:rPr>
          <w:rFonts w:ascii="仿宋_GB2312" w:hAnsi="宋体" w:eastAsia="仿宋_GB2312" w:cs="宋体"/>
          <w:kern w:val="0"/>
          <w:sz w:val="28"/>
          <w:szCs w:val="28"/>
        </w:rPr>
        <w:t>)</w:t>
      </w:r>
      <w:r>
        <w:rPr>
          <w:rFonts w:hint="eastAsia" w:ascii="仿宋_GB2312" w:hAnsi="宋体" w:eastAsia="仿宋_GB2312"/>
          <w:sz w:val="28"/>
          <w:szCs w:val="28"/>
        </w:rPr>
        <w:t>、时间和份数</w:t>
      </w:r>
      <w:r>
        <w:rPr>
          <w:rFonts w:hint="eastAsia" w:ascii="仿宋_GB2312" w:hAnsi="宋体" w:eastAsia="仿宋_GB2312" w:cs="宋体"/>
          <w:kern w:val="0"/>
          <w:sz w:val="28"/>
          <w:szCs w:val="28"/>
        </w:rPr>
        <w:t>：</w:t>
      </w:r>
      <w:r>
        <w:rPr>
          <w:rFonts w:ascii="仿宋_GB2312" w:hAnsi="宋体" w:eastAsia="仿宋_GB2312"/>
          <w:sz w:val="28"/>
          <w:szCs w:val="28"/>
          <w:u w:val="single"/>
        </w:rPr>
        <w:t xml:space="preserve"> </w:t>
      </w:r>
      <w:r>
        <w:rPr>
          <w:rFonts w:hint="eastAsia" w:ascii="仿宋_GB2312" w:hAnsi="宋体" w:eastAsia="仿宋_GB2312"/>
          <w:sz w:val="28"/>
          <w:szCs w:val="28"/>
          <w:u w:val="single"/>
        </w:rPr>
        <w:t>开工前一周提供经审核确认的监理规划一份；按月上报监理月报；对部分工序复杂、难度较大的分部分项</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及时形成专项报告并上报委托人相关负责人。</w:t>
      </w:r>
    </w:p>
    <w:p>
      <w:pPr>
        <w:spacing w:line="360" w:lineRule="auto"/>
        <w:rPr>
          <w:rFonts w:ascii="仿宋_GB2312" w:hAnsi="宋体" w:eastAsia="仿宋_GB2312" w:cs="宋体"/>
          <w:kern w:val="0"/>
          <w:sz w:val="28"/>
          <w:szCs w:val="28"/>
        </w:rPr>
      </w:pPr>
      <w:r>
        <w:rPr>
          <w:rFonts w:ascii="仿宋_GB2312" w:eastAsia="仿宋_GB2312"/>
          <w:kern w:val="0"/>
          <w:sz w:val="28"/>
          <w:szCs w:val="28"/>
        </w:rPr>
        <w:t xml:space="preserve"> </w:t>
      </w:r>
      <w:r>
        <w:rPr>
          <w:rFonts w:hint="eastAsia" w:ascii="仿宋_GB2312" w:eastAsia="仿宋_GB2312"/>
          <w:kern w:val="0"/>
          <w:sz w:val="28"/>
          <w:szCs w:val="28"/>
          <w:lang w:val="en-US" w:eastAsia="zh-CN"/>
        </w:rPr>
        <w:t xml:space="preserve"> </w:t>
      </w:r>
      <w:r>
        <w:rPr>
          <w:rFonts w:ascii="仿宋_GB2312" w:eastAsia="仿宋_GB2312"/>
          <w:kern w:val="0"/>
          <w:sz w:val="28"/>
          <w:szCs w:val="28"/>
        </w:rPr>
        <w:t xml:space="preserve">2.7 </w:t>
      </w:r>
      <w:r>
        <w:rPr>
          <w:rFonts w:hint="eastAsia" w:ascii="仿宋_GB2312" w:hAnsi="宋体" w:eastAsia="仿宋_GB2312" w:cs="宋体"/>
          <w:kern w:val="0"/>
          <w:sz w:val="28"/>
          <w:szCs w:val="28"/>
        </w:rPr>
        <w:t>使用委托人的财产</w:t>
      </w:r>
    </w:p>
    <w:p>
      <w:pPr>
        <w:spacing w:line="360" w:lineRule="auto"/>
        <w:rPr>
          <w:rFonts w:ascii="仿宋_GB2312" w:eastAsia="仿宋_GB2312"/>
          <w:kern w:val="0"/>
          <w:sz w:val="28"/>
          <w:szCs w:val="28"/>
        </w:rPr>
      </w:pPr>
      <w:r>
        <w:rPr>
          <w:rFonts w:ascii="仿宋_GB2312" w:hAnsi="宋体" w:eastAsia="仿宋_GB2312" w:cs="宋体"/>
          <w:kern w:val="0"/>
          <w:sz w:val="28"/>
          <w:szCs w:val="28"/>
        </w:rPr>
        <w:t xml:space="preserve">  </w:t>
      </w:r>
      <w:r>
        <w:rPr>
          <w:rFonts w:ascii="仿宋_GB2312" w:eastAsia="仿宋_GB2312"/>
          <w:kern w:val="0"/>
          <w:sz w:val="28"/>
          <w:szCs w:val="28"/>
        </w:rPr>
        <w:t xml:space="preserve">  </w:t>
      </w:r>
      <w:r>
        <w:rPr>
          <w:rFonts w:hint="eastAsia" w:ascii="仿宋_GB2312" w:hAnsi="宋体" w:eastAsia="仿宋_GB2312"/>
          <w:sz w:val="28"/>
          <w:szCs w:val="28"/>
        </w:rPr>
        <w:t>附录</w:t>
      </w:r>
      <w:r>
        <w:rPr>
          <w:rFonts w:ascii="仿宋_GB2312" w:eastAsia="仿宋_GB2312"/>
          <w:sz w:val="28"/>
          <w:szCs w:val="28"/>
        </w:rPr>
        <w:t>B</w:t>
      </w:r>
      <w:r>
        <w:rPr>
          <w:rFonts w:hint="eastAsia" w:ascii="仿宋_GB2312" w:hAnsi="宋体" w:eastAsia="仿宋_GB2312"/>
          <w:sz w:val="28"/>
          <w:szCs w:val="28"/>
        </w:rPr>
        <w:t>中由委托人无偿提供的房屋、设备的所有权属于：</w:t>
      </w:r>
      <w:r>
        <w:rPr>
          <w:rFonts w:ascii="仿宋_GB2312" w:hAnsi="宋体" w:eastAsia="仿宋_GB2312"/>
          <w:sz w:val="28"/>
          <w:szCs w:val="28"/>
          <w:u w:val="single"/>
        </w:rPr>
        <w:t xml:space="preserve">  </w:t>
      </w:r>
      <w:r>
        <w:rPr>
          <w:rFonts w:ascii="仿宋_GB2312" w:eastAsia="仿宋_GB2312"/>
          <w:sz w:val="28"/>
          <w:szCs w:val="28"/>
          <w:u w:val="single"/>
        </w:rPr>
        <w:t xml:space="preserve">/ </w:t>
      </w:r>
      <w:r>
        <w:rPr>
          <w:rFonts w:hint="eastAsia" w:ascii="仿宋_GB2312" w:hAnsi="宋体" w:eastAsia="仿宋_GB2312"/>
          <w:sz w:val="28"/>
          <w:szCs w:val="28"/>
        </w:rPr>
        <w:t>。</w:t>
      </w:r>
    </w:p>
    <w:p>
      <w:pPr>
        <w:spacing w:line="360" w:lineRule="auto"/>
        <w:ind w:firstLine="560" w:firstLineChars="200"/>
        <w:rPr>
          <w:rFonts w:ascii="仿宋_GB2312" w:eastAsia="仿宋_GB2312"/>
          <w:kern w:val="0"/>
          <w:sz w:val="28"/>
          <w:szCs w:val="28"/>
        </w:rPr>
      </w:pPr>
      <w:r>
        <w:rPr>
          <w:rFonts w:hint="eastAsia" w:ascii="仿宋_GB2312" w:hAnsi="宋体" w:eastAsia="仿宋_GB2312"/>
          <w:sz w:val="28"/>
          <w:szCs w:val="28"/>
        </w:rPr>
        <w:t>监理人应在本合同终止后</w:t>
      </w:r>
      <w:r>
        <w:rPr>
          <w:rFonts w:ascii="仿宋_GB2312"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天内移交委托人无偿提供的房屋、设备，移交的时间和方式为：</w:t>
      </w:r>
      <w:r>
        <w:rPr>
          <w:rFonts w:ascii="仿宋_GB2312" w:hAnsi="宋体" w:eastAsia="仿宋_GB2312"/>
          <w:sz w:val="28"/>
          <w:szCs w:val="28"/>
          <w:u w:val="single"/>
        </w:rPr>
        <w:t xml:space="preserve"> /</w:t>
      </w:r>
      <w:r>
        <w:rPr>
          <w:rFonts w:ascii="仿宋_GB2312" w:eastAsia="仿宋_GB2312"/>
          <w:sz w:val="28"/>
          <w:szCs w:val="28"/>
          <w:u w:val="single"/>
        </w:rPr>
        <w:t xml:space="preserve">  </w:t>
      </w:r>
      <w:r>
        <w:rPr>
          <w:rFonts w:hint="eastAsia" w:ascii="仿宋_GB2312" w:hAnsi="宋体" w:eastAsia="仿宋_GB2312"/>
          <w:sz w:val="28"/>
          <w:szCs w:val="28"/>
        </w:rPr>
        <w:t>。</w:t>
      </w:r>
    </w:p>
    <w:p>
      <w:pPr>
        <w:adjustRightInd w:val="0"/>
        <w:snapToGrid w:val="0"/>
        <w:spacing w:line="360" w:lineRule="auto"/>
        <w:rPr>
          <w:rFonts w:ascii="仿宋_GB2312" w:hAnsi="黑体" w:eastAsia="仿宋_GB2312"/>
          <w:b/>
          <w:sz w:val="28"/>
          <w:szCs w:val="28"/>
        </w:rPr>
      </w:pPr>
      <w:r>
        <w:rPr>
          <w:rFonts w:ascii="仿宋_GB2312" w:hAnsi="黑体" w:eastAsia="仿宋_GB2312"/>
          <w:b/>
          <w:kern w:val="0"/>
          <w:sz w:val="28"/>
          <w:szCs w:val="28"/>
        </w:rPr>
        <w:t xml:space="preserve">3. </w:t>
      </w:r>
      <w:r>
        <w:rPr>
          <w:rFonts w:hint="eastAsia" w:ascii="仿宋_GB2312" w:hAnsi="黑体" w:eastAsia="仿宋_GB2312"/>
          <w:b/>
          <w:kern w:val="0"/>
          <w:sz w:val="28"/>
          <w:szCs w:val="28"/>
        </w:rPr>
        <w:t>委托人义务</w:t>
      </w:r>
      <w:r>
        <w:rPr>
          <w:rFonts w:ascii="仿宋_GB2312" w:hAnsi="黑体" w:eastAsia="仿宋_GB2312"/>
          <w:b/>
          <w:kern w:val="0"/>
          <w:sz w:val="28"/>
          <w:szCs w:val="28"/>
        </w:rPr>
        <w:t xml:space="preserve">  </w:t>
      </w:r>
    </w:p>
    <w:p>
      <w:pPr>
        <w:snapToGrid w:val="0"/>
        <w:spacing w:line="360" w:lineRule="auto"/>
        <w:rPr>
          <w:rFonts w:ascii="仿宋_GB2312" w:eastAsia="仿宋_GB2312"/>
          <w:sz w:val="28"/>
          <w:szCs w:val="28"/>
        </w:rPr>
      </w:pPr>
      <w:r>
        <w:rPr>
          <w:rFonts w:ascii="仿宋_GB2312" w:eastAsia="仿宋_GB2312"/>
          <w:sz w:val="28"/>
          <w:szCs w:val="28"/>
        </w:rPr>
        <w:t xml:space="preserve">  </w:t>
      </w:r>
      <w:r>
        <w:rPr>
          <w:rFonts w:ascii="仿宋_GB2312" w:eastAsia="仿宋_GB2312"/>
          <w:kern w:val="0"/>
          <w:sz w:val="28"/>
          <w:szCs w:val="28"/>
        </w:rPr>
        <w:t xml:space="preserve">3.4 </w:t>
      </w:r>
      <w:r>
        <w:rPr>
          <w:rFonts w:hint="eastAsia" w:ascii="仿宋_GB2312" w:hAnsi="宋体" w:eastAsia="仿宋_GB2312" w:cs="宋体"/>
          <w:kern w:val="0"/>
          <w:sz w:val="28"/>
          <w:szCs w:val="28"/>
        </w:rPr>
        <w:t>委托人代表</w:t>
      </w:r>
    </w:p>
    <w:p>
      <w:pPr>
        <w:adjustRightInd w:val="0"/>
        <w:snapToGrid w:val="0"/>
        <w:spacing w:line="360" w:lineRule="auto"/>
        <w:ind w:firstLine="560" w:firstLineChars="200"/>
        <w:rPr>
          <w:rFonts w:ascii="仿宋_GB2312" w:eastAsia="仿宋_GB2312"/>
          <w:sz w:val="28"/>
          <w:szCs w:val="28"/>
          <w:u w:val="single"/>
        </w:rPr>
      </w:pPr>
      <w:r>
        <w:rPr>
          <w:rFonts w:hint="eastAsia" w:ascii="仿宋_GB2312" w:hAnsi="宋体" w:eastAsia="仿宋_GB2312"/>
          <w:sz w:val="28"/>
          <w:szCs w:val="28"/>
        </w:rPr>
        <w:t>委托人代表为：</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hAnsi="宋体" w:eastAsia="仿宋_GB2312"/>
          <w:sz w:val="28"/>
          <w:szCs w:val="28"/>
        </w:rPr>
        <w:t>。</w:t>
      </w:r>
    </w:p>
    <w:p>
      <w:pPr>
        <w:adjustRightInd w:val="0"/>
        <w:snapToGrid w:val="0"/>
        <w:spacing w:line="360" w:lineRule="auto"/>
        <w:ind w:firstLine="274" w:firstLineChars="98"/>
        <w:rPr>
          <w:rFonts w:ascii="仿宋_GB2312" w:hAnsi="宋体" w:eastAsia="仿宋_GB2312" w:cs="宋体"/>
          <w:kern w:val="0"/>
          <w:sz w:val="28"/>
          <w:szCs w:val="28"/>
        </w:rPr>
      </w:pPr>
      <w:r>
        <w:rPr>
          <w:rFonts w:ascii="仿宋_GB2312" w:eastAsia="仿宋_GB2312"/>
          <w:kern w:val="0"/>
          <w:sz w:val="28"/>
          <w:szCs w:val="28"/>
        </w:rPr>
        <w:t xml:space="preserve">3.6 </w:t>
      </w:r>
      <w:r>
        <w:rPr>
          <w:rFonts w:hint="eastAsia" w:ascii="仿宋_GB2312" w:hAnsi="宋体" w:eastAsia="仿宋_GB2312" w:cs="宋体"/>
          <w:kern w:val="0"/>
          <w:sz w:val="28"/>
          <w:szCs w:val="28"/>
        </w:rPr>
        <w:t>答复</w:t>
      </w:r>
    </w:p>
    <w:p>
      <w:pPr>
        <w:adjustRightInd w:val="0"/>
        <w:snapToGrid w:val="0"/>
        <w:spacing w:line="360" w:lineRule="auto"/>
        <w:ind w:firstLine="560" w:firstLineChars="200"/>
        <w:rPr>
          <w:rFonts w:ascii="仿宋_GB2312" w:eastAsia="仿宋_GB2312"/>
          <w:sz w:val="28"/>
          <w:szCs w:val="28"/>
        </w:rPr>
      </w:pPr>
      <w:r>
        <w:rPr>
          <w:rFonts w:hint="eastAsia" w:ascii="仿宋_GB2312" w:hAnsi="宋体" w:eastAsia="仿宋_GB2312"/>
          <w:sz w:val="28"/>
          <w:szCs w:val="28"/>
        </w:rPr>
        <w:t>委托人同意在</w:t>
      </w:r>
      <w:r>
        <w:rPr>
          <w:rFonts w:ascii="仿宋_GB2312" w:eastAsia="仿宋_GB2312"/>
          <w:sz w:val="28"/>
          <w:szCs w:val="28"/>
          <w:u w:val="single"/>
        </w:rPr>
        <w:t xml:space="preserve"> 10</w:t>
      </w:r>
      <w:r>
        <w:rPr>
          <w:rFonts w:hint="eastAsia" w:ascii="仿宋_GB2312" w:hAnsi="宋体" w:eastAsia="仿宋_GB2312"/>
          <w:sz w:val="28"/>
          <w:szCs w:val="28"/>
        </w:rPr>
        <w:t>天内，对监理人书面提交并要求做出决定的事宜给予书面答复。</w:t>
      </w:r>
    </w:p>
    <w:p>
      <w:pPr>
        <w:snapToGrid w:val="0"/>
        <w:spacing w:line="360" w:lineRule="auto"/>
        <w:rPr>
          <w:rFonts w:ascii="仿宋_GB2312" w:hAnsi="黑体" w:eastAsia="仿宋_GB2312"/>
          <w:b/>
          <w:bCs/>
          <w:sz w:val="28"/>
          <w:szCs w:val="28"/>
        </w:rPr>
      </w:pPr>
      <w:r>
        <w:rPr>
          <w:rFonts w:ascii="仿宋_GB2312" w:hAnsi="黑体" w:eastAsia="仿宋_GB2312"/>
          <w:b/>
          <w:bCs/>
          <w:sz w:val="28"/>
          <w:szCs w:val="28"/>
        </w:rPr>
        <w:t xml:space="preserve">4. </w:t>
      </w:r>
      <w:r>
        <w:rPr>
          <w:rFonts w:hint="eastAsia" w:ascii="仿宋_GB2312" w:hAnsi="黑体" w:eastAsia="仿宋_GB2312"/>
          <w:b/>
          <w:bCs/>
          <w:sz w:val="28"/>
          <w:szCs w:val="28"/>
        </w:rPr>
        <w:t>违约责任</w:t>
      </w:r>
    </w:p>
    <w:p>
      <w:pPr>
        <w:spacing w:line="360" w:lineRule="auto"/>
        <w:ind w:left="210" w:leftChars="100"/>
        <w:rPr>
          <w:rFonts w:ascii="仿宋_GB2312" w:hAnsi="宋体" w:eastAsia="仿宋_GB2312" w:cs="宋体"/>
          <w:kern w:val="0"/>
          <w:sz w:val="28"/>
          <w:szCs w:val="28"/>
        </w:rPr>
      </w:pPr>
      <w:r>
        <w:rPr>
          <w:rFonts w:ascii="仿宋_GB2312" w:eastAsia="仿宋_GB2312"/>
          <w:kern w:val="0"/>
          <w:sz w:val="28"/>
          <w:szCs w:val="28"/>
        </w:rPr>
        <w:t xml:space="preserve">4.1 </w:t>
      </w:r>
      <w:r>
        <w:rPr>
          <w:rFonts w:hint="eastAsia" w:ascii="仿宋_GB2312" w:hAnsi="宋体" w:eastAsia="仿宋_GB2312" w:cs="宋体"/>
          <w:kern w:val="0"/>
          <w:sz w:val="28"/>
          <w:szCs w:val="28"/>
        </w:rPr>
        <w:t>监理人的违约责任</w:t>
      </w:r>
    </w:p>
    <w:p>
      <w:pPr>
        <w:adjustRightInd w:val="0"/>
        <w:snapToGrid w:val="0"/>
        <w:spacing w:line="360" w:lineRule="auto"/>
        <w:ind w:firstLine="420" w:firstLineChars="0"/>
        <w:rPr>
          <w:rFonts w:ascii="仿宋_GB2312" w:hAnsi="宋体" w:eastAsia="仿宋_GB2312"/>
          <w:kern w:val="0"/>
          <w:sz w:val="28"/>
          <w:szCs w:val="28"/>
        </w:rPr>
      </w:pPr>
      <w:r>
        <w:rPr>
          <w:rFonts w:ascii="仿宋_GB2312" w:eastAsia="仿宋_GB2312"/>
          <w:kern w:val="0"/>
          <w:sz w:val="28"/>
          <w:szCs w:val="28"/>
        </w:rPr>
        <w:t>4.1.1</w:t>
      </w:r>
      <w:r>
        <w:rPr>
          <w:rFonts w:hint="eastAsia" w:ascii="仿宋_GB2312" w:hAnsi="宋体" w:eastAsia="仿宋_GB2312"/>
          <w:kern w:val="0"/>
          <w:sz w:val="28"/>
          <w:szCs w:val="28"/>
        </w:rPr>
        <w:t>监理人赔偿金额按下列方法确定：</w:t>
      </w:r>
    </w:p>
    <w:p>
      <w:pPr>
        <w:adjustRightInd w:val="0"/>
        <w:snapToGrid w:val="0"/>
        <w:spacing w:line="360" w:lineRule="auto"/>
        <w:ind w:firstLine="560" w:firstLineChars="200"/>
        <w:rPr>
          <w:rFonts w:ascii="仿宋_GB2312" w:hAnsi="宋体" w:eastAsia="仿宋_GB2312" w:cs="宋体"/>
          <w:kern w:val="0"/>
          <w:sz w:val="28"/>
          <w:szCs w:val="28"/>
          <w:u w:val="single"/>
        </w:rPr>
      </w:pPr>
      <w:r>
        <w:rPr>
          <w:rFonts w:hint="eastAsia" w:ascii="仿宋_GB2312" w:hAnsi="宋体" w:eastAsia="仿宋_GB2312"/>
          <w:sz w:val="28"/>
          <w:szCs w:val="28"/>
        </w:rPr>
        <w:t>赔偿金＝</w:t>
      </w:r>
      <w:r>
        <w:rPr>
          <w:rFonts w:hint="eastAsia" w:ascii="仿宋_GB2312" w:hAnsi="宋体" w:eastAsia="仿宋_GB2312"/>
          <w:sz w:val="28"/>
          <w:szCs w:val="28"/>
          <w:u w:val="single"/>
        </w:rPr>
        <w:t>直接经济损失×正常工作酬金÷</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概算</w:t>
      </w:r>
      <w:r>
        <w:rPr>
          <w:rFonts w:hint="eastAsia" w:ascii="仿宋_GB2312" w:hAnsi="宋体" w:eastAsia="仿宋_GB2312" w:cs="宋体"/>
          <w:kern w:val="0"/>
          <w:sz w:val="28"/>
          <w:szCs w:val="28"/>
          <w:u w:val="single"/>
        </w:rPr>
        <w:t>投资额）</w:t>
      </w:r>
    </w:p>
    <w:p>
      <w:pPr>
        <w:snapToGrid w:val="0"/>
        <w:spacing w:line="360" w:lineRule="auto"/>
        <w:ind w:firstLine="280" w:firstLineChars="100"/>
        <w:rPr>
          <w:rFonts w:ascii="仿宋_GB2312" w:hAnsi="宋体" w:eastAsia="仿宋_GB2312" w:cs="宋体"/>
          <w:kern w:val="0"/>
          <w:sz w:val="28"/>
          <w:szCs w:val="28"/>
        </w:rPr>
      </w:pPr>
      <w:r>
        <w:rPr>
          <w:rFonts w:ascii="仿宋_GB2312" w:eastAsia="仿宋_GB2312"/>
          <w:kern w:val="0"/>
          <w:sz w:val="28"/>
          <w:szCs w:val="28"/>
        </w:rPr>
        <w:t xml:space="preserve">4.2 </w:t>
      </w:r>
      <w:r>
        <w:rPr>
          <w:rFonts w:hint="eastAsia" w:ascii="仿宋_GB2312" w:eastAsia="仿宋_GB2312"/>
          <w:kern w:val="0"/>
          <w:sz w:val="28"/>
          <w:szCs w:val="28"/>
        </w:rPr>
        <w:t>委</w:t>
      </w:r>
      <w:r>
        <w:rPr>
          <w:rFonts w:hint="eastAsia" w:ascii="仿宋_GB2312" w:hAnsi="宋体" w:eastAsia="仿宋_GB2312" w:cs="宋体"/>
          <w:kern w:val="0"/>
          <w:sz w:val="28"/>
          <w:szCs w:val="28"/>
        </w:rPr>
        <w:t>托人的违约责任</w:t>
      </w:r>
    </w:p>
    <w:p>
      <w:pPr>
        <w:spacing w:line="360" w:lineRule="auto"/>
        <w:ind w:firstLine="420" w:firstLineChars="0"/>
        <w:rPr>
          <w:rFonts w:ascii="仿宋_GB2312" w:hAnsi="宋体" w:eastAsia="仿宋_GB2312"/>
          <w:kern w:val="0"/>
          <w:sz w:val="28"/>
          <w:szCs w:val="28"/>
        </w:rPr>
      </w:pPr>
      <w:r>
        <w:rPr>
          <w:rFonts w:ascii="仿宋_GB2312" w:eastAsia="仿宋_GB2312"/>
          <w:sz w:val="28"/>
          <w:szCs w:val="28"/>
        </w:rPr>
        <w:t xml:space="preserve">4.2.3 </w:t>
      </w:r>
      <w:r>
        <w:rPr>
          <w:rFonts w:hint="eastAsia" w:ascii="仿宋_GB2312" w:eastAsia="仿宋_GB2312"/>
          <w:sz w:val="28"/>
          <w:szCs w:val="28"/>
        </w:rPr>
        <w:t>委托人</w:t>
      </w:r>
      <w:r>
        <w:rPr>
          <w:rFonts w:hint="eastAsia" w:ascii="仿宋_GB2312" w:hAnsi="宋体" w:eastAsia="仿宋_GB2312"/>
          <w:kern w:val="0"/>
          <w:sz w:val="28"/>
          <w:szCs w:val="28"/>
        </w:rPr>
        <w:t>逾期付款利息按下列方法确定：</w:t>
      </w:r>
    </w:p>
    <w:p>
      <w:pPr>
        <w:spacing w:line="360" w:lineRule="auto"/>
        <w:ind w:firstLine="560" w:firstLineChars="200"/>
        <w:rPr>
          <w:rFonts w:ascii="仿宋_GB2312" w:hAnsi="宋体" w:eastAsia="仿宋_GB2312"/>
          <w:sz w:val="28"/>
          <w:szCs w:val="28"/>
          <w:u w:val="single"/>
        </w:rPr>
      </w:pPr>
      <w:r>
        <w:rPr>
          <w:rFonts w:hint="eastAsia" w:ascii="仿宋_GB2312" w:hAnsi="宋体" w:eastAsia="仿宋_GB2312"/>
          <w:sz w:val="28"/>
          <w:szCs w:val="28"/>
          <w:u w:val="single"/>
        </w:rPr>
        <w:t>逾期付款利息＝当期应付款总额</w:t>
      </w:r>
      <w:r>
        <w:rPr>
          <w:rFonts w:hint="eastAsia" w:ascii="仿宋_GB2312" w:eastAsia="仿宋_GB2312"/>
          <w:sz w:val="28"/>
          <w:szCs w:val="28"/>
          <w:u w:val="single"/>
        </w:rPr>
        <w:t>×</w:t>
      </w:r>
      <w:r>
        <w:rPr>
          <w:rFonts w:hint="eastAsia" w:ascii="仿宋_GB2312" w:hAnsi="宋体" w:eastAsia="仿宋_GB2312"/>
          <w:sz w:val="28"/>
          <w:szCs w:val="28"/>
          <w:u w:val="single"/>
        </w:rPr>
        <w:t>银行同期贷款利率</w:t>
      </w:r>
      <w:r>
        <w:rPr>
          <w:rFonts w:hint="eastAsia" w:ascii="仿宋_GB2312" w:eastAsia="仿宋_GB2312"/>
          <w:sz w:val="28"/>
          <w:szCs w:val="28"/>
          <w:u w:val="single"/>
        </w:rPr>
        <w:t>×</w:t>
      </w:r>
      <w:r>
        <w:rPr>
          <w:rFonts w:hint="eastAsia" w:ascii="仿宋_GB2312" w:hAnsi="宋体" w:eastAsia="仿宋_GB2312"/>
          <w:sz w:val="28"/>
          <w:szCs w:val="28"/>
          <w:u w:val="single"/>
        </w:rPr>
        <w:t>拖延支付天数</w:t>
      </w:r>
    </w:p>
    <w:p>
      <w:pPr>
        <w:snapToGrid w:val="0"/>
        <w:spacing w:line="360" w:lineRule="auto"/>
        <w:rPr>
          <w:rFonts w:ascii="仿宋_GB2312" w:hAnsi="黑体" w:eastAsia="仿宋_GB2312"/>
          <w:b/>
          <w:sz w:val="28"/>
          <w:szCs w:val="28"/>
        </w:rPr>
      </w:pPr>
      <w:r>
        <w:rPr>
          <w:rFonts w:ascii="仿宋_GB2312" w:hAnsi="黑体" w:eastAsia="仿宋_GB2312"/>
          <w:b/>
          <w:bCs/>
          <w:sz w:val="28"/>
          <w:szCs w:val="28"/>
        </w:rPr>
        <w:t xml:space="preserve">5. </w:t>
      </w:r>
      <w:r>
        <w:rPr>
          <w:rFonts w:hint="eastAsia" w:ascii="仿宋_GB2312" w:hAnsi="黑体" w:eastAsia="仿宋_GB2312"/>
          <w:b/>
          <w:bCs/>
          <w:sz w:val="28"/>
          <w:szCs w:val="28"/>
        </w:rPr>
        <w:t>支付</w:t>
      </w:r>
    </w:p>
    <w:p>
      <w:pPr>
        <w:snapToGrid w:val="0"/>
        <w:spacing w:line="360" w:lineRule="auto"/>
        <w:rPr>
          <w:rFonts w:ascii="仿宋_GB2312" w:hAnsi="宋体" w:eastAsia="仿宋_GB2312"/>
          <w:bCs/>
          <w:sz w:val="28"/>
          <w:szCs w:val="28"/>
        </w:rPr>
      </w:pPr>
      <w:r>
        <w:rPr>
          <w:rFonts w:ascii="仿宋_GB2312" w:eastAsia="仿宋_GB2312"/>
          <w:sz w:val="28"/>
          <w:szCs w:val="28"/>
        </w:rPr>
        <w:t xml:space="preserve">  5.1 </w:t>
      </w:r>
      <w:r>
        <w:rPr>
          <w:rFonts w:hint="eastAsia" w:ascii="仿宋_GB2312" w:hAnsi="宋体" w:eastAsia="仿宋_GB2312"/>
          <w:bCs/>
          <w:sz w:val="28"/>
          <w:szCs w:val="28"/>
        </w:rPr>
        <w:t>支付货币</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币种为：</w:t>
      </w:r>
      <w:r>
        <w:rPr>
          <w:rFonts w:ascii="仿宋_GB2312" w:hAnsi="宋体" w:eastAsia="仿宋_GB2312"/>
          <w:sz w:val="28"/>
          <w:szCs w:val="28"/>
          <w:u w:val="single"/>
        </w:rPr>
        <w:t xml:space="preserve"> </w:t>
      </w:r>
      <w:r>
        <w:rPr>
          <w:rFonts w:hint="eastAsia" w:ascii="仿宋_GB2312" w:hAnsi="宋体" w:eastAsia="仿宋_GB2312"/>
          <w:sz w:val="28"/>
          <w:szCs w:val="28"/>
          <w:u w:val="single"/>
        </w:rPr>
        <w:t>人民币</w:t>
      </w:r>
      <w:r>
        <w:rPr>
          <w:rFonts w:ascii="仿宋_GB2312" w:hAnsi="宋体" w:eastAsia="仿宋_GB2312"/>
          <w:sz w:val="28"/>
          <w:szCs w:val="28"/>
          <w:u w:val="single"/>
        </w:rPr>
        <w:t xml:space="preserve"> </w:t>
      </w:r>
      <w:r>
        <w:rPr>
          <w:rFonts w:hint="eastAsia" w:ascii="仿宋_GB2312" w:hAnsi="宋体" w:eastAsia="仿宋_GB2312"/>
          <w:sz w:val="28"/>
          <w:szCs w:val="28"/>
        </w:rPr>
        <w:t>，比例为：</w:t>
      </w:r>
      <w:r>
        <w:rPr>
          <w:rFonts w:ascii="仿宋_GB2312" w:hAnsi="宋体" w:eastAsia="仿宋_GB2312"/>
          <w:sz w:val="28"/>
          <w:szCs w:val="28"/>
          <w:u w:val="single"/>
        </w:rPr>
        <w:t xml:space="preserve"> / </w:t>
      </w:r>
      <w:r>
        <w:rPr>
          <w:rFonts w:hint="eastAsia" w:ascii="仿宋_GB2312" w:hAnsi="宋体" w:eastAsia="仿宋_GB2312"/>
          <w:sz w:val="28"/>
          <w:szCs w:val="28"/>
        </w:rPr>
        <w:t>，汇率为：</w:t>
      </w:r>
      <w:r>
        <w:rPr>
          <w:rFonts w:ascii="仿宋_GB2312" w:hAnsi="宋体" w:eastAsia="仿宋_GB2312"/>
          <w:sz w:val="28"/>
          <w:szCs w:val="28"/>
          <w:u w:val="single"/>
        </w:rPr>
        <w:t xml:space="preserve"> / </w:t>
      </w:r>
      <w:r>
        <w:rPr>
          <w:rFonts w:hint="eastAsia" w:ascii="仿宋_GB2312" w:hAnsi="宋体" w:eastAsia="仿宋_GB2312"/>
          <w:sz w:val="28"/>
          <w:szCs w:val="28"/>
        </w:rPr>
        <w:t>。</w:t>
      </w:r>
      <w:r>
        <w:rPr>
          <w:rFonts w:ascii="仿宋_GB2312" w:hAnsi="宋体" w:eastAsia="仿宋_GB2312"/>
          <w:sz w:val="28"/>
          <w:szCs w:val="28"/>
        </w:rPr>
        <w:t xml:space="preserve"> </w:t>
      </w:r>
    </w:p>
    <w:p>
      <w:pPr>
        <w:snapToGrid w:val="0"/>
        <w:spacing w:line="360" w:lineRule="auto"/>
        <w:ind w:firstLine="280" w:firstLineChars="100"/>
        <w:rPr>
          <w:rFonts w:ascii="仿宋_GB2312" w:eastAsia="仿宋_GB2312"/>
          <w:kern w:val="0"/>
          <w:sz w:val="28"/>
          <w:szCs w:val="28"/>
        </w:rPr>
      </w:pPr>
      <w:r>
        <w:rPr>
          <w:rFonts w:ascii="仿宋_GB2312" w:eastAsia="仿宋_GB2312"/>
          <w:kern w:val="0"/>
          <w:sz w:val="28"/>
          <w:szCs w:val="28"/>
        </w:rPr>
        <w:t xml:space="preserve">5.3 </w:t>
      </w:r>
      <w:r>
        <w:rPr>
          <w:rFonts w:hint="eastAsia" w:ascii="仿宋_GB2312" w:eastAsia="仿宋_GB2312"/>
          <w:kern w:val="0"/>
          <w:sz w:val="28"/>
          <w:szCs w:val="28"/>
        </w:rPr>
        <w:t>支付酬金</w:t>
      </w:r>
    </w:p>
    <w:p>
      <w:pPr>
        <w:snapToGrid w:val="0"/>
        <w:spacing w:line="360" w:lineRule="auto"/>
        <w:ind w:firstLine="560" w:firstLineChars="200"/>
        <w:rPr>
          <w:rFonts w:ascii="仿宋_GB2312" w:hAnsi="宋体" w:eastAsia="仿宋_GB2312"/>
          <w:sz w:val="28"/>
          <w:szCs w:val="28"/>
        </w:rPr>
      </w:pPr>
      <w:r>
        <w:rPr>
          <w:rFonts w:hint="eastAsia" w:ascii="仿宋_GB2312" w:eastAsia="仿宋_GB2312"/>
          <w:kern w:val="0"/>
          <w:sz w:val="28"/>
          <w:szCs w:val="28"/>
        </w:rPr>
        <w:t>正常工作</w:t>
      </w:r>
      <w:r>
        <w:rPr>
          <w:rFonts w:hint="eastAsia" w:ascii="仿宋_GB2312" w:hAnsi="宋体" w:eastAsia="仿宋_GB2312"/>
          <w:sz w:val="28"/>
          <w:szCs w:val="28"/>
        </w:rPr>
        <w:t>酬金的</w:t>
      </w:r>
      <w:r>
        <w:rPr>
          <w:rFonts w:hint="eastAsia" w:ascii="仿宋_GB2312" w:hAnsi="宋体" w:eastAsia="仿宋_GB2312" w:cs="宋体"/>
          <w:kern w:val="0"/>
          <w:sz w:val="28"/>
          <w:szCs w:val="28"/>
        </w:rPr>
        <w:t>支付</w:t>
      </w:r>
      <w:r>
        <w:rPr>
          <w:rFonts w:hint="eastAsia" w:ascii="仿宋_GB2312" w:hAnsi="宋体" w:eastAsia="仿宋_GB2312"/>
          <w:sz w:val="28"/>
          <w:szCs w:val="28"/>
        </w:rPr>
        <w:t>：</w:t>
      </w:r>
    </w:p>
    <w:p>
      <w:pPr>
        <w:spacing w:line="600" w:lineRule="exact"/>
        <w:ind w:firstLine="420" w:firstLineChars="0"/>
        <w:rPr>
          <w:rFonts w:ascii="仿宋_GB2312" w:hAnsi="宋体" w:eastAsia="仿宋_GB2312"/>
          <w:sz w:val="28"/>
          <w:szCs w:val="28"/>
        </w:rPr>
      </w:pPr>
      <w:r>
        <w:rPr>
          <w:rFonts w:ascii="仿宋_GB2312" w:hAnsi="宋体" w:eastAsia="仿宋_GB2312"/>
          <w:sz w:val="28"/>
          <w:szCs w:val="28"/>
        </w:rPr>
        <w:t>5.3.1</w:t>
      </w:r>
      <w:r>
        <w:rPr>
          <w:rFonts w:hint="eastAsia" w:ascii="仿宋_GB2312" w:hAnsi="宋体" w:eastAsia="仿宋_GB2312"/>
          <w:sz w:val="28"/>
          <w:szCs w:val="28"/>
        </w:rPr>
        <w:t>监理服务费计取方式：</w:t>
      </w:r>
    </w:p>
    <w:p>
      <w:pPr>
        <w:adjustRightInd w:val="0"/>
        <w:snapToGrid w:val="0"/>
        <w:spacing w:line="360" w:lineRule="auto"/>
        <w:ind w:firstLine="56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监理报酬＝</w:t>
      </w:r>
      <w:r>
        <w:rPr>
          <w:rFonts w:hint="eastAsia" w:ascii="仿宋_GB2312" w:hAnsi="宋体" w:eastAsia="仿宋_GB2312"/>
          <w:color w:val="auto"/>
          <w:sz w:val="28"/>
          <w:szCs w:val="28"/>
          <w:u w:val="single"/>
          <w:lang w:eastAsia="zh-CN"/>
        </w:rPr>
        <w:t>以项目</w:t>
      </w:r>
      <w:r>
        <w:rPr>
          <w:rFonts w:hint="eastAsia" w:ascii="仿宋_GB2312" w:hAnsi="宋体" w:eastAsia="仿宋_GB2312"/>
          <w:color w:val="auto"/>
          <w:sz w:val="28"/>
          <w:szCs w:val="28"/>
          <w:u w:val="single"/>
          <w:lang w:val="en-US" w:eastAsia="zh-CN"/>
        </w:rPr>
        <w:t>预审后的建安投资</w:t>
      </w:r>
      <w:r>
        <w:rPr>
          <w:rFonts w:hint="eastAsia" w:ascii="仿宋_GB2312" w:hAnsi="宋体" w:eastAsia="仿宋_GB2312"/>
          <w:color w:val="auto"/>
          <w:sz w:val="28"/>
          <w:szCs w:val="28"/>
          <w:u w:val="single"/>
          <w:lang w:eastAsia="zh-CN"/>
        </w:rPr>
        <w:t>为基数</w:t>
      </w:r>
      <w:r>
        <w:rPr>
          <w:rFonts w:hint="eastAsia" w:ascii="仿宋_GB2312" w:hAnsi="宋体" w:eastAsia="仿宋_GB2312"/>
          <w:color w:val="auto"/>
          <w:sz w:val="28"/>
          <w:szCs w:val="28"/>
          <w:u w:val="single"/>
          <w:lang w:val="en-US" w:eastAsia="zh-CN"/>
        </w:rPr>
        <w:t>乘以</w:t>
      </w:r>
      <w:r>
        <w:rPr>
          <w:rFonts w:hint="eastAsia" w:ascii="仿宋_GB2312" w:hAnsi="宋体" w:eastAsia="仿宋_GB2312"/>
          <w:color w:val="auto"/>
          <w:sz w:val="28"/>
          <w:szCs w:val="28"/>
          <w:u w:val="single"/>
          <w:lang w:eastAsia="zh-CN"/>
        </w:rPr>
        <w:t>招标程序确定监理费率计算确定。</w:t>
      </w:r>
    </w:p>
    <w:p>
      <w:pPr>
        <w:spacing w:line="600" w:lineRule="exact"/>
        <w:ind w:firstLine="420" w:firstLineChars="0"/>
        <w:rPr>
          <w:rFonts w:ascii="仿宋_GB2312" w:hAnsi="宋体" w:eastAsia="仿宋_GB2312"/>
          <w:color w:val="auto"/>
          <w:sz w:val="28"/>
          <w:szCs w:val="28"/>
        </w:rPr>
      </w:pPr>
      <w:r>
        <w:rPr>
          <w:rFonts w:ascii="仿宋_GB2312" w:hAnsi="宋体" w:eastAsia="仿宋_GB2312"/>
          <w:color w:val="auto"/>
          <w:sz w:val="28"/>
          <w:szCs w:val="28"/>
        </w:rPr>
        <w:t>5.3.2</w:t>
      </w:r>
      <w:r>
        <w:rPr>
          <w:rFonts w:hint="eastAsia" w:ascii="仿宋_GB2312" w:hAnsi="宋体" w:eastAsia="仿宋_GB2312"/>
          <w:color w:val="auto"/>
          <w:sz w:val="28"/>
          <w:szCs w:val="28"/>
        </w:rPr>
        <w:t>监理服务费支付方式：</w:t>
      </w:r>
    </w:p>
    <w:p>
      <w:pPr>
        <w:spacing w:line="600" w:lineRule="exact"/>
        <w:ind w:firstLine="560" w:firstLineChars="200"/>
        <w:rPr>
          <w:rFonts w:hint="default" w:ascii="仿宋_GB2312" w:hAnsi="宋体" w:eastAsia="仿宋_GB2312"/>
          <w:color w:val="auto"/>
          <w:sz w:val="28"/>
          <w:szCs w:val="28"/>
          <w:u w:val="single"/>
          <w:lang w:val="en-US" w:eastAsia="zh-CN"/>
        </w:rPr>
      </w:pPr>
      <w:r>
        <w:rPr>
          <w:rFonts w:hint="eastAsia" w:ascii="仿宋_GB2312" w:hAnsi="宋体" w:eastAsia="仿宋_GB2312"/>
          <w:color w:val="auto"/>
          <w:sz w:val="28"/>
          <w:szCs w:val="28"/>
        </w:rPr>
        <w:t>（</w:t>
      </w:r>
      <w:r>
        <w:rPr>
          <w:rFonts w:ascii="仿宋_GB2312" w:hAnsi="宋体" w:eastAsia="仿宋_GB2312"/>
          <w:color w:val="auto"/>
          <w:sz w:val="28"/>
          <w:szCs w:val="28"/>
        </w:rPr>
        <w:t>1</w:t>
      </w:r>
      <w:r>
        <w:rPr>
          <w:rFonts w:hint="eastAsia" w:ascii="仿宋_GB2312" w:hAnsi="宋体" w:eastAsia="仿宋_GB2312"/>
          <w:color w:val="auto"/>
          <w:sz w:val="28"/>
          <w:szCs w:val="28"/>
        </w:rPr>
        <w:t>）、预付款：</w:t>
      </w:r>
      <w:r>
        <w:rPr>
          <w:rFonts w:hint="eastAsia" w:ascii="仿宋_GB2312" w:hAnsi="宋体" w:eastAsia="仿宋_GB2312"/>
          <w:color w:val="auto"/>
          <w:sz w:val="28"/>
          <w:szCs w:val="28"/>
          <w:u w:val="single"/>
          <w:lang w:val="en-US" w:eastAsia="zh-CN"/>
        </w:rPr>
        <w:t xml:space="preserve"> 40%的合同款</w:t>
      </w:r>
    </w:p>
    <w:p>
      <w:pPr>
        <w:spacing w:line="600" w:lineRule="exact"/>
        <w:ind w:firstLine="560" w:firstLineChars="200"/>
        <w:rPr>
          <w:rFonts w:ascii="仿宋_GB2312" w:hAnsi="宋体" w:eastAsia="仿宋_GB2312"/>
          <w:color w:val="auto"/>
          <w:sz w:val="28"/>
          <w:szCs w:val="28"/>
          <w:u w:val="single"/>
        </w:rPr>
      </w:pPr>
      <w:r>
        <w:rPr>
          <w:rFonts w:hint="eastAsia" w:ascii="仿宋_GB2312" w:hAnsi="宋体" w:eastAsia="仿宋_GB2312"/>
          <w:color w:val="auto"/>
          <w:sz w:val="28"/>
          <w:szCs w:val="28"/>
        </w:rPr>
        <w:t>（</w:t>
      </w:r>
      <w:r>
        <w:rPr>
          <w:rFonts w:ascii="仿宋_GB2312" w:hAnsi="宋体" w:eastAsia="仿宋_GB2312"/>
          <w:color w:val="auto"/>
          <w:sz w:val="28"/>
          <w:szCs w:val="28"/>
        </w:rPr>
        <w:t>3</w:t>
      </w:r>
      <w:r>
        <w:rPr>
          <w:rFonts w:hint="eastAsia" w:ascii="仿宋_GB2312" w:hAnsi="宋体" w:eastAsia="仿宋_GB2312"/>
          <w:color w:val="auto"/>
          <w:sz w:val="28"/>
          <w:szCs w:val="28"/>
        </w:rPr>
        <w:t>）、结算付款：</w:t>
      </w:r>
      <w:r>
        <w:rPr>
          <w:rFonts w:hint="eastAsia" w:ascii="仿宋_GB2312" w:hAnsi="宋体" w:eastAsia="仿宋_GB2312"/>
          <w:color w:val="auto"/>
          <w:sz w:val="28"/>
          <w:szCs w:val="28"/>
          <w:u w:val="single"/>
        </w:rPr>
        <w:t>合同签订后7日内，甲方需支付乙方</w:t>
      </w:r>
      <w:r>
        <w:rPr>
          <w:rFonts w:hint="eastAsia" w:ascii="仿宋_GB2312" w:hAnsi="宋体" w:eastAsia="仿宋_GB2312"/>
          <w:color w:val="auto"/>
          <w:sz w:val="28"/>
          <w:szCs w:val="28"/>
          <w:u w:val="single"/>
          <w:lang w:val="en-US" w:eastAsia="zh-CN"/>
        </w:rPr>
        <w:t>4</w:t>
      </w:r>
      <w:r>
        <w:rPr>
          <w:rFonts w:hint="eastAsia" w:ascii="仿宋_GB2312" w:hAnsi="宋体" w:eastAsia="仿宋_GB2312"/>
          <w:color w:val="auto"/>
          <w:sz w:val="28"/>
          <w:szCs w:val="28"/>
          <w:u w:val="single"/>
        </w:rPr>
        <w:t>0%的合同款</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合同款</w:t>
      </w:r>
      <w:r>
        <w:rPr>
          <w:rFonts w:hint="eastAsia" w:ascii="仿宋_GB2312" w:hAnsi="宋体" w:eastAsia="仿宋_GB2312"/>
          <w:color w:val="auto"/>
          <w:sz w:val="28"/>
          <w:szCs w:val="28"/>
          <w:u w:val="single"/>
          <w:lang w:eastAsia="zh-CN"/>
        </w:rPr>
        <w:t>的</w:t>
      </w:r>
      <w:r>
        <w:rPr>
          <w:rFonts w:hint="eastAsia" w:ascii="仿宋_GB2312" w:hAnsi="宋体" w:eastAsia="仿宋_GB2312"/>
          <w:color w:val="auto"/>
          <w:sz w:val="28"/>
          <w:szCs w:val="28"/>
          <w:u w:val="single"/>
          <w:lang w:val="en-US" w:eastAsia="zh-CN"/>
        </w:rPr>
        <w:t>50%按</w:t>
      </w:r>
      <w:r>
        <w:rPr>
          <w:rFonts w:hint="eastAsia" w:ascii="仿宋_GB2312" w:hAnsi="宋体" w:eastAsia="仿宋_GB2312"/>
          <w:color w:val="auto"/>
          <w:sz w:val="28"/>
          <w:szCs w:val="28"/>
          <w:u w:val="single"/>
        </w:rPr>
        <w:t>项目实施进度</w:t>
      </w:r>
      <w:r>
        <w:rPr>
          <w:rFonts w:hint="eastAsia" w:ascii="仿宋_GB2312" w:hAnsi="宋体" w:eastAsia="仿宋_GB2312"/>
          <w:color w:val="auto"/>
          <w:sz w:val="28"/>
          <w:szCs w:val="28"/>
          <w:u w:val="single"/>
          <w:lang w:eastAsia="zh-CN"/>
        </w:rPr>
        <w:t>支付，项目验收完成后，经</w:t>
      </w:r>
      <w:r>
        <w:rPr>
          <w:rFonts w:hint="eastAsia" w:ascii="仿宋_GB2312" w:hAnsi="宋体" w:eastAsia="仿宋_GB2312"/>
          <w:color w:val="auto"/>
          <w:sz w:val="28"/>
          <w:szCs w:val="28"/>
          <w:u w:val="single"/>
          <w:lang w:val="en-US" w:eastAsia="zh-CN"/>
        </w:rPr>
        <w:t>审计结算后支付剩余10%的</w:t>
      </w:r>
      <w:r>
        <w:rPr>
          <w:rFonts w:hint="eastAsia" w:ascii="仿宋_GB2312" w:hAnsi="宋体" w:eastAsia="仿宋_GB2312"/>
          <w:color w:val="auto"/>
          <w:sz w:val="28"/>
          <w:szCs w:val="28"/>
          <w:u w:val="single"/>
          <w:lang w:eastAsia="zh-CN"/>
        </w:rPr>
        <w:t>合同款。</w:t>
      </w:r>
    </w:p>
    <w:p>
      <w:pPr>
        <w:spacing w:line="600" w:lineRule="exact"/>
        <w:ind w:firstLine="560" w:firstLineChars="200"/>
        <w:rPr>
          <w:rFonts w:ascii="仿宋_GB2312" w:hAnsi="宋体" w:eastAsia="仿宋_GB2312"/>
          <w:sz w:val="28"/>
          <w:szCs w:val="28"/>
          <w:u w:val="single"/>
        </w:rPr>
      </w:pPr>
      <w:r>
        <w:rPr>
          <w:rFonts w:hint="eastAsia" w:ascii="仿宋_GB2312" w:hAnsi="宋体" w:eastAsia="仿宋_GB2312"/>
          <w:sz w:val="28"/>
          <w:szCs w:val="28"/>
        </w:rPr>
        <w:t>（</w:t>
      </w:r>
      <w:r>
        <w:rPr>
          <w:rFonts w:ascii="仿宋_GB2312" w:hAnsi="宋体" w:eastAsia="仿宋_GB2312"/>
          <w:sz w:val="28"/>
          <w:szCs w:val="28"/>
        </w:rPr>
        <w:t>4</w:t>
      </w:r>
      <w:r>
        <w:rPr>
          <w:rFonts w:hint="eastAsia" w:ascii="仿宋_GB2312" w:hAnsi="宋体" w:eastAsia="仿宋_GB2312"/>
          <w:sz w:val="28"/>
          <w:szCs w:val="28"/>
        </w:rPr>
        <w:t>）、质保金支付：</w:t>
      </w:r>
      <w:r>
        <w:rPr>
          <w:rFonts w:hint="eastAsia" w:ascii="仿宋_GB2312" w:hAnsi="宋体" w:eastAsia="仿宋_GB2312"/>
          <w:sz w:val="28"/>
          <w:szCs w:val="28"/>
          <w:u w:val="single"/>
        </w:rPr>
        <w:t>质保期自监理范围内全部</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竣工验收合格之日起算，质保期为两年。该期限届满后</w:t>
      </w:r>
      <w:r>
        <w:rPr>
          <w:rFonts w:ascii="仿宋_GB2312" w:hAnsi="宋体" w:eastAsia="仿宋_GB2312"/>
          <w:sz w:val="28"/>
          <w:szCs w:val="28"/>
          <w:u w:val="single"/>
        </w:rPr>
        <w:t>14</w:t>
      </w:r>
      <w:r>
        <w:rPr>
          <w:rFonts w:hint="eastAsia" w:ascii="仿宋_GB2312" w:hAnsi="宋体" w:eastAsia="仿宋_GB2312"/>
          <w:sz w:val="28"/>
          <w:szCs w:val="28"/>
          <w:u w:val="single"/>
        </w:rPr>
        <w:t>日内，委托人无息付清剩余款项，但后续的</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保修期内，监理人仍需按合同约定履行监理责任和义务。</w:t>
      </w:r>
    </w:p>
    <w:p>
      <w:pPr>
        <w:spacing w:line="600" w:lineRule="exact"/>
        <w:ind w:firstLine="560" w:firstLineChars="200"/>
        <w:rPr>
          <w:rFonts w:ascii="仿宋_GB2312" w:hAnsi="宋体" w:eastAsia="仿宋_GB2312"/>
          <w:sz w:val="28"/>
          <w:szCs w:val="28"/>
          <w:u w:val="single"/>
        </w:rPr>
      </w:pPr>
      <w:r>
        <w:rPr>
          <w:rFonts w:hint="eastAsia" w:ascii="仿宋_GB2312" w:hAnsi="宋体" w:eastAsia="仿宋_GB2312"/>
          <w:sz w:val="28"/>
          <w:szCs w:val="28"/>
        </w:rPr>
        <w:t>（</w:t>
      </w:r>
      <w:r>
        <w:rPr>
          <w:rFonts w:ascii="仿宋_GB2312" w:hAnsi="宋体" w:eastAsia="仿宋_GB2312"/>
          <w:sz w:val="28"/>
          <w:szCs w:val="28"/>
        </w:rPr>
        <w:t>5</w:t>
      </w:r>
      <w:r>
        <w:rPr>
          <w:rFonts w:hint="eastAsia" w:ascii="仿宋_GB2312" w:hAnsi="宋体" w:eastAsia="仿宋_GB2312"/>
          <w:sz w:val="28"/>
          <w:szCs w:val="28"/>
        </w:rPr>
        <w:t>）、因监理人原因，暂停或终止监理业务，</w:t>
      </w:r>
      <w:r>
        <w:rPr>
          <w:rFonts w:hint="eastAsia" w:ascii="仿宋_GB2312" w:hAnsi="宋体" w:eastAsia="仿宋_GB2312"/>
          <w:sz w:val="28"/>
          <w:szCs w:val="28"/>
          <w:u w:val="single"/>
        </w:rPr>
        <w:t>由此造成的损失由监理人承担，从监理费中相应扣除。</w:t>
      </w:r>
    </w:p>
    <w:p>
      <w:pPr>
        <w:spacing w:line="600" w:lineRule="exact"/>
        <w:ind w:firstLine="560" w:firstLineChars="200"/>
        <w:rPr>
          <w:rFonts w:ascii="仿宋_GB2312" w:hAnsi="宋体" w:eastAsia="仿宋_GB2312"/>
          <w:sz w:val="28"/>
          <w:szCs w:val="28"/>
          <w:u w:val="single"/>
        </w:rPr>
      </w:pPr>
      <w:r>
        <w:rPr>
          <w:rFonts w:hint="eastAsia" w:ascii="仿宋_GB2312" w:hAnsi="宋体" w:eastAsia="仿宋_GB2312"/>
          <w:sz w:val="28"/>
          <w:szCs w:val="28"/>
        </w:rPr>
        <w:t>（</w:t>
      </w:r>
      <w:r>
        <w:rPr>
          <w:rFonts w:ascii="仿宋_GB2312" w:hAnsi="宋体" w:eastAsia="仿宋_GB2312"/>
          <w:sz w:val="28"/>
          <w:szCs w:val="28"/>
        </w:rPr>
        <w:t>6</w:t>
      </w:r>
      <w:r>
        <w:rPr>
          <w:rFonts w:hint="eastAsia" w:ascii="仿宋_GB2312" w:hAnsi="宋体" w:eastAsia="仿宋_GB2312"/>
          <w:sz w:val="28"/>
          <w:szCs w:val="28"/>
        </w:rPr>
        <w:t>）、其它因非监理人原因发生的额外工作，</w:t>
      </w:r>
      <w:r>
        <w:rPr>
          <w:rFonts w:hint="eastAsia" w:ascii="仿宋_GB2312" w:hAnsi="宋体" w:eastAsia="仿宋_GB2312"/>
          <w:sz w:val="28"/>
          <w:szCs w:val="28"/>
          <w:u w:val="single"/>
        </w:rPr>
        <w:t>增加的监理费由委托人承担。</w:t>
      </w:r>
    </w:p>
    <w:p>
      <w:pPr>
        <w:snapToGrid w:val="0"/>
        <w:spacing w:line="360" w:lineRule="auto"/>
        <w:rPr>
          <w:rFonts w:ascii="仿宋_GB2312" w:hAnsi="黑体" w:eastAsia="仿宋_GB2312"/>
          <w:b/>
          <w:bCs/>
          <w:color w:val="FF0000"/>
          <w:sz w:val="28"/>
          <w:szCs w:val="28"/>
        </w:rPr>
      </w:pPr>
      <w:r>
        <w:rPr>
          <w:rFonts w:ascii="仿宋_GB2312" w:hAnsi="黑体" w:eastAsia="仿宋_GB2312"/>
          <w:bCs/>
          <w:sz w:val="28"/>
          <w:szCs w:val="28"/>
        </w:rPr>
        <w:t>6</w:t>
      </w:r>
      <w:r>
        <w:rPr>
          <w:rFonts w:ascii="仿宋_GB2312" w:hAnsi="黑体" w:eastAsia="仿宋_GB2312"/>
          <w:b/>
          <w:bCs/>
          <w:sz w:val="28"/>
          <w:szCs w:val="28"/>
        </w:rPr>
        <w:t xml:space="preserve">. </w:t>
      </w:r>
      <w:r>
        <w:rPr>
          <w:rFonts w:hint="eastAsia" w:ascii="仿宋_GB2312" w:hAnsi="黑体" w:eastAsia="仿宋_GB2312"/>
          <w:b/>
          <w:bCs/>
          <w:sz w:val="28"/>
          <w:szCs w:val="28"/>
        </w:rPr>
        <w:t>合同生效、变更、暂停、解除与终止</w:t>
      </w:r>
    </w:p>
    <w:p>
      <w:pPr>
        <w:adjustRightInd w:val="0"/>
        <w:snapToGrid w:val="0"/>
        <w:spacing w:line="360" w:lineRule="auto"/>
        <w:ind w:firstLine="280" w:firstLineChars="100"/>
        <w:rPr>
          <w:rFonts w:ascii="仿宋_GB2312" w:eastAsia="仿宋_GB2312"/>
          <w:sz w:val="28"/>
          <w:szCs w:val="28"/>
        </w:rPr>
      </w:pPr>
      <w:r>
        <w:rPr>
          <w:rFonts w:ascii="仿宋_GB2312" w:eastAsia="仿宋_GB2312"/>
          <w:sz w:val="28"/>
          <w:szCs w:val="28"/>
        </w:rPr>
        <w:t xml:space="preserve">6.1 </w:t>
      </w:r>
      <w:r>
        <w:rPr>
          <w:rFonts w:hint="eastAsia" w:ascii="仿宋_GB2312" w:eastAsia="仿宋_GB2312"/>
          <w:sz w:val="28"/>
          <w:szCs w:val="28"/>
        </w:rPr>
        <w:t>生效</w:t>
      </w:r>
    </w:p>
    <w:p>
      <w:pPr>
        <w:adjustRightInd w:val="0"/>
        <w:snapToGrid w:val="0"/>
        <w:spacing w:line="360" w:lineRule="auto"/>
        <w:ind w:firstLine="480"/>
        <w:rPr>
          <w:rFonts w:ascii="仿宋_GB2312" w:hAnsi="宋体" w:eastAsia="仿宋_GB2312"/>
          <w:sz w:val="28"/>
          <w:szCs w:val="28"/>
        </w:rPr>
      </w:pPr>
      <w:r>
        <w:rPr>
          <w:rFonts w:hint="eastAsia" w:ascii="仿宋_GB2312" w:hAnsi="宋体" w:eastAsia="仿宋_GB2312"/>
          <w:sz w:val="28"/>
          <w:szCs w:val="28"/>
        </w:rPr>
        <w:t>本合同生效条件：</w:t>
      </w:r>
      <w:r>
        <w:rPr>
          <w:rFonts w:ascii="仿宋_GB2312" w:hAnsi="宋体" w:eastAsia="仿宋_GB2312"/>
          <w:sz w:val="28"/>
          <w:szCs w:val="28"/>
          <w:u w:val="single"/>
        </w:rPr>
        <w:t xml:space="preserve"> </w:t>
      </w:r>
      <w:r>
        <w:rPr>
          <w:rFonts w:hint="eastAsia" w:ascii="仿宋_GB2312" w:hAnsi="宋体" w:eastAsia="仿宋_GB2312"/>
          <w:sz w:val="28"/>
          <w:szCs w:val="28"/>
          <w:u w:val="single"/>
        </w:rPr>
        <w:t>双方签字盖章</w:t>
      </w:r>
      <w:r>
        <w:rPr>
          <w:rFonts w:hint="eastAsia" w:ascii="仿宋_GB2312" w:hAnsi="宋体" w:eastAsia="仿宋_GB2312"/>
          <w:sz w:val="28"/>
          <w:szCs w:val="28"/>
          <w:u w:val="single"/>
          <w:lang w:val="en-US" w:eastAsia="zh-CN"/>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adjustRightInd w:val="0"/>
        <w:snapToGrid w:val="0"/>
        <w:spacing w:line="360" w:lineRule="auto"/>
        <w:ind w:firstLine="274" w:firstLineChars="98"/>
        <w:rPr>
          <w:rFonts w:ascii="仿宋_GB2312" w:eastAsia="仿宋_GB2312"/>
          <w:sz w:val="28"/>
          <w:szCs w:val="28"/>
        </w:rPr>
      </w:pPr>
      <w:r>
        <w:rPr>
          <w:rFonts w:ascii="仿宋_GB2312" w:eastAsia="仿宋_GB2312"/>
          <w:sz w:val="28"/>
          <w:szCs w:val="28"/>
        </w:rPr>
        <w:t xml:space="preserve">6.2 </w:t>
      </w:r>
      <w:r>
        <w:rPr>
          <w:rFonts w:hint="eastAsia" w:ascii="仿宋_GB2312" w:eastAsia="仿宋_GB2312"/>
          <w:sz w:val="28"/>
          <w:szCs w:val="28"/>
        </w:rPr>
        <w:t>变更</w:t>
      </w:r>
    </w:p>
    <w:p>
      <w:pPr>
        <w:adjustRightInd w:val="0"/>
        <w:snapToGrid w:val="0"/>
        <w:spacing w:line="360" w:lineRule="auto"/>
        <w:ind w:firstLine="420" w:firstLineChars="0"/>
        <w:rPr>
          <w:rFonts w:ascii="仿宋_GB2312" w:eastAsia="仿宋_GB2312"/>
          <w:sz w:val="28"/>
          <w:szCs w:val="28"/>
        </w:rPr>
      </w:pPr>
      <w:r>
        <w:rPr>
          <w:rFonts w:ascii="仿宋_GB2312" w:eastAsia="仿宋_GB2312"/>
          <w:sz w:val="28"/>
          <w:szCs w:val="28"/>
        </w:rPr>
        <w:t xml:space="preserve">6.2.1 </w:t>
      </w:r>
      <w:r>
        <w:rPr>
          <w:rFonts w:hint="eastAsia" w:ascii="仿宋_GB2312" w:eastAsia="仿宋_GB2312"/>
          <w:sz w:val="28"/>
          <w:szCs w:val="28"/>
        </w:rPr>
        <w:t>因设计变更造成</w:t>
      </w:r>
      <w:r>
        <w:rPr>
          <w:rFonts w:hint="eastAsia" w:ascii="仿宋_GB2312" w:eastAsia="仿宋_GB2312"/>
          <w:sz w:val="28"/>
          <w:szCs w:val="28"/>
          <w:lang w:eastAsia="zh-CN"/>
        </w:rPr>
        <w:t>项目</w:t>
      </w:r>
      <w:r>
        <w:rPr>
          <w:rFonts w:hint="eastAsia" w:ascii="仿宋_GB2312" w:eastAsia="仿宋_GB2312"/>
          <w:sz w:val="28"/>
          <w:szCs w:val="28"/>
        </w:rPr>
        <w:t>量增加，附加工作酬金按下列方法确定：</w:t>
      </w:r>
    </w:p>
    <w:p>
      <w:pPr>
        <w:snapToGrid w:val="0"/>
        <w:spacing w:line="360" w:lineRule="auto"/>
        <w:ind w:firstLine="560" w:firstLineChars="200"/>
        <w:rPr>
          <w:rFonts w:ascii="仿宋_GB2312" w:hAnsi="宋体" w:eastAsia="仿宋_GB2312"/>
          <w:kern w:val="0"/>
          <w:sz w:val="28"/>
          <w:szCs w:val="28"/>
        </w:rPr>
      </w:pPr>
      <w:r>
        <w:rPr>
          <w:rFonts w:hint="eastAsia" w:ascii="仿宋_GB2312" w:hAnsi="宋体" w:eastAsia="仿宋_GB2312"/>
          <w:kern w:val="0"/>
          <w:sz w:val="28"/>
          <w:szCs w:val="28"/>
        </w:rPr>
        <w:t>附加工作</w:t>
      </w:r>
      <w:r>
        <w:rPr>
          <w:rFonts w:hint="eastAsia" w:ascii="仿宋_GB2312" w:hAnsi="宋体" w:eastAsia="仿宋_GB2312"/>
          <w:sz w:val="28"/>
          <w:szCs w:val="28"/>
        </w:rPr>
        <w:t>酬金</w:t>
      </w:r>
      <w:r>
        <w:rPr>
          <w:rFonts w:ascii="仿宋_GB2312" w:hAnsi="宋体" w:eastAsia="仿宋_GB2312"/>
          <w:sz w:val="28"/>
          <w:szCs w:val="28"/>
        </w:rPr>
        <w:t>=</w:t>
      </w:r>
      <w:r>
        <w:rPr>
          <w:rFonts w:hint="eastAsia" w:ascii="仿宋_GB2312" w:hAnsi="宋体" w:eastAsia="仿宋_GB2312"/>
          <w:kern w:val="0"/>
          <w:sz w:val="28"/>
          <w:szCs w:val="28"/>
          <w:lang w:eastAsia="zh-CN"/>
        </w:rPr>
        <w:t>项目</w:t>
      </w:r>
      <w:r>
        <w:rPr>
          <w:rFonts w:hint="eastAsia" w:ascii="仿宋_GB2312" w:hAnsi="宋体" w:eastAsia="仿宋_GB2312"/>
          <w:kern w:val="0"/>
          <w:sz w:val="28"/>
          <w:szCs w:val="28"/>
        </w:rPr>
        <w:t>投资额</w:t>
      </w:r>
      <w:r>
        <w:rPr>
          <w:rFonts w:hint="eastAsia" w:ascii="仿宋_GB2312" w:hAnsi="宋体" w:eastAsia="仿宋_GB2312"/>
          <w:sz w:val="28"/>
          <w:szCs w:val="28"/>
        </w:rPr>
        <w:t>或建筑安装</w:t>
      </w:r>
      <w:r>
        <w:rPr>
          <w:rFonts w:hint="eastAsia" w:ascii="仿宋_GB2312" w:hAnsi="宋体" w:eastAsia="仿宋_GB2312"/>
          <w:sz w:val="28"/>
          <w:szCs w:val="28"/>
          <w:lang w:eastAsia="zh-CN"/>
        </w:rPr>
        <w:t>项目</w:t>
      </w:r>
      <w:r>
        <w:rPr>
          <w:rFonts w:hint="eastAsia" w:ascii="仿宋_GB2312" w:hAnsi="宋体" w:eastAsia="仿宋_GB2312"/>
          <w:sz w:val="28"/>
          <w:szCs w:val="28"/>
        </w:rPr>
        <w:t>费</w:t>
      </w:r>
      <w:r>
        <w:rPr>
          <w:rFonts w:hint="eastAsia" w:ascii="仿宋_GB2312" w:hAnsi="宋体" w:eastAsia="仿宋_GB2312"/>
          <w:kern w:val="0"/>
          <w:sz w:val="28"/>
          <w:szCs w:val="28"/>
        </w:rPr>
        <w:t>增加额</w:t>
      </w:r>
      <w:r>
        <w:rPr>
          <w:rFonts w:hint="eastAsia" w:ascii="仿宋_GB2312" w:eastAsia="仿宋_GB2312"/>
          <w:kern w:val="0"/>
          <w:sz w:val="28"/>
          <w:szCs w:val="28"/>
        </w:rPr>
        <w:t>×正常工作</w:t>
      </w:r>
      <w:r>
        <w:rPr>
          <w:rFonts w:hint="eastAsia" w:ascii="仿宋_GB2312" w:hAnsi="宋体" w:eastAsia="仿宋_GB2312"/>
          <w:kern w:val="0"/>
          <w:sz w:val="28"/>
          <w:szCs w:val="28"/>
        </w:rPr>
        <w:t>费率</w:t>
      </w:r>
    </w:p>
    <w:p>
      <w:pPr>
        <w:snapToGrid w:val="0"/>
        <w:spacing w:line="360" w:lineRule="auto"/>
        <w:ind w:firstLine="420" w:firstLineChars="0"/>
        <w:rPr>
          <w:rFonts w:ascii="仿宋_GB2312" w:hAnsi="宋体" w:eastAsia="仿宋_GB2312"/>
          <w:sz w:val="28"/>
          <w:szCs w:val="28"/>
        </w:rPr>
      </w:pPr>
      <w:r>
        <w:rPr>
          <w:rFonts w:ascii="仿宋_GB2312" w:hAnsi="宋体" w:eastAsia="仿宋_GB2312"/>
          <w:sz w:val="28"/>
          <w:szCs w:val="28"/>
        </w:rPr>
        <w:t xml:space="preserve">6.2.2 </w:t>
      </w:r>
      <w:r>
        <w:rPr>
          <w:rFonts w:hint="eastAsia" w:ascii="仿宋_GB2312" w:hAnsi="宋体" w:eastAsia="仿宋_GB2312"/>
          <w:sz w:val="28"/>
          <w:szCs w:val="28"/>
        </w:rPr>
        <w:t>因</w:t>
      </w:r>
      <w:r>
        <w:rPr>
          <w:rFonts w:hint="eastAsia" w:ascii="仿宋_GB2312" w:hAnsi="宋体" w:eastAsia="仿宋_GB2312"/>
          <w:sz w:val="28"/>
          <w:szCs w:val="28"/>
          <w:lang w:eastAsia="zh-CN"/>
        </w:rPr>
        <w:t>项目</w:t>
      </w:r>
      <w:r>
        <w:rPr>
          <w:rFonts w:hint="eastAsia" w:ascii="仿宋_GB2312" w:hAnsi="宋体" w:eastAsia="仿宋_GB2312"/>
          <w:sz w:val="28"/>
          <w:szCs w:val="28"/>
        </w:rPr>
        <w:t>规模、监理范围的变化导致监理人的正常工作量减少时，按减少工作量的比例从协议书约定的正常工作酬金中扣减相同比例的酬金。</w:t>
      </w:r>
    </w:p>
    <w:p>
      <w:pPr>
        <w:snapToGrid w:val="0"/>
        <w:spacing w:line="360" w:lineRule="auto"/>
        <w:rPr>
          <w:rFonts w:ascii="仿宋_GB2312" w:hAnsi="黑体" w:eastAsia="仿宋_GB2312"/>
          <w:b/>
          <w:sz w:val="28"/>
          <w:szCs w:val="28"/>
        </w:rPr>
      </w:pPr>
      <w:r>
        <w:rPr>
          <w:rFonts w:ascii="仿宋_GB2312" w:hAnsi="黑体" w:eastAsia="仿宋_GB2312"/>
          <w:b/>
          <w:bCs/>
          <w:sz w:val="28"/>
          <w:szCs w:val="28"/>
        </w:rPr>
        <w:t xml:space="preserve">7. </w:t>
      </w:r>
      <w:r>
        <w:rPr>
          <w:rFonts w:hint="eastAsia" w:ascii="仿宋_GB2312" w:hAnsi="黑体" w:eastAsia="仿宋_GB2312"/>
          <w:b/>
          <w:bCs/>
          <w:sz w:val="28"/>
          <w:szCs w:val="28"/>
        </w:rPr>
        <w:t>争议解决</w:t>
      </w:r>
    </w:p>
    <w:p>
      <w:pPr>
        <w:snapToGrid w:val="0"/>
        <w:spacing w:line="360" w:lineRule="auto"/>
        <w:ind w:firstLine="274" w:firstLineChars="98"/>
        <w:rPr>
          <w:rFonts w:ascii="仿宋_GB2312" w:eastAsia="仿宋_GB2312"/>
          <w:sz w:val="28"/>
          <w:szCs w:val="28"/>
        </w:rPr>
      </w:pPr>
      <w:r>
        <w:rPr>
          <w:rFonts w:ascii="仿宋_GB2312" w:eastAsia="仿宋_GB2312"/>
          <w:sz w:val="28"/>
          <w:szCs w:val="28"/>
        </w:rPr>
        <w:t xml:space="preserve">7.2 </w:t>
      </w:r>
      <w:r>
        <w:rPr>
          <w:rFonts w:hint="eastAsia" w:ascii="仿宋_GB2312" w:hAnsi="宋体" w:eastAsia="仿宋_GB2312"/>
          <w:bCs/>
          <w:sz w:val="28"/>
          <w:szCs w:val="28"/>
        </w:rPr>
        <w:t>调解</w:t>
      </w:r>
    </w:p>
    <w:p>
      <w:pPr>
        <w:snapToGrid w:val="0"/>
        <w:spacing w:line="360" w:lineRule="auto"/>
        <w:ind w:firstLine="548" w:firstLineChars="196"/>
        <w:rPr>
          <w:rFonts w:ascii="仿宋_GB2312" w:eastAsia="仿宋_GB2312"/>
          <w:sz w:val="28"/>
          <w:szCs w:val="28"/>
        </w:rPr>
      </w:pPr>
      <w:r>
        <w:rPr>
          <w:rFonts w:hint="eastAsia" w:ascii="仿宋_GB2312" w:hAnsi="宋体" w:eastAsia="仿宋_GB2312"/>
          <w:sz w:val="28"/>
          <w:szCs w:val="28"/>
        </w:rPr>
        <w:t>本合同争议进行调解时，可提交</w:t>
      </w:r>
      <w:r>
        <w:rPr>
          <w:rFonts w:ascii="仿宋_GB2312" w:hAnsi="BatangChe" w:eastAsia="仿宋_GB2312"/>
          <w:sz w:val="28"/>
          <w:szCs w:val="28"/>
          <w:u w:val="single"/>
        </w:rPr>
        <w:t xml:space="preserve"> </w:t>
      </w:r>
      <w:r>
        <w:rPr>
          <w:rFonts w:hint="eastAsia" w:ascii="仿宋_GB2312" w:hAnsi="BatangChe" w:eastAsia="仿宋_GB2312"/>
          <w:sz w:val="28"/>
          <w:szCs w:val="28"/>
          <w:u w:val="single"/>
        </w:rPr>
        <w:t>项目所在地的劳动监管机构</w:t>
      </w:r>
      <w:r>
        <w:rPr>
          <w:rFonts w:ascii="仿宋_GB2312" w:hAnsi="BatangChe" w:eastAsia="仿宋_GB2312"/>
          <w:sz w:val="28"/>
          <w:szCs w:val="28"/>
          <w:u w:val="single"/>
        </w:rPr>
        <w:t xml:space="preserve"> </w:t>
      </w:r>
      <w:r>
        <w:rPr>
          <w:rFonts w:hint="eastAsia" w:ascii="仿宋_GB2312" w:hAnsi="宋体" w:eastAsia="仿宋_GB2312"/>
          <w:sz w:val="28"/>
          <w:szCs w:val="28"/>
        </w:rPr>
        <w:t>进行调解。</w:t>
      </w:r>
    </w:p>
    <w:p>
      <w:pPr>
        <w:snapToGrid w:val="0"/>
        <w:spacing w:line="360" w:lineRule="auto"/>
        <w:ind w:firstLine="274" w:firstLineChars="98"/>
        <w:rPr>
          <w:rFonts w:ascii="仿宋_GB2312" w:hAnsi="宋体" w:eastAsia="仿宋_GB2312"/>
          <w:sz w:val="28"/>
          <w:szCs w:val="28"/>
        </w:rPr>
      </w:pPr>
      <w:r>
        <w:rPr>
          <w:rFonts w:ascii="仿宋_GB2312" w:eastAsia="仿宋_GB2312"/>
          <w:sz w:val="28"/>
          <w:szCs w:val="28"/>
        </w:rPr>
        <w:t xml:space="preserve">7.3 </w:t>
      </w:r>
      <w:r>
        <w:rPr>
          <w:rFonts w:hint="eastAsia" w:ascii="仿宋_GB2312" w:hAnsi="宋体" w:eastAsia="仿宋_GB2312"/>
          <w:bCs/>
          <w:sz w:val="28"/>
          <w:szCs w:val="28"/>
        </w:rPr>
        <w:t>仲裁或诉讼</w:t>
      </w:r>
    </w:p>
    <w:p>
      <w:pPr>
        <w:adjustRightInd w:val="0"/>
        <w:snapToGrid w:val="0"/>
        <w:spacing w:line="360" w:lineRule="auto"/>
        <w:ind w:firstLine="560" w:firstLineChars="200"/>
        <w:rPr>
          <w:rFonts w:ascii="仿宋_GB2312" w:hAnsi="BatangChe" w:eastAsia="仿宋_GB2312"/>
          <w:sz w:val="28"/>
          <w:szCs w:val="28"/>
        </w:rPr>
      </w:pPr>
      <w:r>
        <w:rPr>
          <w:rFonts w:hint="eastAsia" w:ascii="仿宋_GB2312" w:hAnsi="BatangChe" w:eastAsia="仿宋_GB2312"/>
          <w:sz w:val="28"/>
          <w:szCs w:val="28"/>
        </w:rPr>
        <w:t>合同</w:t>
      </w:r>
      <w:r>
        <w:rPr>
          <w:rFonts w:hint="eastAsia" w:ascii="仿宋_GB2312" w:hAnsi="宋体" w:eastAsia="仿宋_GB2312"/>
          <w:sz w:val="28"/>
          <w:szCs w:val="28"/>
        </w:rPr>
        <w:t>争议</w:t>
      </w:r>
      <w:r>
        <w:rPr>
          <w:rFonts w:hint="eastAsia" w:ascii="仿宋_GB2312" w:hAnsi="BatangChe" w:eastAsia="仿宋_GB2312"/>
          <w:sz w:val="28"/>
          <w:szCs w:val="28"/>
        </w:rPr>
        <w:t>的最</w:t>
      </w:r>
      <w:r>
        <w:rPr>
          <w:rFonts w:hint="eastAsia" w:ascii="仿宋_GB2312" w:hAnsi="宋体" w:eastAsia="仿宋_GB2312"/>
          <w:sz w:val="28"/>
          <w:szCs w:val="28"/>
        </w:rPr>
        <w:t>终</w:t>
      </w:r>
      <w:r>
        <w:rPr>
          <w:rFonts w:hint="eastAsia" w:ascii="仿宋_GB2312" w:hAnsi="BatangChe" w:eastAsia="仿宋_GB2312"/>
          <w:sz w:val="28"/>
          <w:szCs w:val="28"/>
        </w:rPr>
        <w:t>解</w:t>
      </w:r>
      <w:r>
        <w:rPr>
          <w:rFonts w:hint="eastAsia" w:ascii="仿宋_GB2312" w:hAnsi="宋体" w:eastAsia="仿宋_GB2312"/>
          <w:sz w:val="28"/>
          <w:szCs w:val="28"/>
        </w:rPr>
        <w:t>决</w:t>
      </w:r>
      <w:r>
        <w:rPr>
          <w:rFonts w:hint="eastAsia" w:ascii="仿宋_GB2312" w:hAnsi="BatangChe" w:eastAsia="仿宋_GB2312"/>
          <w:sz w:val="28"/>
          <w:szCs w:val="28"/>
        </w:rPr>
        <w:t>方式</w:t>
      </w:r>
      <w:r>
        <w:rPr>
          <w:rFonts w:hint="eastAsia" w:ascii="仿宋_GB2312" w:hAnsi="宋体" w:eastAsia="仿宋_GB2312"/>
          <w:sz w:val="28"/>
          <w:szCs w:val="28"/>
        </w:rPr>
        <w:t>为</w:t>
      </w:r>
      <w:r>
        <w:rPr>
          <w:rFonts w:hint="eastAsia" w:ascii="仿宋_GB2312" w:hAnsi="BatangChe" w:eastAsia="仿宋_GB2312"/>
          <w:sz w:val="28"/>
          <w:szCs w:val="28"/>
        </w:rPr>
        <w:t>下列第</w:t>
      </w:r>
      <w:r>
        <w:rPr>
          <w:rFonts w:ascii="仿宋_GB2312" w:hAnsi="BatangChe" w:eastAsia="仿宋_GB2312"/>
          <w:sz w:val="28"/>
          <w:szCs w:val="28"/>
          <w:u w:val="single"/>
        </w:rPr>
        <w:t xml:space="preserve"> </w:t>
      </w:r>
      <w:r>
        <w:rPr>
          <w:rFonts w:hint="eastAsia" w:ascii="仿宋_GB2312" w:hAnsi="BatangChe" w:eastAsia="仿宋_GB2312"/>
          <w:sz w:val="28"/>
          <w:szCs w:val="28"/>
          <w:u w:val="single"/>
        </w:rPr>
        <w:t>（</w:t>
      </w:r>
      <w:r>
        <w:rPr>
          <w:rFonts w:ascii="仿宋_GB2312" w:hAnsi="BatangChe" w:eastAsia="仿宋_GB2312"/>
          <w:sz w:val="28"/>
          <w:szCs w:val="28"/>
          <w:u w:val="single"/>
        </w:rPr>
        <w:t>2</w:t>
      </w:r>
      <w:r>
        <w:rPr>
          <w:rFonts w:hint="eastAsia" w:ascii="仿宋_GB2312" w:hAnsi="BatangChe" w:eastAsia="仿宋_GB2312"/>
          <w:sz w:val="28"/>
          <w:szCs w:val="28"/>
          <w:u w:val="single"/>
        </w:rPr>
        <w:t>）</w:t>
      </w:r>
      <w:r>
        <w:rPr>
          <w:rFonts w:ascii="仿宋_GB2312" w:hAnsi="BatangChe" w:eastAsia="仿宋_GB2312"/>
          <w:sz w:val="28"/>
          <w:szCs w:val="28"/>
          <w:u w:val="single"/>
        </w:rPr>
        <w:t xml:space="preserve"> </w:t>
      </w:r>
      <w:r>
        <w:rPr>
          <w:rFonts w:hint="eastAsia" w:ascii="仿宋_GB2312" w:hAnsi="宋体" w:eastAsia="仿宋_GB2312"/>
          <w:sz w:val="28"/>
          <w:szCs w:val="28"/>
        </w:rPr>
        <w:t>种</w:t>
      </w:r>
      <w:r>
        <w:rPr>
          <w:rFonts w:hint="eastAsia" w:ascii="仿宋_GB2312" w:hAnsi="BatangChe" w:eastAsia="仿宋_GB2312"/>
          <w:sz w:val="28"/>
          <w:szCs w:val="28"/>
        </w:rPr>
        <w:t>方式：</w:t>
      </w:r>
    </w:p>
    <w:p>
      <w:pPr>
        <w:adjustRightInd w:val="0"/>
        <w:snapToGrid w:val="0"/>
        <w:spacing w:line="360" w:lineRule="auto"/>
        <w:ind w:firstLine="560" w:firstLineChars="200"/>
        <w:rPr>
          <w:rFonts w:ascii="仿宋_GB2312" w:hAnsi="BatangChe" w:eastAsia="仿宋_GB2312"/>
          <w:sz w:val="28"/>
          <w:szCs w:val="28"/>
        </w:rPr>
      </w:pPr>
      <w:r>
        <w:rPr>
          <w:rFonts w:hint="eastAsia" w:ascii="仿宋_GB2312" w:hAnsi="BatangChe" w:eastAsia="仿宋_GB2312"/>
          <w:sz w:val="28"/>
          <w:szCs w:val="28"/>
        </w:rPr>
        <w:t>（</w:t>
      </w:r>
      <w:r>
        <w:rPr>
          <w:rFonts w:ascii="仿宋_GB2312" w:hAnsi="BatangChe" w:eastAsia="仿宋_GB2312"/>
          <w:sz w:val="28"/>
          <w:szCs w:val="28"/>
        </w:rPr>
        <w:t>1</w:t>
      </w:r>
      <w:r>
        <w:rPr>
          <w:rFonts w:hint="eastAsia" w:ascii="仿宋_GB2312" w:hAnsi="BatangChe" w:eastAsia="仿宋_GB2312"/>
          <w:sz w:val="28"/>
          <w:szCs w:val="28"/>
        </w:rPr>
        <w:t>）提</w:t>
      </w:r>
      <w:r>
        <w:rPr>
          <w:rFonts w:hint="eastAsia" w:ascii="仿宋_GB2312" w:hAnsi="宋体" w:eastAsia="仿宋_GB2312"/>
          <w:sz w:val="28"/>
          <w:szCs w:val="28"/>
        </w:rPr>
        <w:t>请</w:t>
      </w:r>
      <w:r>
        <w:rPr>
          <w:rFonts w:ascii="仿宋_GB2312" w:hAnsi="BatangChe" w:eastAsia="仿宋_GB2312"/>
          <w:sz w:val="28"/>
          <w:szCs w:val="28"/>
          <w:u w:val="single"/>
        </w:rPr>
        <w:t xml:space="preserve">  / </w:t>
      </w:r>
      <w:r>
        <w:rPr>
          <w:rFonts w:hint="eastAsia" w:ascii="仿宋_GB2312" w:hAnsi="BatangChe" w:eastAsia="仿宋_GB2312"/>
          <w:sz w:val="28"/>
          <w:szCs w:val="28"/>
        </w:rPr>
        <w:t>仲裁委</w:t>
      </w:r>
      <w:r>
        <w:rPr>
          <w:rFonts w:hint="eastAsia" w:ascii="仿宋_GB2312" w:hAnsi="宋体" w:eastAsia="仿宋_GB2312"/>
          <w:sz w:val="28"/>
          <w:szCs w:val="28"/>
        </w:rPr>
        <w:t>员会进</w:t>
      </w:r>
      <w:r>
        <w:rPr>
          <w:rFonts w:hint="eastAsia" w:ascii="仿宋_GB2312" w:hAnsi="BatangChe" w:eastAsia="仿宋_GB2312"/>
          <w:sz w:val="28"/>
          <w:szCs w:val="28"/>
        </w:rPr>
        <w:t>行仲裁。</w:t>
      </w:r>
    </w:p>
    <w:p>
      <w:pPr>
        <w:adjustRightInd w:val="0"/>
        <w:snapToGrid w:val="0"/>
        <w:spacing w:line="360" w:lineRule="auto"/>
        <w:ind w:firstLine="560" w:firstLineChars="200"/>
        <w:rPr>
          <w:rFonts w:ascii="仿宋_GB2312" w:hAnsi="BatangChe" w:eastAsia="仿宋_GB2312"/>
          <w:sz w:val="28"/>
          <w:szCs w:val="28"/>
        </w:rPr>
      </w:pPr>
      <w:r>
        <w:rPr>
          <w:rFonts w:hint="eastAsia" w:ascii="仿宋_GB2312" w:hAnsi="BatangChe" w:eastAsia="仿宋_GB2312"/>
          <w:sz w:val="28"/>
          <w:szCs w:val="28"/>
        </w:rPr>
        <w:t>（</w:t>
      </w:r>
      <w:r>
        <w:rPr>
          <w:rFonts w:ascii="仿宋_GB2312" w:hAnsi="BatangChe" w:eastAsia="仿宋_GB2312"/>
          <w:sz w:val="28"/>
          <w:szCs w:val="28"/>
        </w:rPr>
        <w:t>2</w:t>
      </w:r>
      <w:r>
        <w:rPr>
          <w:rFonts w:hint="eastAsia" w:ascii="仿宋_GB2312" w:hAnsi="BatangChe" w:eastAsia="仿宋_GB2312"/>
          <w:sz w:val="28"/>
          <w:szCs w:val="28"/>
        </w:rPr>
        <w:t>）向</w:t>
      </w:r>
      <w:r>
        <w:rPr>
          <w:rFonts w:ascii="仿宋_GB2312" w:hAnsi="BatangChe" w:eastAsia="仿宋_GB2312"/>
          <w:sz w:val="28"/>
          <w:szCs w:val="28"/>
          <w:u w:val="single"/>
        </w:rPr>
        <w:t xml:space="preserve"> </w:t>
      </w:r>
      <w:r>
        <w:rPr>
          <w:rFonts w:hint="eastAsia" w:ascii="仿宋_GB2312" w:hAnsi="BatangChe" w:eastAsia="仿宋_GB2312"/>
          <w:sz w:val="28"/>
          <w:szCs w:val="28"/>
          <w:u w:val="single"/>
        </w:rPr>
        <w:t>项目所在地</w:t>
      </w:r>
      <w:r>
        <w:rPr>
          <w:rFonts w:ascii="仿宋_GB2312" w:hAnsi="BatangChe" w:eastAsia="仿宋_GB2312"/>
          <w:sz w:val="28"/>
          <w:szCs w:val="28"/>
          <w:u w:val="single"/>
        </w:rPr>
        <w:t xml:space="preserve"> </w:t>
      </w:r>
      <w:r>
        <w:rPr>
          <w:rFonts w:hint="eastAsia" w:ascii="仿宋_GB2312" w:hAnsi="BatangChe" w:eastAsia="仿宋_GB2312"/>
          <w:sz w:val="28"/>
          <w:szCs w:val="28"/>
        </w:rPr>
        <w:t>人民法院提起</w:t>
      </w:r>
      <w:r>
        <w:rPr>
          <w:rFonts w:hint="eastAsia" w:ascii="仿宋_GB2312" w:hAnsi="宋体" w:eastAsia="仿宋_GB2312"/>
          <w:sz w:val="28"/>
          <w:szCs w:val="28"/>
        </w:rPr>
        <w:t>诉讼。</w:t>
      </w:r>
    </w:p>
    <w:p>
      <w:pPr>
        <w:adjustRightInd w:val="0"/>
        <w:snapToGrid w:val="0"/>
        <w:spacing w:line="360" w:lineRule="auto"/>
        <w:rPr>
          <w:rFonts w:ascii="仿宋_GB2312" w:hAnsi="黑体" w:eastAsia="仿宋_GB2312"/>
          <w:b/>
          <w:bCs/>
          <w:sz w:val="28"/>
          <w:szCs w:val="28"/>
        </w:rPr>
      </w:pPr>
      <w:r>
        <w:rPr>
          <w:rFonts w:ascii="仿宋_GB2312" w:eastAsia="仿宋_GB2312"/>
          <w:b/>
          <w:bCs/>
          <w:sz w:val="28"/>
          <w:szCs w:val="28"/>
        </w:rPr>
        <w:t>8</w:t>
      </w:r>
      <w:r>
        <w:rPr>
          <w:rFonts w:ascii="仿宋_GB2312" w:hAnsi="黑体" w:eastAsia="仿宋_GB2312"/>
          <w:b/>
          <w:bCs/>
          <w:sz w:val="28"/>
          <w:szCs w:val="28"/>
        </w:rPr>
        <w:t xml:space="preserve">. </w:t>
      </w:r>
      <w:r>
        <w:rPr>
          <w:rFonts w:hint="eastAsia" w:ascii="仿宋_GB2312" w:hAnsi="黑体" w:eastAsia="仿宋_GB2312"/>
          <w:b/>
          <w:bCs/>
          <w:sz w:val="28"/>
          <w:szCs w:val="28"/>
        </w:rPr>
        <w:t>其他</w:t>
      </w:r>
    </w:p>
    <w:p>
      <w:pPr>
        <w:adjustRightInd w:val="0"/>
        <w:snapToGrid w:val="0"/>
        <w:spacing w:line="360" w:lineRule="auto"/>
        <w:rPr>
          <w:rFonts w:ascii="仿宋_GB2312" w:hAnsi="黑体" w:eastAsia="仿宋_GB2312"/>
          <w:bCs/>
          <w:sz w:val="28"/>
          <w:szCs w:val="28"/>
        </w:rPr>
      </w:pPr>
      <w:r>
        <w:rPr>
          <w:rFonts w:ascii="仿宋_GB2312" w:hAnsi="黑体" w:eastAsia="仿宋_GB2312"/>
          <w:b/>
          <w:bCs/>
          <w:sz w:val="28"/>
          <w:szCs w:val="28"/>
        </w:rPr>
        <w:t xml:space="preserve">  </w:t>
      </w:r>
      <w:r>
        <w:rPr>
          <w:rFonts w:ascii="仿宋_GB2312" w:hAnsi="黑体" w:eastAsia="仿宋_GB2312"/>
          <w:bCs/>
          <w:sz w:val="28"/>
          <w:szCs w:val="28"/>
        </w:rPr>
        <w:t xml:space="preserve">8.2 </w:t>
      </w:r>
      <w:r>
        <w:rPr>
          <w:rFonts w:hint="eastAsia" w:ascii="仿宋_GB2312" w:hAnsi="黑体" w:eastAsia="仿宋_GB2312"/>
          <w:bCs/>
          <w:sz w:val="28"/>
          <w:szCs w:val="28"/>
        </w:rPr>
        <w:t>检测费用</w:t>
      </w:r>
    </w:p>
    <w:p>
      <w:pPr>
        <w:adjustRightInd w:val="0"/>
        <w:snapToGrid w:val="0"/>
        <w:spacing w:line="360" w:lineRule="auto"/>
        <w:rPr>
          <w:rFonts w:ascii="仿宋_GB2312" w:hAnsi="黑体" w:eastAsia="仿宋_GB2312"/>
          <w:bCs/>
          <w:sz w:val="28"/>
          <w:szCs w:val="28"/>
        </w:rPr>
      </w:pPr>
      <w:r>
        <w:rPr>
          <w:rFonts w:ascii="仿宋_GB2312" w:hAnsi="黑体" w:eastAsia="仿宋_GB2312"/>
          <w:bCs/>
          <w:sz w:val="28"/>
          <w:szCs w:val="28"/>
        </w:rPr>
        <w:t xml:space="preserve">    </w:t>
      </w:r>
      <w:r>
        <w:rPr>
          <w:rFonts w:hint="eastAsia" w:ascii="仿宋_GB2312" w:hAnsi="黑体" w:eastAsia="仿宋_GB2312"/>
          <w:bCs/>
          <w:sz w:val="28"/>
          <w:szCs w:val="28"/>
        </w:rPr>
        <w:t>委托人应在检测工作完成后</w:t>
      </w:r>
      <w:r>
        <w:rPr>
          <w:rFonts w:ascii="仿宋_GB2312" w:eastAsia="仿宋_GB2312"/>
          <w:sz w:val="28"/>
          <w:szCs w:val="28"/>
          <w:u w:val="single"/>
        </w:rPr>
        <w:t xml:space="preserve"> / </w:t>
      </w:r>
      <w:r>
        <w:rPr>
          <w:rFonts w:hint="eastAsia" w:ascii="仿宋_GB2312" w:hAnsi="黑体" w:eastAsia="仿宋_GB2312"/>
          <w:bCs/>
          <w:sz w:val="28"/>
          <w:szCs w:val="28"/>
        </w:rPr>
        <w:t>天内支付检测费用。</w:t>
      </w:r>
    </w:p>
    <w:p>
      <w:pPr>
        <w:adjustRightInd w:val="0"/>
        <w:snapToGrid w:val="0"/>
        <w:spacing w:line="360" w:lineRule="auto"/>
        <w:rPr>
          <w:rFonts w:ascii="仿宋_GB2312" w:hAnsi="黑体" w:eastAsia="仿宋_GB2312"/>
          <w:bCs/>
          <w:sz w:val="28"/>
          <w:szCs w:val="28"/>
        </w:rPr>
      </w:pPr>
      <w:r>
        <w:rPr>
          <w:rFonts w:ascii="仿宋_GB2312" w:hAnsi="黑体" w:eastAsia="仿宋_GB2312"/>
          <w:bCs/>
          <w:sz w:val="28"/>
          <w:szCs w:val="28"/>
        </w:rPr>
        <w:t xml:space="preserve">  8.3 </w:t>
      </w:r>
      <w:r>
        <w:rPr>
          <w:rFonts w:hint="eastAsia" w:ascii="仿宋_GB2312" w:hAnsi="黑体" w:eastAsia="仿宋_GB2312"/>
          <w:bCs/>
          <w:sz w:val="28"/>
          <w:szCs w:val="28"/>
        </w:rPr>
        <w:t>咨询费用</w:t>
      </w:r>
    </w:p>
    <w:p>
      <w:pPr>
        <w:adjustRightInd w:val="0"/>
        <w:snapToGrid w:val="0"/>
        <w:spacing w:line="360" w:lineRule="auto"/>
        <w:rPr>
          <w:rFonts w:ascii="仿宋_GB2312" w:hAnsi="黑体" w:eastAsia="仿宋_GB2312"/>
          <w:bCs/>
          <w:sz w:val="28"/>
          <w:szCs w:val="28"/>
        </w:rPr>
      </w:pPr>
      <w:r>
        <w:rPr>
          <w:rFonts w:ascii="仿宋_GB2312" w:hAnsi="黑体" w:eastAsia="仿宋_GB2312"/>
          <w:bCs/>
          <w:sz w:val="28"/>
          <w:szCs w:val="28"/>
        </w:rPr>
        <w:t xml:space="preserve">    </w:t>
      </w:r>
      <w:r>
        <w:rPr>
          <w:rFonts w:hint="eastAsia" w:ascii="仿宋_GB2312" w:hAnsi="黑体" w:eastAsia="仿宋_GB2312"/>
          <w:bCs/>
          <w:sz w:val="28"/>
          <w:szCs w:val="28"/>
        </w:rPr>
        <w:t>委托人应在咨询工作完成后</w:t>
      </w:r>
      <w:r>
        <w:rPr>
          <w:rFonts w:ascii="仿宋_GB2312" w:eastAsia="仿宋_GB2312"/>
          <w:sz w:val="28"/>
          <w:szCs w:val="28"/>
          <w:u w:val="single"/>
        </w:rPr>
        <w:t xml:space="preserve"> / </w:t>
      </w:r>
      <w:r>
        <w:rPr>
          <w:rFonts w:hint="eastAsia" w:ascii="仿宋_GB2312" w:hAnsi="黑体" w:eastAsia="仿宋_GB2312"/>
          <w:bCs/>
          <w:sz w:val="28"/>
          <w:szCs w:val="28"/>
        </w:rPr>
        <w:t>天内支付咨询费用。</w:t>
      </w:r>
    </w:p>
    <w:p>
      <w:pPr>
        <w:snapToGrid w:val="0"/>
        <w:spacing w:line="360" w:lineRule="auto"/>
        <w:ind w:firstLine="274" w:firstLineChars="98"/>
        <w:rPr>
          <w:rFonts w:ascii="仿宋_GB2312" w:eastAsia="仿宋_GB2312"/>
          <w:sz w:val="28"/>
          <w:szCs w:val="28"/>
        </w:rPr>
      </w:pPr>
      <w:r>
        <w:rPr>
          <w:rFonts w:ascii="仿宋_GB2312" w:eastAsia="仿宋_GB2312"/>
          <w:sz w:val="28"/>
          <w:szCs w:val="28"/>
        </w:rPr>
        <w:t xml:space="preserve">8.4 </w:t>
      </w:r>
      <w:r>
        <w:rPr>
          <w:rFonts w:hint="eastAsia" w:ascii="仿宋_GB2312" w:eastAsia="仿宋_GB2312"/>
          <w:sz w:val="28"/>
          <w:szCs w:val="28"/>
        </w:rPr>
        <w:t>奖励</w:t>
      </w:r>
    </w:p>
    <w:p>
      <w:pPr>
        <w:snapToGrid w:val="0"/>
        <w:spacing w:line="360" w:lineRule="auto"/>
        <w:ind w:firstLine="560" w:firstLineChars="200"/>
        <w:rPr>
          <w:rFonts w:ascii="仿宋_GB2312" w:eastAsia="仿宋_GB2312"/>
          <w:sz w:val="28"/>
          <w:szCs w:val="28"/>
        </w:rPr>
      </w:pPr>
      <w:r>
        <w:rPr>
          <w:rFonts w:hint="eastAsia" w:ascii="仿宋_GB2312" w:hAnsi="宋体" w:eastAsia="仿宋_GB2312"/>
          <w:sz w:val="28"/>
          <w:szCs w:val="28"/>
        </w:rPr>
        <w:t>合理化建议的</w:t>
      </w:r>
      <w:r>
        <w:rPr>
          <w:rFonts w:hint="eastAsia" w:ascii="仿宋_GB2312" w:eastAsia="仿宋_GB2312"/>
          <w:sz w:val="28"/>
          <w:szCs w:val="28"/>
        </w:rPr>
        <w:t>奖励金额</w:t>
      </w:r>
      <w:r>
        <w:rPr>
          <w:rFonts w:hint="eastAsia" w:ascii="仿宋_GB2312" w:hAnsi="宋体" w:eastAsia="仿宋_GB2312"/>
          <w:sz w:val="28"/>
          <w:szCs w:val="28"/>
        </w:rPr>
        <w:t>按下列方法确定为：</w:t>
      </w:r>
    </w:p>
    <w:p>
      <w:pPr>
        <w:snapToGrid w:val="0"/>
        <w:spacing w:line="360" w:lineRule="auto"/>
        <w:ind w:firstLine="560" w:firstLineChars="200"/>
        <w:rPr>
          <w:rFonts w:ascii="仿宋_GB2312" w:eastAsia="仿宋_GB2312"/>
          <w:sz w:val="28"/>
          <w:szCs w:val="28"/>
        </w:rPr>
      </w:pPr>
      <w:r>
        <w:rPr>
          <w:rFonts w:hint="eastAsia" w:ascii="仿宋_GB2312" w:hAnsi="宋体" w:eastAsia="仿宋_GB2312"/>
          <w:sz w:val="28"/>
          <w:szCs w:val="28"/>
        </w:rPr>
        <w:t>奖励金额＝</w:t>
      </w:r>
      <w:r>
        <w:rPr>
          <w:rFonts w:hint="eastAsia" w:ascii="仿宋_GB2312" w:hAnsi="宋体" w:eastAsia="仿宋_GB2312"/>
          <w:sz w:val="28"/>
          <w:szCs w:val="28"/>
          <w:lang w:eastAsia="zh-CN"/>
        </w:rPr>
        <w:t>项目</w:t>
      </w:r>
      <w:r>
        <w:rPr>
          <w:rFonts w:hint="eastAsia" w:ascii="仿宋_GB2312" w:hAnsi="宋体" w:eastAsia="仿宋_GB2312"/>
          <w:sz w:val="28"/>
          <w:szCs w:val="28"/>
        </w:rPr>
        <w:t>投资节省额×</w:t>
      </w:r>
      <w:r>
        <w:rPr>
          <w:rFonts w:hint="eastAsia" w:ascii="仿宋_GB2312" w:eastAsia="仿宋_GB2312"/>
          <w:sz w:val="28"/>
          <w:szCs w:val="28"/>
        </w:rPr>
        <w:t>奖励金额的比率</w:t>
      </w:r>
      <w:r>
        <w:rPr>
          <w:rFonts w:hint="eastAsia" w:ascii="仿宋_GB2312" w:hAnsi="宋体" w:eastAsia="仿宋_GB2312"/>
          <w:sz w:val="28"/>
          <w:szCs w:val="28"/>
        </w:rPr>
        <w:t>；</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奖励金额的比率为</w:t>
      </w:r>
      <w:r>
        <w:rPr>
          <w:rFonts w:ascii="仿宋_GB2312" w:eastAsia="仿宋_GB2312"/>
          <w:sz w:val="28"/>
          <w:szCs w:val="28"/>
          <w:u w:val="single"/>
        </w:rPr>
        <w:t xml:space="preserve"> / </w:t>
      </w:r>
      <w:r>
        <w:rPr>
          <w:rFonts w:ascii="仿宋_GB2312" w:eastAsia="仿宋_GB2312"/>
          <w:sz w:val="28"/>
          <w:szCs w:val="28"/>
        </w:rPr>
        <w:t>%</w:t>
      </w:r>
      <w:r>
        <w:rPr>
          <w:rFonts w:hint="eastAsia" w:ascii="仿宋_GB2312" w:eastAsia="仿宋_GB2312"/>
          <w:sz w:val="28"/>
          <w:szCs w:val="28"/>
        </w:rPr>
        <w:t>。</w:t>
      </w:r>
    </w:p>
    <w:p>
      <w:pPr>
        <w:adjustRightInd w:val="0"/>
        <w:snapToGrid w:val="0"/>
        <w:spacing w:line="360" w:lineRule="auto"/>
        <w:ind w:firstLine="274" w:firstLineChars="98"/>
        <w:rPr>
          <w:rFonts w:ascii="仿宋_GB2312" w:eastAsia="仿宋_GB2312"/>
          <w:sz w:val="28"/>
          <w:szCs w:val="28"/>
        </w:rPr>
      </w:pPr>
      <w:r>
        <w:rPr>
          <w:rFonts w:ascii="仿宋_GB2312" w:eastAsia="仿宋_GB2312"/>
          <w:sz w:val="28"/>
          <w:szCs w:val="28"/>
        </w:rPr>
        <w:t xml:space="preserve">8.6 </w:t>
      </w:r>
      <w:r>
        <w:rPr>
          <w:rFonts w:hint="eastAsia" w:ascii="仿宋_GB2312" w:hAnsi="宋体" w:eastAsia="仿宋_GB2312"/>
          <w:sz w:val="28"/>
          <w:szCs w:val="28"/>
        </w:rPr>
        <w:t>保密</w:t>
      </w:r>
    </w:p>
    <w:p>
      <w:pPr>
        <w:adjustRightInd w:val="0"/>
        <w:snapToGrid w:val="0"/>
        <w:spacing w:line="360" w:lineRule="auto"/>
        <w:ind w:firstLine="560" w:firstLineChars="200"/>
        <w:rPr>
          <w:rFonts w:ascii="仿宋_GB2312" w:hAnsi="宋体" w:eastAsia="仿宋_GB2312"/>
          <w:sz w:val="28"/>
          <w:szCs w:val="28"/>
          <w:u w:val="single"/>
        </w:rPr>
      </w:pPr>
      <w:r>
        <w:rPr>
          <w:rFonts w:hint="eastAsia" w:ascii="仿宋_GB2312" w:hAnsi="宋体" w:eastAsia="仿宋_GB2312"/>
          <w:sz w:val="28"/>
          <w:szCs w:val="28"/>
        </w:rPr>
        <w:t>委托人申明的保密事项和期限：</w:t>
      </w:r>
      <w:r>
        <w:rPr>
          <w:rFonts w:ascii="仿宋_GB2312" w:hAnsi="宋体" w:eastAsia="仿宋_GB2312"/>
          <w:sz w:val="28"/>
          <w:szCs w:val="28"/>
          <w:u w:val="single"/>
        </w:rPr>
        <w:t xml:space="preserve"> /  </w:t>
      </w:r>
      <w:r>
        <w:rPr>
          <w:rFonts w:hint="eastAsia" w:ascii="仿宋_GB2312" w:hAnsi="宋体" w:eastAsia="仿宋_GB2312"/>
          <w:sz w:val="28"/>
          <w:szCs w:val="28"/>
        </w:rPr>
        <w:t>。</w:t>
      </w:r>
    </w:p>
    <w:p>
      <w:pPr>
        <w:adjustRightInd w:val="0"/>
        <w:snapToGrid w:val="0"/>
        <w:spacing w:line="360" w:lineRule="auto"/>
        <w:ind w:firstLine="560" w:firstLineChars="200"/>
        <w:rPr>
          <w:rFonts w:ascii="仿宋_GB2312" w:hAnsi="宋体" w:eastAsia="仿宋_GB2312"/>
          <w:sz w:val="28"/>
          <w:szCs w:val="28"/>
          <w:u w:val="single"/>
        </w:rPr>
      </w:pPr>
      <w:r>
        <w:rPr>
          <w:rFonts w:hint="eastAsia" w:ascii="仿宋_GB2312" w:hAnsi="宋体" w:eastAsia="仿宋_GB2312"/>
          <w:sz w:val="28"/>
          <w:szCs w:val="28"/>
        </w:rPr>
        <w:t>监理人申明的保密事项和期限：</w:t>
      </w:r>
      <w:r>
        <w:rPr>
          <w:rFonts w:ascii="仿宋_GB2312" w:hAnsi="宋体" w:eastAsia="仿宋_GB2312"/>
          <w:sz w:val="28"/>
          <w:szCs w:val="28"/>
          <w:u w:val="single"/>
        </w:rPr>
        <w:t xml:space="preserve"> /  </w:t>
      </w:r>
      <w:r>
        <w:rPr>
          <w:rFonts w:hint="eastAsia" w:ascii="仿宋_GB2312" w:hAnsi="宋体" w:eastAsia="仿宋_GB2312"/>
          <w:sz w:val="28"/>
          <w:szCs w:val="28"/>
        </w:rPr>
        <w:t>。</w:t>
      </w:r>
    </w:p>
    <w:p>
      <w:pPr>
        <w:adjustRightInd w:val="0"/>
        <w:snapToGrid w:val="0"/>
        <w:spacing w:line="360" w:lineRule="auto"/>
        <w:ind w:firstLine="560" w:firstLineChars="200"/>
        <w:rPr>
          <w:rFonts w:ascii="仿宋_GB2312" w:hAnsi="宋体" w:eastAsia="仿宋_GB2312"/>
          <w:sz w:val="28"/>
          <w:szCs w:val="28"/>
          <w:u w:val="single"/>
        </w:rPr>
      </w:pPr>
      <w:r>
        <w:rPr>
          <w:rFonts w:hint="eastAsia" w:ascii="仿宋_GB2312" w:hAnsi="宋体" w:eastAsia="仿宋_GB2312"/>
          <w:sz w:val="28"/>
          <w:szCs w:val="28"/>
        </w:rPr>
        <w:t>第三方申明的保密事项和期限：</w:t>
      </w:r>
      <w:r>
        <w:rPr>
          <w:rFonts w:ascii="仿宋_GB2312" w:hAnsi="宋体" w:eastAsia="仿宋_GB2312"/>
          <w:sz w:val="28"/>
          <w:szCs w:val="28"/>
          <w:u w:val="single"/>
        </w:rPr>
        <w:t xml:space="preserve">  /   </w:t>
      </w:r>
      <w:r>
        <w:rPr>
          <w:rFonts w:hint="eastAsia" w:ascii="仿宋_GB2312" w:hAnsi="宋体" w:eastAsia="仿宋_GB2312"/>
          <w:sz w:val="28"/>
          <w:szCs w:val="28"/>
        </w:rPr>
        <w:t>。</w:t>
      </w:r>
    </w:p>
    <w:p>
      <w:pPr>
        <w:snapToGrid w:val="0"/>
        <w:spacing w:line="360" w:lineRule="auto"/>
        <w:ind w:firstLine="274" w:firstLineChars="98"/>
        <w:rPr>
          <w:rFonts w:ascii="仿宋_GB2312" w:hAnsi="宋体" w:eastAsia="仿宋_GB2312"/>
          <w:bCs/>
          <w:sz w:val="28"/>
          <w:szCs w:val="28"/>
        </w:rPr>
      </w:pPr>
      <w:r>
        <w:rPr>
          <w:rFonts w:ascii="仿宋_GB2312" w:eastAsia="仿宋_GB2312"/>
          <w:sz w:val="28"/>
          <w:szCs w:val="28"/>
        </w:rPr>
        <w:t>8.8</w:t>
      </w:r>
      <w:r>
        <w:rPr>
          <w:rFonts w:hint="eastAsia" w:ascii="仿宋_GB2312" w:hAnsi="宋体" w:eastAsia="仿宋_GB2312"/>
          <w:bCs/>
          <w:sz w:val="28"/>
          <w:szCs w:val="28"/>
        </w:rPr>
        <w:t>著作权</w:t>
      </w:r>
    </w:p>
    <w:p>
      <w:pPr>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监理人在本合同履行期间及本合同终止后两年内出版涉及本</w:t>
      </w:r>
      <w:r>
        <w:rPr>
          <w:rFonts w:hint="eastAsia" w:ascii="仿宋_GB2312" w:hAnsi="宋体" w:eastAsia="仿宋_GB2312"/>
          <w:sz w:val="28"/>
          <w:szCs w:val="28"/>
          <w:lang w:eastAsia="zh-CN"/>
        </w:rPr>
        <w:t>项目</w:t>
      </w:r>
      <w:r>
        <w:rPr>
          <w:rFonts w:hint="eastAsia" w:ascii="仿宋_GB2312" w:hAnsi="宋体" w:eastAsia="仿宋_GB2312"/>
          <w:sz w:val="28"/>
          <w:szCs w:val="28"/>
        </w:rPr>
        <w:t>的有关监理与相关服务的资料的限制条件：</w:t>
      </w:r>
    </w:p>
    <w:p>
      <w:pPr>
        <w:adjustRightInd w:val="0"/>
        <w:snapToGrid w:val="0"/>
        <w:spacing w:beforeLines="50" w:afterLines="50" w:line="360" w:lineRule="auto"/>
        <w:rPr>
          <w:rFonts w:ascii="仿宋_GB2312" w:hAnsi="宋体" w:eastAsia="仿宋_GB2312"/>
          <w:sz w:val="28"/>
          <w:szCs w:val="28"/>
        </w:rPr>
      </w:pPr>
      <w:r>
        <w:rPr>
          <w:rFonts w:ascii="仿宋_GB2312" w:hAnsi="宋体" w:eastAsia="仿宋_GB2312"/>
          <w:sz w:val="28"/>
          <w:szCs w:val="28"/>
          <w:u w:val="single"/>
        </w:rPr>
        <w:t xml:space="preserve">  </w:t>
      </w:r>
      <w:r>
        <w:rPr>
          <w:rFonts w:hint="eastAsia" w:ascii="仿宋_GB2312" w:hAnsi="宋体" w:eastAsia="仿宋_GB2312"/>
          <w:sz w:val="28"/>
          <w:szCs w:val="28"/>
          <w:u w:val="single"/>
        </w:rPr>
        <w:t>需经委托人同意确认。</w:t>
      </w:r>
    </w:p>
    <w:p>
      <w:pPr>
        <w:numPr>
          <w:ilvl w:val="0"/>
          <w:numId w:val="5"/>
        </w:numPr>
        <w:adjustRightInd w:val="0"/>
        <w:snapToGrid w:val="0"/>
        <w:spacing w:beforeLines="50" w:afterLines="50" w:line="360" w:lineRule="auto"/>
        <w:ind w:firstLine="280" w:firstLineChars="100"/>
        <w:rPr>
          <w:rFonts w:hint="eastAsia" w:ascii="仿宋_GB2312" w:hAnsi="黑体" w:eastAsia="仿宋_GB2312"/>
          <w:sz w:val="28"/>
          <w:szCs w:val="28"/>
        </w:rPr>
      </w:pPr>
      <w:r>
        <w:rPr>
          <w:rFonts w:hint="eastAsia" w:ascii="仿宋_GB2312" w:hAnsi="黑体" w:eastAsia="仿宋_GB2312"/>
          <w:sz w:val="28"/>
          <w:szCs w:val="28"/>
        </w:rPr>
        <w:t>补充条款</w:t>
      </w:r>
    </w:p>
    <w:p>
      <w:pPr>
        <w:numPr>
          <w:ilvl w:val="0"/>
          <w:numId w:val="5"/>
        </w:numPr>
        <w:adjustRightInd w:val="0"/>
        <w:snapToGrid w:val="0"/>
        <w:spacing w:beforeLines="50" w:afterLines="50" w:line="240" w:lineRule="auto"/>
        <w:ind w:firstLine="280" w:firstLineChars="100"/>
        <w:rPr>
          <w:rFonts w:ascii="仿宋_GB2312" w:hAnsi="宋体" w:eastAsia="仿宋_GB2312"/>
          <w:sz w:val="28"/>
          <w:szCs w:val="28"/>
          <w:u w:val="single"/>
        </w:rPr>
      </w:pPr>
      <w:r>
        <w:rPr>
          <w:rFonts w:ascii="仿宋_GB2312" w:hAnsi="宋体" w:eastAsia="仿宋_GB2312"/>
          <w:sz w:val="28"/>
          <w:szCs w:val="28"/>
          <w:u w:val="single"/>
        </w:rPr>
        <w:t>9.1</w:t>
      </w:r>
      <w:r>
        <w:rPr>
          <w:rFonts w:hint="eastAsia" w:ascii="仿宋_GB2312" w:hAnsi="宋体" w:eastAsia="仿宋_GB2312"/>
          <w:sz w:val="28"/>
          <w:szCs w:val="28"/>
        </w:rPr>
        <w:t>、</w:t>
      </w:r>
      <w:r>
        <w:rPr>
          <w:rFonts w:hint="eastAsia" w:ascii="仿宋_GB2312" w:hAnsi="宋体" w:eastAsia="仿宋_GB2312"/>
          <w:sz w:val="28"/>
          <w:szCs w:val="28"/>
          <w:u w:val="single"/>
        </w:rPr>
        <w:t>监理人必须自行监理，不得转包监理业务</w:t>
      </w:r>
      <w:r>
        <w:rPr>
          <w:rFonts w:hint="eastAsia" w:ascii="仿宋_GB2312" w:hAnsi="宋体" w:eastAsia="仿宋_GB2312"/>
          <w:color w:val="000000"/>
          <w:sz w:val="28"/>
          <w:szCs w:val="28"/>
          <w:u w:val="single"/>
        </w:rPr>
        <w:t>，否则，委托人立即解除监理合同。</w:t>
      </w:r>
    </w:p>
    <w:p>
      <w:pPr>
        <w:numPr>
          <w:ilvl w:val="0"/>
          <w:numId w:val="0"/>
        </w:numPr>
        <w:adjustRightInd w:val="0"/>
        <w:snapToGrid w:val="0"/>
        <w:spacing w:beforeLines="50" w:afterLines="50" w:line="240" w:lineRule="auto"/>
        <w:ind w:firstLine="560" w:firstLineChars="200"/>
        <w:rPr>
          <w:rFonts w:ascii="仿宋_GB2312" w:hAnsi="宋体" w:eastAsia="仿宋_GB2312"/>
          <w:sz w:val="28"/>
          <w:szCs w:val="28"/>
          <w:u w:val="single"/>
        </w:rPr>
      </w:pPr>
      <w:r>
        <w:rPr>
          <w:rFonts w:ascii="仿宋_GB2312" w:hAnsi="宋体" w:eastAsia="仿宋_GB2312"/>
          <w:sz w:val="28"/>
          <w:szCs w:val="28"/>
          <w:u w:val="single"/>
        </w:rPr>
        <w:t>9.2</w:t>
      </w:r>
      <w:r>
        <w:rPr>
          <w:rFonts w:hint="eastAsia" w:ascii="仿宋_GB2312" w:hAnsi="宋体" w:eastAsia="仿宋_GB2312"/>
          <w:sz w:val="28"/>
          <w:szCs w:val="28"/>
          <w:u w:val="single"/>
        </w:rPr>
        <w:t>、监理人</w:t>
      </w:r>
      <w:r>
        <w:rPr>
          <w:rFonts w:hint="eastAsia" w:ascii="仿宋_GB2312" w:hAnsi="宋体" w:eastAsia="仿宋_GB2312" w:cs="楷体_GB2312"/>
          <w:kern w:val="0"/>
          <w:sz w:val="28"/>
          <w:szCs w:val="28"/>
          <w:u w:val="single"/>
          <w:lang w:val="zh-CN"/>
        </w:rPr>
        <w:t>须取得委托人批准才能行使的职权（总监理项目师在根据合同决定以下事项之前需首先得到委托人项目师的批准）：</w:t>
      </w:r>
      <w:r>
        <w:rPr>
          <w:rFonts w:ascii="仿宋_GB2312" w:hAnsi="宋体" w:eastAsia="仿宋_GB2312" w:cs="楷体_GB2312"/>
          <w:kern w:val="0"/>
          <w:sz w:val="28"/>
          <w:szCs w:val="28"/>
          <w:u w:val="single"/>
          <w:lang w:val="zh-CN"/>
        </w:rPr>
        <w:t xml:space="preserve"> </w:t>
      </w:r>
    </w:p>
    <w:p>
      <w:pPr>
        <w:autoSpaceDE w:val="0"/>
        <w:autoSpaceDN w:val="0"/>
        <w:adjustRightInd w:val="0"/>
        <w:spacing w:line="240" w:lineRule="auto"/>
        <w:ind w:firstLine="560" w:firstLineChars="200"/>
        <w:jc w:val="left"/>
        <w:rPr>
          <w:rFonts w:ascii="仿宋_GB2312" w:hAnsi="宋体" w:eastAsia="仿宋_GB2312" w:cs="楷体_GB2312"/>
          <w:kern w:val="0"/>
          <w:sz w:val="28"/>
          <w:szCs w:val="28"/>
          <w:u w:val="single"/>
          <w:lang w:val="zh-CN"/>
        </w:rPr>
      </w:pPr>
      <w:r>
        <w:rPr>
          <w:rFonts w:ascii="仿宋_GB2312" w:hAnsi="宋体" w:eastAsia="仿宋_GB2312" w:cs="楷体_GB2312"/>
          <w:kern w:val="0"/>
          <w:sz w:val="28"/>
          <w:szCs w:val="28"/>
          <w:u w:val="single"/>
        </w:rPr>
        <w:t>9.2</w:t>
      </w:r>
      <w:r>
        <w:rPr>
          <w:rFonts w:ascii="仿宋_GB2312" w:hAnsi="宋体" w:eastAsia="仿宋_GB2312" w:cs="楷体_GB2312"/>
          <w:kern w:val="0"/>
          <w:sz w:val="28"/>
          <w:szCs w:val="28"/>
          <w:u w:val="single"/>
          <w:lang w:val="zh-CN"/>
        </w:rPr>
        <w:t xml:space="preserve">.1 </w:t>
      </w:r>
      <w:r>
        <w:rPr>
          <w:rFonts w:hint="eastAsia" w:ascii="仿宋_GB2312" w:hAnsi="宋体" w:eastAsia="仿宋_GB2312" w:cs="楷体_GB2312"/>
          <w:kern w:val="0"/>
          <w:sz w:val="28"/>
          <w:szCs w:val="28"/>
          <w:u w:val="single"/>
          <w:lang w:val="zh-CN"/>
        </w:rPr>
        <w:t>顺延工期；</w:t>
      </w:r>
    </w:p>
    <w:p>
      <w:pPr>
        <w:autoSpaceDE w:val="0"/>
        <w:autoSpaceDN w:val="0"/>
        <w:adjustRightInd w:val="0"/>
        <w:spacing w:line="240" w:lineRule="auto"/>
        <w:ind w:firstLine="560" w:firstLineChars="200"/>
        <w:jc w:val="left"/>
        <w:rPr>
          <w:rFonts w:ascii="仿宋_GB2312" w:hAnsi="宋体" w:eastAsia="仿宋_GB2312" w:cs="楷体_GB2312"/>
          <w:kern w:val="0"/>
          <w:sz w:val="28"/>
          <w:szCs w:val="28"/>
          <w:u w:val="single"/>
          <w:lang w:val="zh-CN"/>
        </w:rPr>
      </w:pPr>
      <w:r>
        <w:rPr>
          <w:rFonts w:ascii="仿宋_GB2312" w:hAnsi="宋体" w:eastAsia="仿宋_GB2312" w:cs="楷体_GB2312"/>
          <w:kern w:val="0"/>
          <w:sz w:val="28"/>
          <w:szCs w:val="28"/>
          <w:u w:val="single"/>
        </w:rPr>
        <w:t>9.2</w:t>
      </w:r>
      <w:r>
        <w:rPr>
          <w:rFonts w:ascii="仿宋_GB2312" w:hAnsi="宋体" w:eastAsia="仿宋_GB2312" w:cs="楷体_GB2312"/>
          <w:kern w:val="0"/>
          <w:sz w:val="28"/>
          <w:szCs w:val="28"/>
          <w:u w:val="single"/>
          <w:lang w:val="zh-CN"/>
        </w:rPr>
        <w:t xml:space="preserve">.2 </w:t>
      </w:r>
      <w:r>
        <w:rPr>
          <w:rFonts w:hint="eastAsia" w:ascii="仿宋_GB2312" w:hAnsi="宋体" w:eastAsia="仿宋_GB2312" w:cs="楷体_GB2312"/>
          <w:kern w:val="0"/>
          <w:sz w:val="28"/>
          <w:szCs w:val="28"/>
          <w:u w:val="single"/>
          <w:lang w:val="zh-CN"/>
        </w:rPr>
        <w:t>停工指令；</w:t>
      </w:r>
    </w:p>
    <w:p>
      <w:pPr>
        <w:autoSpaceDE w:val="0"/>
        <w:autoSpaceDN w:val="0"/>
        <w:adjustRightInd w:val="0"/>
        <w:spacing w:line="600" w:lineRule="exact"/>
        <w:ind w:firstLine="560" w:firstLineChars="200"/>
        <w:jc w:val="left"/>
        <w:rPr>
          <w:rFonts w:ascii="仿宋_GB2312" w:hAnsi="宋体" w:eastAsia="仿宋_GB2312" w:cs="楷体_GB2312"/>
          <w:kern w:val="0"/>
          <w:sz w:val="28"/>
          <w:szCs w:val="28"/>
          <w:u w:val="single"/>
          <w:lang w:val="zh-CN"/>
        </w:rPr>
      </w:pPr>
      <w:r>
        <w:rPr>
          <w:rFonts w:ascii="仿宋_GB2312" w:hAnsi="宋体" w:eastAsia="仿宋_GB2312" w:cs="楷体_GB2312"/>
          <w:kern w:val="0"/>
          <w:sz w:val="28"/>
          <w:szCs w:val="28"/>
          <w:u w:val="single"/>
        </w:rPr>
        <w:t>9.2</w:t>
      </w:r>
      <w:r>
        <w:rPr>
          <w:rFonts w:ascii="仿宋_GB2312" w:hAnsi="宋体" w:eastAsia="仿宋_GB2312" w:cs="楷体_GB2312"/>
          <w:kern w:val="0"/>
          <w:sz w:val="28"/>
          <w:szCs w:val="28"/>
          <w:u w:val="single"/>
          <w:lang w:val="zh-CN"/>
        </w:rPr>
        <w:t xml:space="preserve">.3 </w:t>
      </w:r>
      <w:r>
        <w:rPr>
          <w:rFonts w:hint="eastAsia" w:ascii="仿宋_GB2312" w:hAnsi="宋体" w:eastAsia="仿宋_GB2312" w:cs="楷体_GB2312"/>
          <w:kern w:val="0"/>
          <w:sz w:val="28"/>
          <w:szCs w:val="28"/>
          <w:u w:val="single"/>
          <w:lang w:val="zh-CN"/>
        </w:rPr>
        <w:t>追加合同价款和费用补偿；</w:t>
      </w:r>
    </w:p>
    <w:p>
      <w:pPr>
        <w:autoSpaceDE w:val="0"/>
        <w:autoSpaceDN w:val="0"/>
        <w:adjustRightInd w:val="0"/>
        <w:spacing w:line="600" w:lineRule="exact"/>
        <w:ind w:firstLine="560" w:firstLineChars="200"/>
        <w:jc w:val="left"/>
        <w:rPr>
          <w:rFonts w:ascii="仿宋_GB2312" w:hAnsi="宋体" w:eastAsia="仿宋_GB2312" w:cs="楷体_GB2312"/>
          <w:kern w:val="0"/>
          <w:sz w:val="28"/>
          <w:szCs w:val="28"/>
          <w:u w:val="single"/>
          <w:lang w:val="zh-CN"/>
        </w:rPr>
      </w:pPr>
      <w:r>
        <w:rPr>
          <w:rFonts w:ascii="仿宋_GB2312" w:hAnsi="宋体" w:eastAsia="仿宋_GB2312" w:cs="楷体_GB2312"/>
          <w:kern w:val="0"/>
          <w:sz w:val="28"/>
          <w:szCs w:val="28"/>
          <w:u w:val="single"/>
        </w:rPr>
        <w:t>9.2</w:t>
      </w:r>
      <w:r>
        <w:rPr>
          <w:rFonts w:ascii="仿宋_GB2312" w:hAnsi="宋体" w:eastAsia="仿宋_GB2312" w:cs="楷体_GB2312"/>
          <w:kern w:val="0"/>
          <w:sz w:val="28"/>
          <w:szCs w:val="28"/>
          <w:u w:val="single"/>
          <w:lang w:val="zh-CN"/>
        </w:rPr>
        <w:t xml:space="preserve">.4 </w:t>
      </w:r>
      <w:r>
        <w:rPr>
          <w:rFonts w:hint="eastAsia" w:ascii="仿宋_GB2312" w:hAnsi="宋体" w:eastAsia="仿宋_GB2312" w:cs="楷体_GB2312"/>
          <w:kern w:val="0"/>
          <w:sz w:val="28"/>
          <w:szCs w:val="28"/>
          <w:u w:val="single"/>
          <w:lang w:val="zh-CN"/>
        </w:rPr>
        <w:t>施工图的修改；</w:t>
      </w:r>
    </w:p>
    <w:p>
      <w:pPr>
        <w:autoSpaceDE w:val="0"/>
        <w:autoSpaceDN w:val="0"/>
        <w:adjustRightInd w:val="0"/>
        <w:spacing w:line="600" w:lineRule="exact"/>
        <w:ind w:firstLine="560" w:firstLineChars="200"/>
        <w:jc w:val="left"/>
        <w:rPr>
          <w:rFonts w:ascii="仿宋_GB2312" w:hAnsi="宋体" w:eastAsia="仿宋_GB2312" w:cs="楷体_GB2312"/>
          <w:kern w:val="0"/>
          <w:sz w:val="28"/>
          <w:szCs w:val="28"/>
          <w:u w:val="single"/>
          <w:lang w:val="zh-CN"/>
        </w:rPr>
      </w:pPr>
      <w:r>
        <w:rPr>
          <w:rFonts w:ascii="仿宋_GB2312" w:hAnsi="宋体" w:eastAsia="仿宋_GB2312" w:cs="楷体_GB2312"/>
          <w:kern w:val="0"/>
          <w:sz w:val="28"/>
          <w:szCs w:val="28"/>
          <w:u w:val="single"/>
        </w:rPr>
        <w:t>9.2</w:t>
      </w:r>
      <w:r>
        <w:rPr>
          <w:rFonts w:ascii="仿宋_GB2312" w:hAnsi="宋体" w:eastAsia="仿宋_GB2312" w:cs="楷体_GB2312"/>
          <w:kern w:val="0"/>
          <w:sz w:val="28"/>
          <w:szCs w:val="28"/>
          <w:u w:val="single"/>
          <w:lang w:val="zh-CN"/>
        </w:rPr>
        <w:t xml:space="preserve">.5 </w:t>
      </w:r>
      <w:r>
        <w:rPr>
          <w:rFonts w:hint="eastAsia" w:ascii="仿宋_GB2312" w:hAnsi="宋体" w:eastAsia="仿宋_GB2312" w:cs="楷体_GB2312"/>
          <w:kern w:val="0"/>
          <w:sz w:val="28"/>
          <w:szCs w:val="28"/>
          <w:u w:val="single"/>
          <w:lang w:val="zh-CN"/>
        </w:rPr>
        <w:t>批准对设计或合同规定的材料设备的代用。</w:t>
      </w:r>
    </w:p>
    <w:p>
      <w:pPr>
        <w:autoSpaceDE w:val="0"/>
        <w:autoSpaceDN w:val="0"/>
        <w:adjustRightInd w:val="0"/>
        <w:spacing w:line="600" w:lineRule="exact"/>
        <w:ind w:firstLine="560" w:firstLineChars="200"/>
        <w:jc w:val="left"/>
        <w:rPr>
          <w:rFonts w:ascii="仿宋_GB2312" w:hAnsi="宋体" w:eastAsia="仿宋_GB2312"/>
          <w:sz w:val="28"/>
          <w:szCs w:val="28"/>
          <w:u w:val="single"/>
        </w:rPr>
      </w:pPr>
      <w:r>
        <w:rPr>
          <w:rFonts w:ascii="仿宋_GB2312" w:hAnsi="宋体" w:eastAsia="仿宋_GB2312"/>
          <w:sz w:val="28"/>
          <w:szCs w:val="28"/>
          <w:u w:val="single"/>
        </w:rPr>
        <w:t>9.3</w:t>
      </w:r>
      <w:r>
        <w:rPr>
          <w:rFonts w:hint="eastAsia" w:ascii="仿宋_GB2312" w:hAnsi="宋体" w:eastAsia="仿宋_GB2312"/>
          <w:sz w:val="28"/>
          <w:szCs w:val="28"/>
          <w:u w:val="single"/>
        </w:rPr>
        <w:t>、监理人派往本项目的总监理</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师为</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监理人必须保证总监理</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师每月在工地现场办公的时间不少于</w:t>
      </w:r>
      <w:r>
        <w:rPr>
          <w:rFonts w:ascii="仿宋_GB2312" w:hAnsi="宋体" w:eastAsia="仿宋_GB2312"/>
          <w:sz w:val="28"/>
          <w:szCs w:val="28"/>
          <w:u w:val="single"/>
        </w:rPr>
        <w:t>20</w:t>
      </w:r>
      <w:r>
        <w:rPr>
          <w:rFonts w:hint="eastAsia" w:ascii="仿宋_GB2312" w:hAnsi="宋体" w:eastAsia="仿宋_GB2312"/>
          <w:sz w:val="28"/>
          <w:szCs w:val="28"/>
          <w:u w:val="single"/>
        </w:rPr>
        <w:t>个工作日，全面履行监理人义务，为保证随时联系和沟通，应保持通讯工具</w:t>
      </w:r>
      <w:r>
        <w:rPr>
          <w:rFonts w:ascii="仿宋_GB2312" w:hAnsi="宋体" w:eastAsia="仿宋_GB2312"/>
          <w:sz w:val="28"/>
          <w:szCs w:val="28"/>
          <w:u w:val="single"/>
        </w:rPr>
        <w:t>24</w:t>
      </w:r>
      <w:r>
        <w:rPr>
          <w:rFonts w:hint="eastAsia" w:ascii="仿宋_GB2312" w:hAnsi="宋体" w:eastAsia="仿宋_GB2312"/>
          <w:sz w:val="28"/>
          <w:szCs w:val="28"/>
          <w:u w:val="single"/>
        </w:rPr>
        <w:t>小时畅通。</w:t>
      </w:r>
    </w:p>
    <w:p>
      <w:pPr>
        <w:autoSpaceDE w:val="0"/>
        <w:autoSpaceDN w:val="0"/>
        <w:adjustRightInd w:val="0"/>
        <w:spacing w:line="600" w:lineRule="exact"/>
        <w:ind w:firstLine="560" w:firstLineChars="200"/>
        <w:jc w:val="left"/>
        <w:rPr>
          <w:rFonts w:ascii="仿宋_GB2312" w:hAnsi="宋体" w:eastAsia="仿宋_GB2312"/>
          <w:sz w:val="28"/>
          <w:szCs w:val="28"/>
          <w:u w:val="single"/>
        </w:rPr>
      </w:pPr>
      <w:r>
        <w:rPr>
          <w:rFonts w:ascii="仿宋_GB2312" w:hAnsi="宋体" w:eastAsia="仿宋_GB2312"/>
          <w:sz w:val="28"/>
          <w:szCs w:val="28"/>
          <w:u w:val="single"/>
        </w:rPr>
        <w:t>9.4</w:t>
      </w:r>
      <w:r>
        <w:rPr>
          <w:rFonts w:hint="eastAsia" w:ascii="仿宋_GB2312" w:hAnsi="宋体" w:eastAsia="仿宋_GB2312"/>
          <w:sz w:val="28"/>
          <w:szCs w:val="28"/>
          <w:u w:val="single"/>
        </w:rPr>
        <w:t>、监理人应按</w:t>
      </w:r>
      <w:r>
        <w:rPr>
          <w:rFonts w:hint="eastAsia" w:ascii="仿宋_GB2312" w:hAnsi="宋体" w:eastAsia="仿宋_GB2312"/>
          <w:sz w:val="28"/>
          <w:szCs w:val="28"/>
          <w:u w:val="single"/>
          <w:lang w:eastAsia="zh-CN"/>
        </w:rPr>
        <w:t>响应文件</w:t>
      </w:r>
      <w:r>
        <w:rPr>
          <w:rFonts w:hint="eastAsia" w:ascii="仿宋_GB2312" w:hAnsi="宋体" w:eastAsia="仿宋_GB2312"/>
          <w:sz w:val="28"/>
          <w:szCs w:val="28"/>
          <w:u w:val="single"/>
        </w:rPr>
        <w:t>中监理人员配置</w:t>
      </w:r>
      <w:r>
        <w:rPr>
          <w:rFonts w:hint="eastAsia" w:ascii="仿宋_GB2312" w:hAnsi="宋体" w:eastAsia="仿宋_GB2312"/>
          <w:color w:val="000000"/>
          <w:sz w:val="28"/>
          <w:szCs w:val="28"/>
          <w:u w:val="single"/>
        </w:rPr>
        <w:t>组建监理机构</w:t>
      </w:r>
      <w:r>
        <w:rPr>
          <w:rFonts w:hint="eastAsia" w:ascii="仿宋_GB2312" w:hAnsi="宋体" w:eastAsia="仿宋_GB2312"/>
          <w:sz w:val="28"/>
          <w:szCs w:val="28"/>
          <w:u w:val="single"/>
        </w:rPr>
        <w:t>，如更换人员须经过委托人同意。若私自更换人员造成</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质量下降、进度滞后、现场管理混乱时，委托人视为不能认真履行投标承诺，有权随时终止合同，由此造成的经济损失由监理人自理，并承担委托人的损失。</w:t>
      </w:r>
    </w:p>
    <w:p>
      <w:pPr>
        <w:autoSpaceDE w:val="0"/>
        <w:autoSpaceDN w:val="0"/>
        <w:adjustRightInd w:val="0"/>
        <w:spacing w:line="600" w:lineRule="exact"/>
        <w:ind w:firstLine="560" w:firstLineChars="200"/>
        <w:jc w:val="left"/>
        <w:rPr>
          <w:rFonts w:ascii="仿宋_GB2312" w:hAnsi="宋体" w:eastAsia="仿宋_GB2312"/>
          <w:sz w:val="28"/>
          <w:szCs w:val="28"/>
          <w:u w:val="single"/>
        </w:rPr>
      </w:pPr>
      <w:r>
        <w:rPr>
          <w:rFonts w:ascii="仿宋_GB2312" w:hAnsi="宋体" w:eastAsia="仿宋_GB2312"/>
          <w:sz w:val="28"/>
          <w:szCs w:val="28"/>
          <w:u w:val="single"/>
        </w:rPr>
        <w:t xml:space="preserve">9.5 </w:t>
      </w:r>
      <w:r>
        <w:rPr>
          <w:rFonts w:hint="eastAsia" w:ascii="仿宋_GB2312" w:hAnsi="宋体" w:eastAsia="仿宋_GB2312"/>
          <w:sz w:val="28"/>
          <w:szCs w:val="28"/>
          <w:u w:val="single"/>
        </w:rPr>
        <w:t>监理人必须依据</w:t>
      </w:r>
      <w:r>
        <w:rPr>
          <w:rFonts w:hint="eastAsia" w:ascii="仿宋_GB2312" w:hAnsi="宋体" w:eastAsia="仿宋_GB2312"/>
          <w:sz w:val="28"/>
          <w:szCs w:val="28"/>
          <w:u w:val="single"/>
          <w:lang w:eastAsia="zh-CN"/>
        </w:rPr>
        <w:t>响应文件</w:t>
      </w:r>
      <w:r>
        <w:rPr>
          <w:rFonts w:hint="eastAsia" w:ascii="仿宋_GB2312" w:hAnsi="宋体" w:eastAsia="仿宋_GB2312"/>
          <w:sz w:val="28"/>
          <w:szCs w:val="28"/>
          <w:u w:val="single"/>
        </w:rPr>
        <w:t>，配备齐全本</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所涉及的所有专业的监理人员，其中</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造价专业监理人员必须在整个施工过程中常驻现场，监理人必须保证派往本</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的监理人员（包括总监理</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师）不再担任其它</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的监理工作，否则，委托人将视情节终止监理合同，由此造成的一切损失均由监理人承担。</w:t>
      </w:r>
    </w:p>
    <w:p>
      <w:pPr>
        <w:autoSpaceDE w:val="0"/>
        <w:autoSpaceDN w:val="0"/>
        <w:adjustRightInd w:val="0"/>
        <w:spacing w:line="600" w:lineRule="exact"/>
        <w:ind w:firstLine="560" w:firstLineChars="200"/>
        <w:jc w:val="left"/>
        <w:rPr>
          <w:rFonts w:ascii="仿宋_GB2312" w:hAnsi="宋体" w:eastAsia="仿宋_GB2312"/>
          <w:sz w:val="28"/>
          <w:szCs w:val="28"/>
          <w:u w:val="single"/>
        </w:rPr>
      </w:pPr>
      <w:r>
        <w:rPr>
          <w:rFonts w:ascii="仿宋_GB2312" w:hAnsi="宋体" w:eastAsia="仿宋_GB2312"/>
          <w:sz w:val="28"/>
          <w:szCs w:val="28"/>
          <w:u w:val="single"/>
        </w:rPr>
        <w:t xml:space="preserve">9.6 </w:t>
      </w:r>
      <w:r>
        <w:rPr>
          <w:rFonts w:hint="eastAsia" w:ascii="仿宋_GB2312" w:hAnsi="宋体" w:eastAsia="仿宋_GB2312"/>
          <w:sz w:val="28"/>
          <w:szCs w:val="28"/>
          <w:u w:val="single"/>
        </w:rPr>
        <w:t>监理人必须为进场监理人员办理个人安全保险，否则在施工现场发生的安全责任事故及意外伤害责任由监理人全权负责。</w:t>
      </w:r>
    </w:p>
    <w:p>
      <w:pPr>
        <w:autoSpaceDE w:val="0"/>
        <w:autoSpaceDN w:val="0"/>
        <w:adjustRightInd w:val="0"/>
        <w:spacing w:line="600" w:lineRule="exact"/>
        <w:ind w:firstLine="560" w:firstLineChars="200"/>
        <w:jc w:val="left"/>
        <w:rPr>
          <w:rFonts w:ascii="仿宋_GB2312" w:hAnsi="宋体" w:eastAsia="仿宋_GB2312"/>
          <w:sz w:val="28"/>
          <w:szCs w:val="28"/>
          <w:u w:val="single"/>
        </w:rPr>
      </w:pPr>
      <w:r>
        <w:rPr>
          <w:rFonts w:ascii="仿宋_GB2312" w:hAnsi="宋体" w:eastAsia="仿宋_GB2312"/>
          <w:sz w:val="28"/>
          <w:szCs w:val="28"/>
          <w:u w:val="single"/>
        </w:rPr>
        <w:t xml:space="preserve">9.8 </w:t>
      </w:r>
      <w:r>
        <w:rPr>
          <w:rFonts w:hint="eastAsia" w:ascii="仿宋_GB2312" w:hAnsi="宋体" w:eastAsia="仿宋_GB2312"/>
          <w:sz w:val="28"/>
          <w:szCs w:val="28"/>
          <w:u w:val="single"/>
        </w:rPr>
        <w:t>若监理人不能按时完成所要求的监理工作，委托人有权委托其他监理单位协助完成，由此发生的费用应从监理服务费中扣除。</w:t>
      </w:r>
    </w:p>
    <w:p>
      <w:pPr>
        <w:spacing w:line="600" w:lineRule="exact"/>
        <w:ind w:firstLine="551" w:firstLineChars="196"/>
        <w:rPr>
          <w:rFonts w:ascii="仿宋_GB2312" w:hAnsi="宋体" w:eastAsia="仿宋_GB2312"/>
          <w:b/>
          <w:sz w:val="28"/>
          <w:szCs w:val="28"/>
          <w:u w:val="single"/>
        </w:rPr>
      </w:pPr>
      <w:r>
        <w:rPr>
          <w:rFonts w:ascii="仿宋_GB2312" w:hAnsi="宋体" w:eastAsia="仿宋_GB2312"/>
          <w:b/>
          <w:sz w:val="28"/>
          <w:szCs w:val="28"/>
          <w:u w:val="single"/>
        </w:rPr>
        <w:t xml:space="preserve">9.9  </w:t>
      </w:r>
      <w:r>
        <w:rPr>
          <w:rFonts w:hint="eastAsia" w:ascii="仿宋_GB2312" w:hAnsi="宋体" w:eastAsia="仿宋_GB2312"/>
          <w:b/>
          <w:sz w:val="28"/>
          <w:szCs w:val="28"/>
          <w:u w:val="single"/>
        </w:rPr>
        <w:t>相关处罚：</w:t>
      </w:r>
    </w:p>
    <w:p>
      <w:pPr>
        <w:spacing w:line="600" w:lineRule="exact"/>
        <w:ind w:firstLine="560" w:firstLineChars="200"/>
        <w:rPr>
          <w:rFonts w:ascii="仿宋_GB2312" w:hAnsi="宋体" w:eastAsia="仿宋_GB2312"/>
          <w:sz w:val="28"/>
          <w:szCs w:val="28"/>
          <w:u w:val="single"/>
        </w:rPr>
      </w:pPr>
      <w:r>
        <w:rPr>
          <w:rFonts w:ascii="仿宋_GB2312" w:hAnsi="宋体" w:eastAsia="仿宋_GB2312"/>
          <w:sz w:val="28"/>
          <w:szCs w:val="28"/>
          <w:u w:val="single"/>
        </w:rPr>
        <w:t>9.9.1</w:t>
      </w:r>
      <w:r>
        <w:rPr>
          <w:rFonts w:hint="eastAsia" w:ascii="仿宋_GB2312" w:hAnsi="宋体" w:eastAsia="仿宋_GB2312"/>
          <w:sz w:val="28"/>
          <w:szCs w:val="28"/>
          <w:u w:val="single"/>
        </w:rPr>
        <w:t>若因监理人审图不周，不能预先发现</w:t>
      </w:r>
      <w:r>
        <w:rPr>
          <w:rFonts w:hint="eastAsia" w:ascii="仿宋_GB2312" w:hAnsi="宋体" w:eastAsia="仿宋_GB2312"/>
          <w:sz w:val="28"/>
          <w:szCs w:val="28"/>
          <w:u w:val="single"/>
          <w:lang w:eastAsia="zh-CN"/>
        </w:rPr>
        <w:t>技术参数</w:t>
      </w:r>
      <w:r>
        <w:rPr>
          <w:rFonts w:hint="eastAsia" w:ascii="仿宋_GB2312" w:hAnsi="宋体" w:eastAsia="仿宋_GB2312"/>
          <w:sz w:val="28"/>
          <w:szCs w:val="28"/>
          <w:u w:val="single"/>
        </w:rPr>
        <w:t>中的缺陷而引起</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成本增加，委托人将视具体情况给予监理人</w:t>
      </w:r>
      <w:r>
        <w:rPr>
          <w:rFonts w:ascii="仿宋_GB2312" w:hAnsi="宋体" w:eastAsia="仿宋_GB2312"/>
          <w:sz w:val="28"/>
          <w:szCs w:val="28"/>
          <w:u w:val="single"/>
        </w:rPr>
        <w:t>0.5-1</w:t>
      </w:r>
      <w:r>
        <w:rPr>
          <w:rFonts w:hint="eastAsia" w:ascii="仿宋_GB2312" w:hAnsi="宋体" w:eastAsia="仿宋_GB2312"/>
          <w:sz w:val="28"/>
          <w:szCs w:val="28"/>
          <w:u w:val="single"/>
        </w:rPr>
        <w:t>万元的罚款。</w:t>
      </w:r>
    </w:p>
    <w:p>
      <w:pPr>
        <w:spacing w:line="600" w:lineRule="exact"/>
        <w:ind w:firstLine="560" w:firstLineChars="200"/>
        <w:rPr>
          <w:rFonts w:ascii="仿宋_GB2312" w:hAnsi="宋体" w:eastAsia="仿宋_GB2312" w:cs="楷体_GB2312"/>
          <w:kern w:val="0"/>
          <w:sz w:val="28"/>
          <w:szCs w:val="28"/>
          <w:u w:val="single"/>
          <w:lang w:val="zh-CN"/>
        </w:rPr>
      </w:pPr>
      <w:r>
        <w:rPr>
          <w:rFonts w:ascii="仿宋_GB2312" w:hAnsi="宋体" w:eastAsia="仿宋_GB2312"/>
          <w:sz w:val="28"/>
          <w:szCs w:val="28"/>
          <w:u w:val="single"/>
        </w:rPr>
        <w:t>9.9.2</w:t>
      </w:r>
      <w:r>
        <w:rPr>
          <w:rFonts w:hint="eastAsia" w:ascii="仿宋_GB2312" w:hAnsi="宋体" w:eastAsia="仿宋_GB2312"/>
          <w:sz w:val="28"/>
          <w:szCs w:val="28"/>
          <w:u w:val="single"/>
        </w:rPr>
        <w:t>若因监理人</w:t>
      </w:r>
      <w:r>
        <w:rPr>
          <w:rFonts w:hint="eastAsia" w:ascii="仿宋_GB2312" w:hAnsi="宋体" w:eastAsia="仿宋_GB2312"/>
          <w:sz w:val="28"/>
          <w:szCs w:val="28"/>
          <w:u w:val="single"/>
          <w:lang w:eastAsia="zh-CN"/>
        </w:rPr>
        <w:t>项目</w:t>
      </w:r>
      <w:r>
        <w:rPr>
          <w:rFonts w:hint="eastAsia" w:ascii="仿宋_GB2312" w:hAnsi="宋体" w:eastAsia="仿宋_GB2312"/>
          <w:sz w:val="28"/>
          <w:szCs w:val="28"/>
          <w:u w:val="single"/>
        </w:rPr>
        <w:t>计量不认真造成月进度款超付现象，根据超付金额的多少，给予</w:t>
      </w:r>
      <w:r>
        <w:rPr>
          <w:rFonts w:ascii="仿宋_GB2312" w:hAnsi="宋体" w:eastAsia="仿宋_GB2312"/>
          <w:sz w:val="28"/>
          <w:szCs w:val="28"/>
          <w:u w:val="single"/>
        </w:rPr>
        <w:t>0.5-1</w:t>
      </w:r>
      <w:r>
        <w:rPr>
          <w:rFonts w:hint="eastAsia" w:ascii="仿宋_GB2312" w:hAnsi="宋体" w:eastAsia="仿宋_GB2312"/>
          <w:sz w:val="28"/>
          <w:szCs w:val="28"/>
          <w:u w:val="single"/>
        </w:rPr>
        <w:t>万元的罚款。</w:t>
      </w:r>
    </w:p>
    <w:p>
      <w:pPr>
        <w:spacing w:line="600" w:lineRule="exact"/>
        <w:ind w:firstLine="548" w:firstLineChars="196"/>
        <w:rPr>
          <w:rFonts w:ascii="仿宋_GB2312" w:hAnsi="宋体" w:eastAsia="仿宋_GB2312"/>
          <w:sz w:val="28"/>
          <w:szCs w:val="28"/>
          <w:u w:val="single"/>
        </w:rPr>
      </w:pPr>
      <w:r>
        <w:rPr>
          <w:rFonts w:ascii="仿宋_GB2312" w:hAnsi="宋体" w:eastAsia="仿宋_GB2312"/>
          <w:sz w:val="28"/>
          <w:szCs w:val="28"/>
          <w:u w:val="single"/>
        </w:rPr>
        <w:t>9.9.3</w:t>
      </w:r>
      <w:r>
        <w:rPr>
          <w:rFonts w:hint="eastAsia" w:ascii="仿宋_GB2312" w:hAnsi="宋体" w:eastAsia="仿宋_GB2312"/>
          <w:sz w:val="28"/>
          <w:szCs w:val="28"/>
          <w:u w:val="single"/>
        </w:rPr>
        <w:t>监理人必须对进场材料、构配件和设备的规格、品牌、数量和进场时间等严格审核。对</w:t>
      </w:r>
      <w:r>
        <w:rPr>
          <w:rFonts w:hint="eastAsia" w:ascii="仿宋_GB2312" w:hAnsi="宋体" w:eastAsia="仿宋_GB2312" w:cs="楷体_GB2312"/>
          <w:kern w:val="0"/>
          <w:sz w:val="28"/>
          <w:szCs w:val="28"/>
          <w:u w:val="single"/>
          <w:lang w:val="zh-CN"/>
        </w:rPr>
        <w:t>出现实际进场材料与报验清单不一致或报验清单与项目技术参数、设计变更及招响应文件等相关资料要求不一致的情况没有及时发现的，监理人应承担由此给委托人造成的损失，并根据具体情况给予</w:t>
      </w:r>
      <w:r>
        <w:rPr>
          <w:rFonts w:ascii="仿宋_GB2312" w:hAnsi="宋体" w:eastAsia="仿宋_GB2312"/>
          <w:sz w:val="28"/>
          <w:szCs w:val="28"/>
          <w:u w:val="single"/>
        </w:rPr>
        <w:t>1-2</w:t>
      </w:r>
      <w:r>
        <w:rPr>
          <w:rFonts w:hint="eastAsia" w:ascii="仿宋_GB2312" w:hAnsi="宋体" w:eastAsia="仿宋_GB2312"/>
          <w:sz w:val="28"/>
          <w:szCs w:val="28"/>
          <w:u w:val="single"/>
        </w:rPr>
        <w:t>万元的罚款。</w:t>
      </w:r>
    </w:p>
    <w:p>
      <w:pPr>
        <w:adjustRightInd w:val="0"/>
        <w:snapToGrid w:val="0"/>
        <w:spacing w:beforeLines="50" w:afterLines="50" w:line="360" w:lineRule="auto"/>
        <w:rPr>
          <w:rFonts w:hint="eastAsia" w:ascii="仿宋_GB2312" w:hAnsi="宋体" w:eastAsia="仿宋_GB2312"/>
          <w:color w:val="000000"/>
          <w:sz w:val="28"/>
          <w:szCs w:val="28"/>
          <w:u w:val="single"/>
        </w:rPr>
      </w:pPr>
      <w:r>
        <w:rPr>
          <w:rFonts w:ascii="仿宋_GB2312" w:hAnsi="宋体" w:eastAsia="仿宋_GB2312"/>
          <w:sz w:val="28"/>
          <w:szCs w:val="28"/>
          <w:u w:val="single"/>
        </w:rPr>
        <w:t xml:space="preserve">    9.9.4</w:t>
      </w:r>
      <w:r>
        <w:rPr>
          <w:rFonts w:hint="eastAsia" w:ascii="仿宋_GB2312" w:hAnsi="宋体" w:eastAsia="仿宋_GB2312"/>
          <w:sz w:val="28"/>
          <w:szCs w:val="28"/>
          <w:u w:val="single"/>
        </w:rPr>
        <w:t>若因监理人不认真审核竣工</w:t>
      </w:r>
      <w:r>
        <w:rPr>
          <w:rFonts w:hint="eastAsia" w:ascii="仿宋_GB2312" w:hAnsi="宋体" w:eastAsia="仿宋_GB2312"/>
          <w:sz w:val="28"/>
          <w:szCs w:val="28"/>
          <w:u w:val="single"/>
          <w:lang w:eastAsia="zh-CN"/>
        </w:rPr>
        <w:t>技术参数</w:t>
      </w:r>
      <w:r>
        <w:rPr>
          <w:rFonts w:hint="eastAsia" w:ascii="仿宋_GB2312" w:hAnsi="宋体" w:eastAsia="仿宋_GB2312"/>
          <w:sz w:val="28"/>
          <w:szCs w:val="28"/>
          <w:u w:val="single"/>
        </w:rPr>
        <w:t>，出现竣工</w:t>
      </w:r>
      <w:r>
        <w:rPr>
          <w:rFonts w:hint="eastAsia" w:ascii="仿宋_GB2312" w:hAnsi="宋体" w:eastAsia="仿宋_GB2312"/>
          <w:sz w:val="28"/>
          <w:szCs w:val="28"/>
          <w:u w:val="single"/>
          <w:lang w:eastAsia="zh-CN"/>
        </w:rPr>
        <w:t>技术参数</w:t>
      </w:r>
      <w:r>
        <w:rPr>
          <w:rFonts w:hint="eastAsia" w:ascii="仿宋_GB2312" w:hAnsi="宋体" w:eastAsia="仿宋_GB2312"/>
          <w:sz w:val="28"/>
          <w:szCs w:val="28"/>
          <w:u w:val="single"/>
        </w:rPr>
        <w:t>与实际施工内容不相符合的情况，</w:t>
      </w:r>
      <w:r>
        <w:rPr>
          <w:rFonts w:hint="eastAsia" w:ascii="仿宋_GB2312" w:hAnsi="宋体" w:eastAsia="仿宋_GB2312" w:cs="楷体_GB2312"/>
          <w:kern w:val="0"/>
          <w:sz w:val="28"/>
          <w:szCs w:val="28"/>
          <w:u w:val="single"/>
          <w:lang w:val="zh-CN"/>
        </w:rPr>
        <w:t>监理人应承担由此给委托人造成的损失，并根据具体情况给予</w:t>
      </w:r>
      <w:r>
        <w:rPr>
          <w:rFonts w:ascii="仿宋_GB2312" w:hAnsi="宋体" w:eastAsia="仿宋_GB2312"/>
          <w:sz w:val="28"/>
          <w:szCs w:val="28"/>
          <w:u w:val="single"/>
        </w:rPr>
        <w:t>1-2</w:t>
      </w:r>
      <w:r>
        <w:rPr>
          <w:rFonts w:hint="eastAsia" w:ascii="仿宋_GB2312" w:hAnsi="宋体" w:eastAsia="仿宋_GB2312"/>
          <w:sz w:val="28"/>
          <w:szCs w:val="28"/>
          <w:u w:val="single"/>
        </w:rPr>
        <w:t>万元的罚款</w:t>
      </w:r>
      <w:r>
        <w:rPr>
          <w:rFonts w:hint="eastAsia" w:ascii="仿宋_GB2312" w:hAnsi="宋体" w:eastAsia="仿宋_GB2312"/>
          <w:color w:val="000000"/>
          <w:sz w:val="28"/>
          <w:szCs w:val="28"/>
          <w:u w:val="single"/>
        </w:rPr>
        <w:t>，竣工</w:t>
      </w:r>
      <w:r>
        <w:rPr>
          <w:rFonts w:hint="eastAsia" w:ascii="仿宋_GB2312" w:hAnsi="宋体" w:eastAsia="仿宋_GB2312"/>
          <w:color w:val="000000"/>
          <w:sz w:val="28"/>
          <w:szCs w:val="28"/>
          <w:u w:val="single"/>
          <w:lang w:eastAsia="zh-CN"/>
        </w:rPr>
        <w:t>技术参数</w:t>
      </w:r>
      <w:r>
        <w:rPr>
          <w:rFonts w:hint="eastAsia" w:ascii="仿宋_GB2312" w:hAnsi="宋体" w:eastAsia="仿宋_GB2312"/>
          <w:color w:val="000000"/>
          <w:sz w:val="28"/>
          <w:szCs w:val="28"/>
          <w:u w:val="single"/>
        </w:rPr>
        <w:t>重新据实审查。</w:t>
      </w:r>
    </w:p>
    <w:p>
      <w:pPr>
        <w:pageBreakBefore/>
        <w:spacing w:line="360" w:lineRule="auto"/>
        <w:jc w:val="center"/>
        <w:rPr>
          <w:rFonts w:ascii="仿宋_GB2312" w:eastAsia="仿宋_GB2312"/>
          <w:b/>
          <w:bCs/>
          <w:sz w:val="28"/>
          <w:szCs w:val="28"/>
        </w:rPr>
      </w:pPr>
      <w:r>
        <w:rPr>
          <w:rFonts w:hint="eastAsia" w:ascii="仿宋_GB2312" w:hAnsi="宋体" w:eastAsia="仿宋_GB2312"/>
          <w:b/>
          <w:bCs/>
          <w:sz w:val="28"/>
          <w:szCs w:val="28"/>
        </w:rPr>
        <w:t>附录</w:t>
      </w:r>
      <w:r>
        <w:rPr>
          <w:rFonts w:ascii="仿宋_GB2312" w:eastAsia="仿宋_GB2312"/>
          <w:b/>
          <w:bCs/>
          <w:sz w:val="28"/>
          <w:szCs w:val="28"/>
        </w:rPr>
        <w:t xml:space="preserve">A  </w:t>
      </w:r>
      <w:r>
        <w:rPr>
          <w:rFonts w:hint="eastAsia" w:ascii="仿宋_GB2312" w:hAnsi="宋体" w:eastAsia="仿宋_GB2312"/>
          <w:b/>
          <w:bCs/>
          <w:sz w:val="28"/>
          <w:szCs w:val="28"/>
        </w:rPr>
        <w:t>相关服务的范围和内容</w:t>
      </w:r>
    </w:p>
    <w:p>
      <w:pPr>
        <w:snapToGrid w:val="0"/>
        <w:spacing w:beforeLines="50" w:afterLines="50" w:line="360" w:lineRule="auto"/>
        <w:ind w:firstLine="1120" w:firstLineChars="400"/>
        <w:rPr>
          <w:rFonts w:ascii="仿宋_GB2312" w:eastAsia="仿宋_GB2312"/>
          <w:kern w:val="0"/>
          <w:sz w:val="28"/>
          <w:szCs w:val="28"/>
        </w:rPr>
      </w:pPr>
      <w:r>
        <w:rPr>
          <w:rFonts w:ascii="仿宋_GB2312" w:eastAsia="仿宋_GB2312"/>
          <w:kern w:val="0"/>
          <w:sz w:val="28"/>
          <w:szCs w:val="28"/>
        </w:rPr>
        <w:t xml:space="preserve">A-1 </w:t>
      </w:r>
      <w:r>
        <w:rPr>
          <w:rFonts w:hint="eastAsia" w:ascii="仿宋_GB2312" w:hAnsi="宋体" w:eastAsia="仿宋_GB2312"/>
          <w:kern w:val="0"/>
          <w:sz w:val="28"/>
          <w:szCs w:val="28"/>
        </w:rPr>
        <w:t>勘察阶段：</w:t>
      </w:r>
      <w:r>
        <w:rPr>
          <w:rFonts w:ascii="仿宋_GB2312" w:eastAsia="仿宋_GB2312"/>
          <w:sz w:val="28"/>
          <w:szCs w:val="28"/>
          <w:u w:val="single"/>
        </w:rPr>
        <w:t xml:space="preserve">                                        </w:t>
      </w:r>
    </w:p>
    <w:p>
      <w:pPr>
        <w:snapToGrid w:val="0"/>
        <w:spacing w:beforeLines="50" w:afterLines="50" w:line="360" w:lineRule="auto"/>
        <w:ind w:firstLine="560" w:firstLineChars="200"/>
        <w:rPr>
          <w:rFonts w:ascii="仿宋_GB2312" w:eastAsia="仿宋_GB2312"/>
          <w:sz w:val="28"/>
          <w:szCs w:val="28"/>
        </w:rPr>
      </w:pPr>
      <w:r>
        <w:rPr>
          <w:rFonts w:ascii="仿宋_GB2312" w:eastAsia="仿宋_GB2312"/>
          <w:kern w:val="0"/>
          <w:sz w:val="28"/>
          <w:szCs w:val="28"/>
          <w:u w:val="single"/>
        </w:rPr>
        <w:t xml:space="preserve">                                              </w:t>
      </w:r>
      <w:r>
        <w:rPr>
          <w:rFonts w:hint="eastAsia" w:ascii="仿宋_GB2312" w:hAnsi="宋体" w:eastAsia="仿宋_GB2312"/>
          <w:kern w:val="0"/>
          <w:sz w:val="28"/>
          <w:szCs w:val="28"/>
        </w:rPr>
        <w:t>。</w:t>
      </w:r>
    </w:p>
    <w:p>
      <w:pPr>
        <w:snapToGrid w:val="0"/>
        <w:spacing w:beforeLines="50" w:afterLines="50" w:line="360" w:lineRule="auto"/>
        <w:ind w:firstLine="1120" w:firstLineChars="400"/>
        <w:rPr>
          <w:rFonts w:ascii="仿宋_GB2312" w:eastAsia="仿宋_GB2312"/>
          <w:kern w:val="0"/>
          <w:sz w:val="28"/>
          <w:szCs w:val="28"/>
        </w:rPr>
      </w:pPr>
      <w:r>
        <w:rPr>
          <w:rFonts w:ascii="仿宋_GB2312" w:eastAsia="仿宋_GB2312"/>
          <w:kern w:val="0"/>
          <w:sz w:val="28"/>
          <w:szCs w:val="28"/>
        </w:rPr>
        <w:t xml:space="preserve">A-2 </w:t>
      </w:r>
      <w:r>
        <w:rPr>
          <w:rFonts w:hint="eastAsia" w:ascii="仿宋_GB2312" w:hAnsi="宋体" w:eastAsia="仿宋_GB2312"/>
          <w:kern w:val="0"/>
          <w:sz w:val="28"/>
          <w:szCs w:val="28"/>
        </w:rPr>
        <w:t>设计阶段：</w:t>
      </w:r>
      <w:r>
        <w:rPr>
          <w:rFonts w:ascii="仿宋_GB2312" w:eastAsia="仿宋_GB2312"/>
          <w:sz w:val="28"/>
          <w:szCs w:val="28"/>
          <w:u w:val="single"/>
        </w:rPr>
        <w:t xml:space="preserve">                                </w:t>
      </w:r>
    </w:p>
    <w:p>
      <w:pPr>
        <w:snapToGrid w:val="0"/>
        <w:spacing w:beforeLines="50" w:afterLines="50" w:line="360" w:lineRule="auto"/>
        <w:ind w:firstLine="560" w:firstLineChars="200"/>
        <w:rPr>
          <w:rFonts w:ascii="仿宋_GB2312" w:eastAsia="仿宋_GB2312"/>
          <w:sz w:val="28"/>
          <w:szCs w:val="28"/>
        </w:rPr>
      </w:pPr>
      <w:r>
        <w:rPr>
          <w:rFonts w:ascii="仿宋_GB2312" w:eastAsia="仿宋_GB2312"/>
          <w:sz w:val="28"/>
          <w:szCs w:val="28"/>
          <w:u w:val="single"/>
        </w:rPr>
        <w:t xml:space="preserve">                                              </w:t>
      </w:r>
      <w:r>
        <w:rPr>
          <w:rFonts w:hint="eastAsia" w:ascii="仿宋_GB2312" w:hAnsi="宋体" w:eastAsia="仿宋_GB2312"/>
          <w:sz w:val="28"/>
          <w:szCs w:val="28"/>
        </w:rPr>
        <w:t>。</w:t>
      </w:r>
    </w:p>
    <w:p>
      <w:pPr>
        <w:snapToGrid w:val="0"/>
        <w:spacing w:beforeLines="50" w:afterLines="50" w:line="360" w:lineRule="auto"/>
        <w:ind w:firstLine="1120" w:firstLineChars="400"/>
        <w:rPr>
          <w:rFonts w:ascii="仿宋_GB2312" w:eastAsia="仿宋_GB2312"/>
          <w:kern w:val="0"/>
          <w:sz w:val="28"/>
          <w:szCs w:val="28"/>
        </w:rPr>
      </w:pPr>
      <w:r>
        <w:rPr>
          <w:rFonts w:ascii="仿宋_GB2312" w:eastAsia="仿宋_GB2312"/>
          <w:kern w:val="0"/>
          <w:sz w:val="28"/>
          <w:szCs w:val="28"/>
        </w:rPr>
        <w:t xml:space="preserve">A-3 </w:t>
      </w:r>
      <w:r>
        <w:rPr>
          <w:rFonts w:hint="eastAsia" w:ascii="仿宋_GB2312" w:hAnsi="宋体" w:eastAsia="仿宋_GB2312"/>
          <w:kern w:val="0"/>
          <w:sz w:val="28"/>
          <w:szCs w:val="28"/>
        </w:rPr>
        <w:t>保修阶段：</w:t>
      </w:r>
      <w:r>
        <w:rPr>
          <w:rFonts w:ascii="仿宋_GB2312" w:eastAsia="仿宋_GB2312"/>
          <w:sz w:val="22"/>
          <w:szCs w:val="22"/>
          <w:u w:val="single"/>
        </w:rPr>
        <w:t xml:space="preserve">                                        </w:t>
      </w:r>
      <w:r>
        <w:rPr>
          <w:rFonts w:ascii="仿宋_GB2312" w:eastAsia="仿宋_GB2312"/>
          <w:sz w:val="28"/>
          <w:szCs w:val="28"/>
          <w:u w:val="single"/>
        </w:rPr>
        <w:t xml:space="preserve">              </w:t>
      </w:r>
    </w:p>
    <w:p>
      <w:pPr>
        <w:snapToGrid w:val="0"/>
        <w:spacing w:beforeLines="50" w:afterLines="50" w:line="360" w:lineRule="auto"/>
        <w:ind w:firstLine="560" w:firstLineChars="200"/>
        <w:rPr>
          <w:rFonts w:ascii="仿宋_GB2312" w:eastAsia="仿宋_GB2312"/>
          <w:sz w:val="28"/>
          <w:szCs w:val="28"/>
        </w:rPr>
      </w:pPr>
      <w:r>
        <w:rPr>
          <w:rFonts w:ascii="仿宋_GB2312" w:eastAsia="仿宋_GB2312"/>
          <w:sz w:val="28"/>
          <w:szCs w:val="28"/>
          <w:u w:val="single"/>
        </w:rPr>
        <w:t xml:space="preserve">                                              </w:t>
      </w:r>
      <w:r>
        <w:rPr>
          <w:rFonts w:hint="eastAsia" w:ascii="仿宋_GB2312" w:hAnsi="宋体" w:eastAsia="仿宋_GB2312"/>
          <w:sz w:val="28"/>
          <w:szCs w:val="28"/>
        </w:rPr>
        <w:t>。</w:t>
      </w:r>
    </w:p>
    <w:p>
      <w:pPr>
        <w:snapToGrid w:val="0"/>
        <w:spacing w:beforeLines="50" w:afterLines="50" w:line="360" w:lineRule="auto"/>
        <w:ind w:firstLine="1120" w:firstLineChars="400"/>
        <w:rPr>
          <w:rFonts w:ascii="仿宋_GB2312" w:eastAsia="仿宋_GB2312"/>
          <w:sz w:val="28"/>
          <w:szCs w:val="28"/>
          <w:u w:val="single"/>
        </w:rPr>
      </w:pPr>
      <w:r>
        <w:rPr>
          <w:rFonts w:ascii="仿宋_GB2312" w:eastAsia="仿宋_GB2312"/>
          <w:kern w:val="0"/>
          <w:sz w:val="28"/>
          <w:szCs w:val="28"/>
        </w:rPr>
        <w:t xml:space="preserve">A-4 </w:t>
      </w:r>
      <w:r>
        <w:rPr>
          <w:rFonts w:hint="eastAsia" w:ascii="仿宋_GB2312" w:hAnsi="宋体" w:eastAsia="仿宋_GB2312"/>
          <w:sz w:val="28"/>
          <w:szCs w:val="28"/>
        </w:rPr>
        <w:t>其他（专业技术咨询、外部协调工作等）：</w:t>
      </w:r>
      <w:r>
        <w:rPr>
          <w:rFonts w:ascii="仿宋_GB2312" w:eastAsia="仿宋_GB2312"/>
          <w:sz w:val="28"/>
          <w:szCs w:val="28"/>
          <w:u w:val="single"/>
        </w:rPr>
        <w:t xml:space="preserve">   </w:t>
      </w:r>
    </w:p>
    <w:p>
      <w:pPr>
        <w:snapToGrid w:val="0"/>
        <w:spacing w:beforeLines="50" w:afterLines="50" w:line="360" w:lineRule="auto"/>
        <w:ind w:firstLine="560" w:firstLineChars="200"/>
        <w:rPr>
          <w:rFonts w:ascii="仿宋_GB2312" w:hAnsi="宋体" w:eastAsia="仿宋_GB2312"/>
          <w:sz w:val="28"/>
          <w:szCs w:val="28"/>
        </w:rPr>
      </w:pPr>
      <w:r>
        <w:rPr>
          <w:rFonts w:ascii="仿宋_GB2312" w:hAnsi="宋体" w:eastAsia="仿宋_GB2312"/>
          <w:sz w:val="28"/>
          <w:szCs w:val="28"/>
          <w:u w:val="single"/>
        </w:rPr>
        <w:t xml:space="preserve">                                              </w:t>
      </w:r>
      <w:r>
        <w:rPr>
          <w:rFonts w:hint="eastAsia" w:ascii="仿宋_GB2312" w:hAnsi="宋体" w:eastAsia="仿宋_GB2312"/>
          <w:sz w:val="28"/>
          <w:szCs w:val="28"/>
        </w:rPr>
        <w:t>。</w:t>
      </w:r>
    </w:p>
    <w:p>
      <w:pPr>
        <w:snapToGrid w:val="0"/>
        <w:spacing w:beforeLines="50" w:afterLines="50" w:line="360" w:lineRule="auto"/>
        <w:ind w:firstLine="560" w:firstLineChars="200"/>
        <w:rPr>
          <w:rFonts w:ascii="仿宋_GB2312" w:hAnsi="宋体" w:eastAsia="仿宋_GB2312"/>
          <w:sz w:val="28"/>
          <w:szCs w:val="28"/>
        </w:rPr>
      </w:pPr>
    </w:p>
    <w:p>
      <w:pPr>
        <w:spacing w:line="360" w:lineRule="auto"/>
        <w:rPr>
          <w:rFonts w:ascii="仿宋_GB2312" w:hAnsi="宋体" w:eastAsia="仿宋_GB2312"/>
          <w:bCs/>
          <w:sz w:val="28"/>
          <w:szCs w:val="28"/>
        </w:rPr>
      </w:pPr>
    </w:p>
    <w:p>
      <w:pPr>
        <w:pageBreakBefore/>
        <w:spacing w:line="360" w:lineRule="auto"/>
        <w:jc w:val="center"/>
        <w:rPr>
          <w:rFonts w:ascii="仿宋_GB2312" w:eastAsia="仿宋_GB2312"/>
          <w:b/>
          <w:bCs/>
          <w:sz w:val="28"/>
          <w:szCs w:val="28"/>
        </w:rPr>
      </w:pPr>
      <w:r>
        <w:rPr>
          <w:rFonts w:hint="eastAsia" w:ascii="仿宋_GB2312" w:hAnsi="宋体" w:eastAsia="仿宋_GB2312"/>
          <w:b/>
          <w:bCs/>
          <w:sz w:val="28"/>
          <w:szCs w:val="28"/>
        </w:rPr>
        <w:t>附录</w:t>
      </w:r>
      <w:r>
        <w:rPr>
          <w:rFonts w:ascii="仿宋_GB2312" w:eastAsia="仿宋_GB2312"/>
          <w:b/>
          <w:bCs/>
          <w:sz w:val="28"/>
          <w:szCs w:val="28"/>
        </w:rPr>
        <w:t xml:space="preserve">B  </w:t>
      </w:r>
      <w:r>
        <w:rPr>
          <w:rFonts w:hint="eastAsia" w:ascii="仿宋_GB2312" w:hAnsi="宋体" w:eastAsia="仿宋_GB2312"/>
          <w:b/>
          <w:bCs/>
          <w:sz w:val="28"/>
          <w:szCs w:val="28"/>
        </w:rPr>
        <w:t>委托人派遣的人员和提供的房屋、资料、设备</w:t>
      </w:r>
    </w:p>
    <w:p>
      <w:pPr>
        <w:spacing w:beforeLines="50" w:line="360" w:lineRule="auto"/>
        <w:rPr>
          <w:rFonts w:ascii="仿宋_GB2312" w:eastAsia="仿宋_GB2312"/>
          <w:b/>
          <w:kern w:val="0"/>
          <w:sz w:val="28"/>
          <w:szCs w:val="28"/>
        </w:rPr>
      </w:pPr>
      <w:r>
        <w:rPr>
          <w:rFonts w:ascii="仿宋_GB2312" w:eastAsia="仿宋_GB2312"/>
          <w:b/>
          <w:kern w:val="0"/>
          <w:sz w:val="28"/>
          <w:szCs w:val="28"/>
        </w:rPr>
        <w:t xml:space="preserve">B-1  </w:t>
      </w:r>
      <w:r>
        <w:rPr>
          <w:rFonts w:hint="eastAsia" w:ascii="仿宋_GB2312" w:hAnsi="宋体" w:eastAsia="仿宋_GB2312"/>
          <w:b/>
          <w:kern w:val="0"/>
          <w:sz w:val="28"/>
          <w:szCs w:val="28"/>
        </w:rPr>
        <w:t>委托人派遣的人员</w:t>
      </w:r>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360" w:lineRule="auto"/>
              <w:jc w:val="center"/>
              <w:rPr>
                <w:rFonts w:ascii="仿宋_GB2312" w:eastAsia="仿宋_GB2312"/>
                <w:sz w:val="28"/>
                <w:szCs w:val="28"/>
              </w:rPr>
            </w:pPr>
            <w:r>
              <w:rPr>
                <w:rFonts w:hint="eastAsia" w:ascii="仿宋_GB2312" w:hAnsi="宋体" w:eastAsia="仿宋_GB2312"/>
                <w:sz w:val="28"/>
                <w:szCs w:val="28"/>
              </w:rPr>
              <w:t>名称</w:t>
            </w:r>
          </w:p>
        </w:tc>
        <w:tc>
          <w:tcPr>
            <w:tcW w:w="1770" w:type="dxa"/>
          </w:tcPr>
          <w:p>
            <w:pPr>
              <w:spacing w:line="360" w:lineRule="auto"/>
              <w:jc w:val="center"/>
              <w:rPr>
                <w:rFonts w:ascii="仿宋_GB2312" w:eastAsia="仿宋_GB2312"/>
                <w:sz w:val="28"/>
                <w:szCs w:val="28"/>
              </w:rPr>
            </w:pPr>
            <w:r>
              <w:rPr>
                <w:rFonts w:hint="eastAsia" w:ascii="仿宋_GB2312" w:hAnsi="宋体" w:eastAsia="仿宋_GB2312"/>
                <w:sz w:val="28"/>
                <w:szCs w:val="28"/>
              </w:rPr>
              <w:t>数量</w:t>
            </w:r>
          </w:p>
        </w:tc>
        <w:tc>
          <w:tcPr>
            <w:tcW w:w="2130" w:type="dxa"/>
          </w:tcPr>
          <w:p>
            <w:pPr>
              <w:spacing w:line="360" w:lineRule="auto"/>
              <w:jc w:val="center"/>
              <w:rPr>
                <w:rFonts w:ascii="仿宋_GB2312" w:eastAsia="仿宋_GB2312"/>
                <w:sz w:val="28"/>
                <w:szCs w:val="28"/>
              </w:rPr>
            </w:pPr>
            <w:r>
              <w:rPr>
                <w:rFonts w:hint="eastAsia" w:ascii="仿宋_GB2312" w:hAnsi="宋体" w:eastAsia="仿宋_GB2312"/>
                <w:sz w:val="28"/>
                <w:szCs w:val="28"/>
              </w:rPr>
              <w:t>工作要求</w:t>
            </w:r>
          </w:p>
        </w:tc>
        <w:tc>
          <w:tcPr>
            <w:tcW w:w="1860" w:type="dxa"/>
          </w:tcPr>
          <w:p>
            <w:pPr>
              <w:spacing w:line="360" w:lineRule="auto"/>
              <w:jc w:val="center"/>
              <w:rPr>
                <w:rFonts w:ascii="仿宋_GB2312" w:eastAsia="仿宋_GB2312"/>
                <w:sz w:val="28"/>
                <w:szCs w:val="28"/>
              </w:rPr>
            </w:pPr>
            <w:r>
              <w:rPr>
                <w:rFonts w:hint="eastAsia" w:ascii="仿宋_GB2312" w:hAnsi="宋体" w:eastAsia="仿宋_GB2312"/>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360" w:lineRule="auto"/>
              <w:rPr>
                <w:rFonts w:ascii="仿宋_GB2312" w:eastAsia="仿宋_GB2312"/>
                <w:sz w:val="28"/>
                <w:szCs w:val="28"/>
              </w:rPr>
            </w:pPr>
            <w:r>
              <w:rPr>
                <w:rFonts w:ascii="仿宋_GB2312" w:eastAsia="仿宋_GB2312"/>
                <w:sz w:val="28"/>
                <w:szCs w:val="28"/>
              </w:rPr>
              <w:t xml:space="preserve">1. </w:t>
            </w:r>
            <w:r>
              <w:rPr>
                <w:rFonts w:hint="eastAsia" w:ascii="仿宋_GB2312" w:hAnsi="宋体" w:eastAsia="仿宋_GB2312"/>
                <w:sz w:val="28"/>
                <w:szCs w:val="28"/>
                <w:lang w:eastAsia="zh-CN"/>
              </w:rPr>
              <w:t>项目</w:t>
            </w:r>
            <w:r>
              <w:rPr>
                <w:rFonts w:hint="eastAsia" w:ascii="仿宋_GB2312" w:hAnsi="宋体" w:eastAsia="仿宋_GB2312"/>
                <w:sz w:val="28"/>
                <w:szCs w:val="28"/>
              </w:rPr>
              <w:t>技术人员</w:t>
            </w:r>
            <w:r>
              <w:rPr>
                <w:rFonts w:ascii="仿宋_GB2312" w:eastAsia="仿宋_GB2312"/>
                <w:sz w:val="28"/>
                <w:szCs w:val="28"/>
              </w:rPr>
              <w:t xml:space="preserve"> </w:t>
            </w:r>
          </w:p>
        </w:tc>
        <w:tc>
          <w:tcPr>
            <w:tcW w:w="1770" w:type="dxa"/>
          </w:tcPr>
          <w:p>
            <w:pPr>
              <w:spacing w:line="360" w:lineRule="auto"/>
              <w:rPr>
                <w:rFonts w:ascii="仿宋_GB2312" w:eastAsia="仿宋_GB2312"/>
                <w:sz w:val="28"/>
                <w:szCs w:val="28"/>
              </w:rPr>
            </w:pPr>
          </w:p>
        </w:tc>
        <w:tc>
          <w:tcPr>
            <w:tcW w:w="2130" w:type="dxa"/>
          </w:tcPr>
          <w:p>
            <w:pPr>
              <w:spacing w:line="360" w:lineRule="auto"/>
              <w:rPr>
                <w:rFonts w:ascii="仿宋_GB2312" w:eastAsia="仿宋_GB2312"/>
                <w:sz w:val="28"/>
                <w:szCs w:val="28"/>
              </w:rPr>
            </w:pPr>
          </w:p>
        </w:tc>
        <w:tc>
          <w:tcPr>
            <w:tcW w:w="1860" w:type="dxa"/>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360" w:lineRule="auto"/>
              <w:rPr>
                <w:rFonts w:ascii="仿宋_GB2312" w:eastAsia="仿宋_GB2312"/>
                <w:sz w:val="28"/>
                <w:szCs w:val="28"/>
              </w:rPr>
            </w:pPr>
            <w:r>
              <w:rPr>
                <w:rFonts w:ascii="仿宋_GB2312" w:eastAsia="仿宋_GB2312"/>
                <w:sz w:val="28"/>
                <w:szCs w:val="28"/>
              </w:rPr>
              <w:t xml:space="preserve">2. </w:t>
            </w:r>
            <w:r>
              <w:rPr>
                <w:rFonts w:hint="eastAsia" w:ascii="仿宋_GB2312" w:hAnsi="宋体" w:eastAsia="仿宋_GB2312"/>
                <w:sz w:val="28"/>
                <w:szCs w:val="28"/>
              </w:rPr>
              <w:t>辅助工作人员</w:t>
            </w:r>
          </w:p>
        </w:tc>
        <w:tc>
          <w:tcPr>
            <w:tcW w:w="1770" w:type="dxa"/>
          </w:tcPr>
          <w:p>
            <w:pPr>
              <w:spacing w:line="360" w:lineRule="auto"/>
              <w:rPr>
                <w:rFonts w:ascii="仿宋_GB2312" w:eastAsia="仿宋_GB2312"/>
                <w:sz w:val="28"/>
                <w:szCs w:val="28"/>
              </w:rPr>
            </w:pPr>
          </w:p>
        </w:tc>
        <w:tc>
          <w:tcPr>
            <w:tcW w:w="2130" w:type="dxa"/>
          </w:tcPr>
          <w:p>
            <w:pPr>
              <w:spacing w:line="360" w:lineRule="auto"/>
              <w:rPr>
                <w:rFonts w:ascii="仿宋_GB2312" w:eastAsia="仿宋_GB2312"/>
                <w:sz w:val="28"/>
                <w:szCs w:val="28"/>
              </w:rPr>
            </w:pPr>
          </w:p>
        </w:tc>
        <w:tc>
          <w:tcPr>
            <w:tcW w:w="1860" w:type="dxa"/>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360" w:lineRule="auto"/>
              <w:rPr>
                <w:rFonts w:ascii="仿宋_GB2312" w:eastAsia="仿宋_GB2312"/>
                <w:sz w:val="28"/>
                <w:szCs w:val="28"/>
              </w:rPr>
            </w:pPr>
            <w:r>
              <w:rPr>
                <w:rFonts w:ascii="仿宋_GB2312" w:eastAsia="仿宋_GB2312"/>
                <w:sz w:val="28"/>
                <w:szCs w:val="28"/>
              </w:rPr>
              <w:t xml:space="preserve">3. </w:t>
            </w:r>
            <w:r>
              <w:rPr>
                <w:rFonts w:hint="eastAsia" w:ascii="仿宋_GB2312" w:hAnsi="宋体" w:eastAsia="仿宋_GB2312"/>
                <w:sz w:val="28"/>
                <w:szCs w:val="28"/>
              </w:rPr>
              <w:t>其他人员</w:t>
            </w:r>
          </w:p>
        </w:tc>
        <w:tc>
          <w:tcPr>
            <w:tcW w:w="1770" w:type="dxa"/>
          </w:tcPr>
          <w:p>
            <w:pPr>
              <w:spacing w:line="360" w:lineRule="auto"/>
              <w:rPr>
                <w:rFonts w:ascii="仿宋_GB2312" w:eastAsia="仿宋_GB2312"/>
                <w:sz w:val="28"/>
                <w:szCs w:val="28"/>
              </w:rPr>
            </w:pPr>
          </w:p>
        </w:tc>
        <w:tc>
          <w:tcPr>
            <w:tcW w:w="2130" w:type="dxa"/>
          </w:tcPr>
          <w:p>
            <w:pPr>
              <w:spacing w:line="360" w:lineRule="auto"/>
              <w:rPr>
                <w:rFonts w:ascii="仿宋_GB2312" w:eastAsia="仿宋_GB2312"/>
                <w:sz w:val="28"/>
                <w:szCs w:val="28"/>
              </w:rPr>
            </w:pPr>
          </w:p>
        </w:tc>
        <w:tc>
          <w:tcPr>
            <w:tcW w:w="1860" w:type="dxa"/>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Pr>
          <w:p>
            <w:pPr>
              <w:spacing w:line="360" w:lineRule="auto"/>
              <w:rPr>
                <w:rFonts w:ascii="仿宋_GB2312" w:hAnsi="宋体" w:eastAsia="仿宋_GB2312"/>
                <w:sz w:val="28"/>
                <w:szCs w:val="28"/>
              </w:rPr>
            </w:pPr>
          </w:p>
        </w:tc>
        <w:tc>
          <w:tcPr>
            <w:tcW w:w="1770" w:type="dxa"/>
          </w:tcPr>
          <w:p>
            <w:pPr>
              <w:spacing w:line="360" w:lineRule="auto"/>
              <w:rPr>
                <w:rFonts w:ascii="仿宋_GB2312" w:hAnsi="宋体" w:eastAsia="仿宋_GB2312"/>
                <w:sz w:val="28"/>
                <w:szCs w:val="28"/>
              </w:rPr>
            </w:pPr>
          </w:p>
        </w:tc>
        <w:tc>
          <w:tcPr>
            <w:tcW w:w="2130" w:type="dxa"/>
          </w:tcPr>
          <w:p>
            <w:pPr>
              <w:spacing w:line="360" w:lineRule="auto"/>
              <w:rPr>
                <w:rFonts w:ascii="仿宋_GB2312" w:hAnsi="宋体" w:eastAsia="仿宋_GB2312"/>
                <w:sz w:val="28"/>
                <w:szCs w:val="28"/>
              </w:rPr>
            </w:pPr>
          </w:p>
        </w:tc>
        <w:tc>
          <w:tcPr>
            <w:tcW w:w="1860" w:type="dxa"/>
          </w:tcPr>
          <w:p>
            <w:pPr>
              <w:spacing w:line="360" w:lineRule="auto"/>
              <w:rPr>
                <w:rFonts w:ascii="仿宋_GB2312" w:hAnsi="宋体" w:eastAsia="仿宋_GB2312"/>
                <w:sz w:val="28"/>
                <w:szCs w:val="28"/>
              </w:rPr>
            </w:pPr>
          </w:p>
        </w:tc>
      </w:tr>
    </w:tbl>
    <w:p>
      <w:pPr>
        <w:spacing w:beforeLines="50" w:line="360" w:lineRule="auto"/>
        <w:outlineLvl w:val="0"/>
        <w:rPr>
          <w:rFonts w:ascii="仿宋_GB2312" w:eastAsia="仿宋_GB2312"/>
          <w:b/>
          <w:kern w:val="0"/>
          <w:sz w:val="28"/>
          <w:szCs w:val="28"/>
        </w:rPr>
      </w:pPr>
      <w:r>
        <w:rPr>
          <w:rFonts w:ascii="仿宋_GB2312" w:eastAsia="仿宋_GB2312"/>
          <w:b/>
          <w:kern w:val="0"/>
          <w:sz w:val="28"/>
          <w:szCs w:val="28"/>
        </w:rPr>
        <w:t xml:space="preserve">B-2  </w:t>
      </w:r>
      <w:r>
        <w:rPr>
          <w:rFonts w:hint="eastAsia" w:ascii="仿宋_GB2312" w:hAnsi="宋体" w:eastAsia="仿宋_GB2312"/>
          <w:b/>
          <w:kern w:val="0"/>
          <w:sz w:val="28"/>
          <w:szCs w:val="28"/>
        </w:rPr>
        <w:t>委托人提供的房屋</w:t>
      </w:r>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jc w:val="center"/>
              <w:rPr>
                <w:rFonts w:ascii="仿宋_GB2312" w:eastAsia="仿宋_GB2312"/>
                <w:sz w:val="28"/>
                <w:szCs w:val="28"/>
              </w:rPr>
            </w:pPr>
            <w:r>
              <w:rPr>
                <w:rFonts w:hint="eastAsia" w:ascii="仿宋_GB2312" w:hAnsi="宋体" w:eastAsia="仿宋_GB2312"/>
                <w:sz w:val="28"/>
                <w:szCs w:val="28"/>
              </w:rPr>
              <w:t>名称</w:t>
            </w:r>
          </w:p>
        </w:tc>
        <w:tc>
          <w:tcPr>
            <w:tcW w:w="2130" w:type="dxa"/>
          </w:tcPr>
          <w:p>
            <w:pPr>
              <w:spacing w:line="360" w:lineRule="auto"/>
              <w:jc w:val="center"/>
              <w:rPr>
                <w:rFonts w:ascii="仿宋_GB2312" w:eastAsia="仿宋_GB2312"/>
                <w:sz w:val="28"/>
                <w:szCs w:val="28"/>
              </w:rPr>
            </w:pPr>
            <w:r>
              <w:rPr>
                <w:rFonts w:hint="eastAsia" w:ascii="仿宋_GB2312" w:hAnsi="宋体" w:eastAsia="仿宋_GB2312"/>
                <w:sz w:val="28"/>
                <w:szCs w:val="28"/>
              </w:rPr>
              <w:t>数量</w:t>
            </w:r>
          </w:p>
        </w:tc>
        <w:tc>
          <w:tcPr>
            <w:tcW w:w="2130" w:type="dxa"/>
          </w:tcPr>
          <w:p>
            <w:pPr>
              <w:spacing w:line="360" w:lineRule="auto"/>
              <w:jc w:val="center"/>
              <w:rPr>
                <w:rFonts w:ascii="仿宋_GB2312" w:eastAsia="仿宋_GB2312"/>
                <w:sz w:val="28"/>
                <w:szCs w:val="28"/>
              </w:rPr>
            </w:pPr>
            <w:r>
              <w:rPr>
                <w:rFonts w:hint="eastAsia" w:ascii="仿宋_GB2312" w:hAnsi="宋体" w:eastAsia="仿宋_GB2312"/>
                <w:sz w:val="28"/>
                <w:szCs w:val="28"/>
              </w:rPr>
              <w:t>面积</w:t>
            </w:r>
          </w:p>
        </w:tc>
        <w:tc>
          <w:tcPr>
            <w:tcW w:w="1860" w:type="dxa"/>
          </w:tcPr>
          <w:p>
            <w:pPr>
              <w:spacing w:line="360" w:lineRule="auto"/>
              <w:jc w:val="center"/>
              <w:rPr>
                <w:rFonts w:ascii="仿宋_GB2312" w:eastAsia="仿宋_GB2312"/>
                <w:sz w:val="28"/>
                <w:szCs w:val="28"/>
              </w:rPr>
            </w:pPr>
            <w:r>
              <w:rPr>
                <w:rFonts w:hint="eastAsia" w:ascii="仿宋_GB2312" w:hAnsi="宋体" w:eastAsia="仿宋_GB2312"/>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仿宋_GB2312" w:eastAsia="仿宋_GB2312"/>
                <w:sz w:val="28"/>
                <w:szCs w:val="28"/>
              </w:rPr>
            </w:pPr>
            <w:r>
              <w:rPr>
                <w:rFonts w:ascii="仿宋_GB2312" w:eastAsia="仿宋_GB2312"/>
                <w:sz w:val="28"/>
                <w:szCs w:val="28"/>
              </w:rPr>
              <w:t xml:space="preserve">1. </w:t>
            </w:r>
            <w:r>
              <w:rPr>
                <w:rFonts w:hint="eastAsia" w:ascii="仿宋_GB2312" w:hAnsi="宋体" w:eastAsia="仿宋_GB2312"/>
                <w:sz w:val="28"/>
                <w:szCs w:val="28"/>
              </w:rPr>
              <w:t>办公用房</w:t>
            </w:r>
          </w:p>
        </w:tc>
        <w:tc>
          <w:tcPr>
            <w:tcW w:w="2130" w:type="dxa"/>
          </w:tcPr>
          <w:p>
            <w:pPr>
              <w:spacing w:line="360" w:lineRule="auto"/>
              <w:ind w:firstLine="280" w:firstLineChars="100"/>
              <w:rPr>
                <w:rFonts w:ascii="仿宋_GB2312" w:eastAsia="仿宋_GB2312"/>
                <w:sz w:val="28"/>
                <w:szCs w:val="28"/>
              </w:rPr>
            </w:pPr>
            <w:r>
              <w:rPr>
                <w:rFonts w:ascii="仿宋_GB2312" w:eastAsia="仿宋_GB2312"/>
                <w:sz w:val="28"/>
                <w:szCs w:val="28"/>
              </w:rPr>
              <w:t xml:space="preserve"> </w:t>
            </w:r>
          </w:p>
        </w:tc>
        <w:tc>
          <w:tcPr>
            <w:tcW w:w="2130" w:type="dxa"/>
          </w:tcPr>
          <w:p>
            <w:pPr>
              <w:spacing w:line="360" w:lineRule="auto"/>
              <w:ind w:firstLine="280" w:firstLineChars="100"/>
              <w:rPr>
                <w:rFonts w:ascii="仿宋_GB2312" w:eastAsia="仿宋_GB2312"/>
                <w:sz w:val="28"/>
                <w:szCs w:val="28"/>
              </w:rPr>
            </w:pPr>
            <w:r>
              <w:rPr>
                <w:rFonts w:ascii="仿宋_GB2312" w:eastAsia="仿宋_GB2312"/>
                <w:sz w:val="28"/>
                <w:szCs w:val="28"/>
              </w:rPr>
              <w:t xml:space="preserve"> </w:t>
            </w:r>
          </w:p>
        </w:tc>
        <w:tc>
          <w:tcPr>
            <w:tcW w:w="1860" w:type="dxa"/>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仿宋_GB2312" w:eastAsia="仿宋_GB2312"/>
                <w:sz w:val="28"/>
                <w:szCs w:val="28"/>
              </w:rPr>
            </w:pPr>
            <w:r>
              <w:rPr>
                <w:rFonts w:ascii="仿宋_GB2312" w:eastAsia="仿宋_GB2312"/>
                <w:sz w:val="28"/>
                <w:szCs w:val="28"/>
              </w:rPr>
              <w:t xml:space="preserve">2. </w:t>
            </w:r>
            <w:r>
              <w:rPr>
                <w:rFonts w:hint="eastAsia" w:ascii="仿宋_GB2312" w:hAnsi="宋体" w:eastAsia="仿宋_GB2312"/>
                <w:sz w:val="28"/>
                <w:szCs w:val="28"/>
              </w:rPr>
              <w:t>生活用房</w:t>
            </w:r>
          </w:p>
        </w:tc>
        <w:tc>
          <w:tcPr>
            <w:tcW w:w="2130" w:type="dxa"/>
          </w:tcPr>
          <w:p>
            <w:pPr>
              <w:spacing w:line="360" w:lineRule="auto"/>
              <w:rPr>
                <w:rFonts w:ascii="仿宋_GB2312" w:eastAsia="仿宋_GB2312"/>
                <w:sz w:val="28"/>
                <w:szCs w:val="28"/>
              </w:rPr>
            </w:pPr>
          </w:p>
        </w:tc>
        <w:tc>
          <w:tcPr>
            <w:tcW w:w="2130" w:type="dxa"/>
          </w:tcPr>
          <w:p>
            <w:pPr>
              <w:spacing w:line="360" w:lineRule="auto"/>
              <w:rPr>
                <w:rFonts w:ascii="仿宋_GB2312" w:eastAsia="仿宋_GB2312"/>
                <w:sz w:val="28"/>
                <w:szCs w:val="28"/>
              </w:rPr>
            </w:pPr>
          </w:p>
        </w:tc>
        <w:tc>
          <w:tcPr>
            <w:tcW w:w="1860" w:type="dxa"/>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仿宋_GB2312" w:eastAsia="仿宋_GB2312"/>
                <w:dstrike/>
                <w:sz w:val="28"/>
                <w:szCs w:val="28"/>
              </w:rPr>
            </w:pPr>
            <w:r>
              <w:rPr>
                <w:rFonts w:ascii="仿宋_GB2312" w:eastAsia="仿宋_GB2312"/>
                <w:sz w:val="28"/>
                <w:szCs w:val="28"/>
              </w:rPr>
              <w:t xml:space="preserve">3. </w:t>
            </w:r>
            <w:r>
              <w:rPr>
                <w:rFonts w:hint="eastAsia" w:ascii="仿宋_GB2312" w:hAnsi="宋体" w:eastAsia="仿宋_GB2312"/>
                <w:sz w:val="28"/>
                <w:szCs w:val="28"/>
              </w:rPr>
              <w:t>试验用房</w:t>
            </w:r>
          </w:p>
        </w:tc>
        <w:tc>
          <w:tcPr>
            <w:tcW w:w="2130" w:type="dxa"/>
          </w:tcPr>
          <w:p>
            <w:pPr>
              <w:spacing w:line="360" w:lineRule="auto"/>
              <w:rPr>
                <w:rFonts w:ascii="仿宋_GB2312" w:eastAsia="仿宋_GB2312"/>
                <w:sz w:val="28"/>
                <w:szCs w:val="28"/>
              </w:rPr>
            </w:pPr>
          </w:p>
        </w:tc>
        <w:tc>
          <w:tcPr>
            <w:tcW w:w="2130" w:type="dxa"/>
          </w:tcPr>
          <w:p>
            <w:pPr>
              <w:spacing w:line="360" w:lineRule="auto"/>
              <w:rPr>
                <w:rFonts w:ascii="仿宋_GB2312" w:eastAsia="仿宋_GB2312"/>
                <w:sz w:val="28"/>
                <w:szCs w:val="28"/>
              </w:rPr>
            </w:pPr>
          </w:p>
        </w:tc>
        <w:tc>
          <w:tcPr>
            <w:tcW w:w="1860" w:type="dxa"/>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仿宋_GB2312" w:eastAsia="仿宋_GB2312"/>
                <w:sz w:val="28"/>
                <w:szCs w:val="28"/>
              </w:rPr>
            </w:pPr>
            <w:r>
              <w:rPr>
                <w:rFonts w:ascii="仿宋_GB2312" w:eastAsia="仿宋_GB2312"/>
                <w:sz w:val="28"/>
                <w:szCs w:val="28"/>
              </w:rPr>
              <w:t xml:space="preserve">4. </w:t>
            </w:r>
            <w:r>
              <w:rPr>
                <w:rFonts w:hint="eastAsia" w:ascii="仿宋_GB2312" w:hAnsi="宋体" w:eastAsia="仿宋_GB2312"/>
                <w:sz w:val="28"/>
                <w:szCs w:val="28"/>
              </w:rPr>
              <w:t>样品用房</w:t>
            </w:r>
          </w:p>
        </w:tc>
        <w:tc>
          <w:tcPr>
            <w:tcW w:w="2130" w:type="dxa"/>
          </w:tcPr>
          <w:p>
            <w:pPr>
              <w:spacing w:line="360" w:lineRule="auto"/>
              <w:rPr>
                <w:rFonts w:ascii="仿宋_GB2312" w:eastAsia="仿宋_GB2312"/>
                <w:sz w:val="28"/>
                <w:szCs w:val="28"/>
              </w:rPr>
            </w:pPr>
          </w:p>
        </w:tc>
        <w:tc>
          <w:tcPr>
            <w:tcW w:w="2130" w:type="dxa"/>
          </w:tcPr>
          <w:p>
            <w:pPr>
              <w:spacing w:line="360" w:lineRule="auto"/>
              <w:rPr>
                <w:rFonts w:ascii="仿宋_GB2312" w:eastAsia="仿宋_GB2312"/>
                <w:sz w:val="28"/>
                <w:szCs w:val="28"/>
              </w:rPr>
            </w:pPr>
          </w:p>
        </w:tc>
        <w:tc>
          <w:tcPr>
            <w:tcW w:w="1860" w:type="dxa"/>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仿宋_GB2312" w:hAnsi="宋体" w:eastAsia="仿宋_GB2312"/>
                <w:sz w:val="28"/>
                <w:szCs w:val="28"/>
              </w:rPr>
            </w:pPr>
          </w:p>
        </w:tc>
        <w:tc>
          <w:tcPr>
            <w:tcW w:w="2130" w:type="dxa"/>
          </w:tcPr>
          <w:p>
            <w:pPr>
              <w:spacing w:line="360" w:lineRule="auto"/>
              <w:rPr>
                <w:rFonts w:ascii="仿宋_GB2312" w:hAnsi="宋体" w:eastAsia="仿宋_GB2312"/>
                <w:sz w:val="28"/>
                <w:szCs w:val="28"/>
              </w:rPr>
            </w:pPr>
          </w:p>
        </w:tc>
        <w:tc>
          <w:tcPr>
            <w:tcW w:w="2130" w:type="dxa"/>
          </w:tcPr>
          <w:p>
            <w:pPr>
              <w:spacing w:line="360" w:lineRule="auto"/>
              <w:rPr>
                <w:rFonts w:ascii="仿宋_GB2312" w:hAnsi="宋体" w:eastAsia="仿宋_GB2312"/>
                <w:sz w:val="28"/>
                <w:szCs w:val="28"/>
              </w:rPr>
            </w:pPr>
          </w:p>
        </w:tc>
        <w:tc>
          <w:tcPr>
            <w:tcW w:w="1860" w:type="dxa"/>
          </w:tcPr>
          <w:p>
            <w:pPr>
              <w:spacing w:line="360" w:lineRule="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spacing w:line="360" w:lineRule="auto"/>
              <w:rPr>
                <w:rFonts w:ascii="仿宋_GB2312" w:hAnsi="宋体" w:eastAsia="仿宋_GB2312"/>
                <w:sz w:val="28"/>
                <w:szCs w:val="28"/>
              </w:rPr>
            </w:pPr>
            <w:r>
              <w:rPr>
                <w:rFonts w:hint="eastAsia" w:ascii="仿宋_GB2312" w:hAnsi="宋体" w:eastAsia="仿宋_GB2312"/>
                <w:sz w:val="28"/>
                <w:szCs w:val="28"/>
              </w:rPr>
              <w:t>用餐及其他生活条件</w:t>
            </w:r>
          </w:p>
        </w:tc>
        <w:tc>
          <w:tcPr>
            <w:tcW w:w="6120" w:type="dxa"/>
            <w:gridSpan w:val="3"/>
          </w:tcPr>
          <w:p>
            <w:pPr>
              <w:spacing w:line="360" w:lineRule="auto"/>
              <w:rPr>
                <w:rFonts w:ascii="仿宋_GB2312" w:hAnsi="宋体" w:eastAsia="仿宋_GB2312"/>
                <w:sz w:val="28"/>
                <w:szCs w:val="28"/>
              </w:rPr>
            </w:pPr>
          </w:p>
        </w:tc>
      </w:tr>
    </w:tbl>
    <w:p>
      <w:pPr>
        <w:spacing w:beforeLines="50" w:line="360" w:lineRule="auto"/>
        <w:outlineLvl w:val="0"/>
        <w:rPr>
          <w:rFonts w:ascii="仿宋_GB2312" w:eastAsia="仿宋_GB2312"/>
          <w:b/>
          <w:kern w:val="0"/>
          <w:sz w:val="28"/>
          <w:szCs w:val="28"/>
        </w:rPr>
      </w:pPr>
    </w:p>
    <w:p>
      <w:pPr>
        <w:spacing w:beforeLines="50" w:line="360" w:lineRule="auto"/>
        <w:outlineLvl w:val="0"/>
        <w:rPr>
          <w:rFonts w:ascii="仿宋_GB2312" w:eastAsia="仿宋_GB2312"/>
          <w:b/>
          <w:kern w:val="0"/>
          <w:sz w:val="28"/>
          <w:szCs w:val="28"/>
        </w:rPr>
      </w:pPr>
    </w:p>
    <w:p>
      <w:pPr>
        <w:spacing w:beforeLines="50" w:line="360" w:lineRule="auto"/>
        <w:outlineLvl w:val="0"/>
        <w:rPr>
          <w:rFonts w:ascii="仿宋_GB2312" w:eastAsia="仿宋_GB2312"/>
          <w:b/>
          <w:kern w:val="0"/>
          <w:sz w:val="28"/>
          <w:szCs w:val="28"/>
        </w:rPr>
      </w:pPr>
    </w:p>
    <w:p>
      <w:pPr>
        <w:spacing w:beforeLines="50" w:line="360" w:lineRule="auto"/>
        <w:outlineLvl w:val="0"/>
        <w:rPr>
          <w:rFonts w:ascii="仿宋_GB2312" w:eastAsia="仿宋_GB2312"/>
          <w:b/>
          <w:kern w:val="0"/>
          <w:sz w:val="28"/>
          <w:szCs w:val="28"/>
        </w:rPr>
      </w:pPr>
    </w:p>
    <w:p>
      <w:pPr>
        <w:spacing w:beforeLines="50" w:line="360" w:lineRule="auto"/>
        <w:outlineLvl w:val="0"/>
        <w:rPr>
          <w:rFonts w:ascii="仿宋_GB2312" w:eastAsia="仿宋_GB2312"/>
          <w:b/>
          <w:kern w:val="0"/>
          <w:sz w:val="28"/>
          <w:szCs w:val="28"/>
        </w:rPr>
      </w:pPr>
      <w:r>
        <w:rPr>
          <w:rFonts w:ascii="仿宋_GB2312" w:eastAsia="仿宋_GB2312"/>
          <w:b/>
          <w:kern w:val="0"/>
          <w:sz w:val="28"/>
          <w:szCs w:val="28"/>
        </w:rPr>
        <w:t xml:space="preserve">B-3  </w:t>
      </w:r>
      <w:r>
        <w:rPr>
          <w:rFonts w:hint="eastAsia" w:ascii="仿宋_GB2312" w:hAnsi="宋体" w:eastAsia="仿宋_GB2312"/>
          <w:b/>
          <w:kern w:val="0"/>
          <w:sz w:val="28"/>
          <w:szCs w:val="28"/>
        </w:rPr>
        <w:t>委托人提供的资料</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jc w:val="center"/>
              <w:rPr>
                <w:rFonts w:ascii="仿宋_GB2312" w:eastAsia="仿宋_GB2312"/>
                <w:kern w:val="0"/>
                <w:sz w:val="28"/>
                <w:szCs w:val="28"/>
              </w:rPr>
            </w:pPr>
            <w:r>
              <w:rPr>
                <w:rFonts w:hint="eastAsia" w:ascii="仿宋_GB2312" w:hAnsi="宋体" w:eastAsia="仿宋_GB2312"/>
                <w:kern w:val="0"/>
                <w:sz w:val="28"/>
                <w:szCs w:val="28"/>
              </w:rPr>
              <w:t>名称</w:t>
            </w:r>
          </w:p>
        </w:tc>
        <w:tc>
          <w:tcPr>
            <w:tcW w:w="1491" w:type="dxa"/>
          </w:tcPr>
          <w:p>
            <w:pPr>
              <w:spacing w:line="360" w:lineRule="auto"/>
              <w:jc w:val="center"/>
              <w:rPr>
                <w:rFonts w:ascii="仿宋_GB2312" w:eastAsia="仿宋_GB2312"/>
                <w:kern w:val="0"/>
                <w:sz w:val="28"/>
                <w:szCs w:val="28"/>
              </w:rPr>
            </w:pPr>
            <w:r>
              <w:rPr>
                <w:rFonts w:hint="eastAsia" w:ascii="仿宋_GB2312" w:hAnsi="宋体" w:eastAsia="仿宋_GB2312"/>
                <w:kern w:val="0"/>
                <w:sz w:val="28"/>
                <w:szCs w:val="28"/>
              </w:rPr>
              <w:t>份数</w:t>
            </w:r>
          </w:p>
        </w:tc>
        <w:tc>
          <w:tcPr>
            <w:tcW w:w="2147" w:type="dxa"/>
          </w:tcPr>
          <w:p>
            <w:pPr>
              <w:spacing w:line="360" w:lineRule="auto"/>
              <w:jc w:val="center"/>
              <w:rPr>
                <w:rFonts w:ascii="仿宋_GB2312" w:eastAsia="仿宋_GB2312"/>
                <w:kern w:val="0"/>
                <w:sz w:val="28"/>
                <w:szCs w:val="28"/>
              </w:rPr>
            </w:pPr>
            <w:r>
              <w:rPr>
                <w:rFonts w:hint="eastAsia" w:ascii="仿宋_GB2312" w:hAnsi="宋体" w:eastAsia="仿宋_GB2312"/>
                <w:kern w:val="0"/>
                <w:sz w:val="28"/>
                <w:szCs w:val="28"/>
              </w:rPr>
              <w:t>提供时间</w:t>
            </w:r>
          </w:p>
        </w:tc>
        <w:tc>
          <w:tcPr>
            <w:tcW w:w="2082" w:type="dxa"/>
          </w:tcPr>
          <w:p>
            <w:pPr>
              <w:spacing w:line="360" w:lineRule="auto"/>
              <w:jc w:val="center"/>
              <w:rPr>
                <w:rFonts w:ascii="仿宋_GB2312" w:eastAsia="仿宋_GB2312"/>
                <w:kern w:val="0"/>
                <w:sz w:val="28"/>
                <w:szCs w:val="28"/>
              </w:rPr>
            </w:pPr>
            <w:r>
              <w:rPr>
                <w:rFonts w:hint="eastAsia" w:ascii="仿宋_GB2312" w:hAnsi="宋体" w:eastAsia="仿宋_GB2312"/>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rPr>
                <w:rFonts w:ascii="仿宋_GB2312" w:eastAsia="仿宋_GB2312"/>
                <w:kern w:val="0"/>
                <w:sz w:val="28"/>
                <w:szCs w:val="28"/>
              </w:rPr>
            </w:pPr>
            <w:r>
              <w:rPr>
                <w:rFonts w:ascii="仿宋_GB2312" w:eastAsia="仿宋_GB2312"/>
                <w:kern w:val="0"/>
                <w:sz w:val="28"/>
                <w:szCs w:val="28"/>
              </w:rPr>
              <w:t xml:space="preserve">1. </w:t>
            </w:r>
            <w:r>
              <w:rPr>
                <w:rFonts w:hint="eastAsia" w:ascii="仿宋_GB2312" w:hAnsi="宋体" w:eastAsia="仿宋_GB2312"/>
                <w:kern w:val="0"/>
                <w:sz w:val="28"/>
                <w:szCs w:val="28"/>
                <w:lang w:eastAsia="zh-CN"/>
              </w:rPr>
              <w:t>项目</w:t>
            </w:r>
            <w:r>
              <w:rPr>
                <w:rFonts w:hint="eastAsia" w:ascii="仿宋_GB2312" w:hAnsi="宋体" w:eastAsia="仿宋_GB2312"/>
                <w:kern w:val="0"/>
                <w:sz w:val="28"/>
                <w:szCs w:val="28"/>
              </w:rPr>
              <w:t>立项文件</w:t>
            </w:r>
          </w:p>
        </w:tc>
        <w:tc>
          <w:tcPr>
            <w:tcW w:w="1491" w:type="dxa"/>
          </w:tcPr>
          <w:p>
            <w:pPr>
              <w:spacing w:line="360" w:lineRule="auto"/>
              <w:rPr>
                <w:rFonts w:ascii="仿宋_GB2312" w:eastAsia="仿宋_GB2312"/>
                <w:kern w:val="0"/>
                <w:sz w:val="28"/>
                <w:szCs w:val="28"/>
              </w:rPr>
            </w:pPr>
          </w:p>
        </w:tc>
        <w:tc>
          <w:tcPr>
            <w:tcW w:w="2147" w:type="dxa"/>
          </w:tcPr>
          <w:p>
            <w:pPr>
              <w:spacing w:line="360" w:lineRule="auto"/>
              <w:rPr>
                <w:rFonts w:ascii="仿宋_GB2312" w:eastAsia="仿宋_GB2312"/>
                <w:kern w:val="0"/>
                <w:sz w:val="28"/>
                <w:szCs w:val="28"/>
              </w:rPr>
            </w:pPr>
          </w:p>
        </w:tc>
        <w:tc>
          <w:tcPr>
            <w:tcW w:w="2082" w:type="dxa"/>
          </w:tcPr>
          <w:p>
            <w:pPr>
              <w:spacing w:line="360" w:lineRule="auto"/>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rPr>
                <w:rFonts w:ascii="仿宋_GB2312" w:eastAsia="仿宋_GB2312"/>
                <w:kern w:val="0"/>
                <w:sz w:val="28"/>
                <w:szCs w:val="28"/>
              </w:rPr>
            </w:pPr>
            <w:r>
              <w:rPr>
                <w:rFonts w:ascii="仿宋_GB2312" w:eastAsia="仿宋_GB2312"/>
                <w:kern w:val="0"/>
                <w:sz w:val="28"/>
                <w:szCs w:val="28"/>
              </w:rPr>
              <w:t>2</w:t>
            </w:r>
            <w:r>
              <w:rPr>
                <w:rFonts w:ascii="仿宋_GB2312" w:hAnsi="宋体" w:eastAsia="仿宋_GB2312"/>
                <w:kern w:val="0"/>
                <w:sz w:val="28"/>
                <w:szCs w:val="28"/>
              </w:rPr>
              <w:t xml:space="preserve">. </w:t>
            </w:r>
            <w:r>
              <w:rPr>
                <w:rFonts w:hint="eastAsia" w:ascii="仿宋_GB2312" w:hAnsi="宋体" w:eastAsia="仿宋_GB2312"/>
                <w:kern w:val="0"/>
                <w:sz w:val="28"/>
                <w:szCs w:val="28"/>
                <w:lang w:eastAsia="zh-CN"/>
              </w:rPr>
              <w:t>项目</w:t>
            </w:r>
            <w:r>
              <w:rPr>
                <w:rFonts w:hint="eastAsia" w:ascii="仿宋_GB2312" w:hAnsi="宋体" w:eastAsia="仿宋_GB2312"/>
                <w:kern w:val="0"/>
                <w:sz w:val="28"/>
                <w:szCs w:val="28"/>
              </w:rPr>
              <w:t>勘察文件</w:t>
            </w:r>
          </w:p>
        </w:tc>
        <w:tc>
          <w:tcPr>
            <w:tcW w:w="1491" w:type="dxa"/>
          </w:tcPr>
          <w:p>
            <w:pPr>
              <w:spacing w:line="360" w:lineRule="auto"/>
              <w:rPr>
                <w:rFonts w:ascii="仿宋_GB2312" w:eastAsia="仿宋_GB2312"/>
                <w:kern w:val="0"/>
                <w:sz w:val="28"/>
                <w:szCs w:val="28"/>
              </w:rPr>
            </w:pPr>
          </w:p>
        </w:tc>
        <w:tc>
          <w:tcPr>
            <w:tcW w:w="2147" w:type="dxa"/>
          </w:tcPr>
          <w:p>
            <w:pPr>
              <w:spacing w:line="360" w:lineRule="auto"/>
              <w:rPr>
                <w:rFonts w:ascii="仿宋_GB2312" w:eastAsia="仿宋_GB2312"/>
                <w:kern w:val="0"/>
                <w:sz w:val="28"/>
                <w:szCs w:val="28"/>
              </w:rPr>
            </w:pPr>
          </w:p>
        </w:tc>
        <w:tc>
          <w:tcPr>
            <w:tcW w:w="2082" w:type="dxa"/>
          </w:tcPr>
          <w:p>
            <w:pPr>
              <w:spacing w:line="360" w:lineRule="auto"/>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rPr>
                <w:rFonts w:hint="eastAsia" w:ascii="仿宋_GB2312" w:eastAsia="仿宋_GB2312"/>
                <w:kern w:val="0"/>
                <w:sz w:val="28"/>
                <w:szCs w:val="28"/>
                <w:lang w:eastAsia="zh-CN"/>
              </w:rPr>
            </w:pPr>
            <w:r>
              <w:rPr>
                <w:rFonts w:ascii="仿宋_GB2312" w:eastAsia="仿宋_GB2312"/>
                <w:kern w:val="0"/>
                <w:sz w:val="28"/>
                <w:szCs w:val="28"/>
              </w:rPr>
              <w:t>3</w:t>
            </w:r>
            <w:r>
              <w:rPr>
                <w:rFonts w:ascii="仿宋_GB2312" w:hAnsi="宋体" w:eastAsia="仿宋_GB2312"/>
                <w:kern w:val="0"/>
                <w:sz w:val="28"/>
                <w:szCs w:val="28"/>
              </w:rPr>
              <w:t xml:space="preserve">. </w:t>
            </w:r>
            <w:r>
              <w:rPr>
                <w:rFonts w:hint="eastAsia" w:ascii="仿宋_GB2312" w:hAnsi="宋体" w:eastAsia="仿宋_GB2312"/>
                <w:kern w:val="0"/>
                <w:sz w:val="28"/>
                <w:szCs w:val="28"/>
                <w:lang w:eastAsia="zh-CN"/>
              </w:rPr>
              <w:t>项目</w:t>
            </w:r>
            <w:r>
              <w:rPr>
                <w:rFonts w:hint="eastAsia" w:ascii="仿宋_GB2312" w:hAnsi="宋体" w:eastAsia="仿宋_GB2312"/>
                <w:kern w:val="0"/>
                <w:sz w:val="28"/>
                <w:szCs w:val="28"/>
              </w:rPr>
              <w:t>设计及</w:t>
            </w:r>
            <w:r>
              <w:rPr>
                <w:rFonts w:hint="eastAsia" w:ascii="仿宋_GB2312" w:hAnsi="宋体" w:eastAsia="仿宋_GB2312"/>
                <w:kern w:val="0"/>
                <w:sz w:val="28"/>
                <w:szCs w:val="28"/>
                <w:lang w:eastAsia="zh-CN"/>
              </w:rPr>
              <w:t>项目技术参数</w:t>
            </w:r>
          </w:p>
        </w:tc>
        <w:tc>
          <w:tcPr>
            <w:tcW w:w="1491" w:type="dxa"/>
          </w:tcPr>
          <w:p>
            <w:pPr>
              <w:spacing w:line="360" w:lineRule="auto"/>
              <w:rPr>
                <w:rFonts w:ascii="仿宋_GB2312" w:eastAsia="仿宋_GB2312"/>
                <w:kern w:val="0"/>
                <w:sz w:val="28"/>
                <w:szCs w:val="28"/>
              </w:rPr>
            </w:pPr>
          </w:p>
        </w:tc>
        <w:tc>
          <w:tcPr>
            <w:tcW w:w="2147" w:type="dxa"/>
          </w:tcPr>
          <w:p>
            <w:pPr>
              <w:spacing w:line="360" w:lineRule="auto"/>
              <w:rPr>
                <w:rFonts w:ascii="仿宋_GB2312" w:eastAsia="仿宋_GB2312"/>
                <w:kern w:val="0"/>
                <w:sz w:val="28"/>
                <w:szCs w:val="28"/>
              </w:rPr>
            </w:pPr>
          </w:p>
        </w:tc>
        <w:tc>
          <w:tcPr>
            <w:tcW w:w="2082" w:type="dxa"/>
          </w:tcPr>
          <w:p>
            <w:pPr>
              <w:spacing w:line="360" w:lineRule="auto"/>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rPr>
                <w:rFonts w:ascii="仿宋_GB2312" w:eastAsia="仿宋_GB2312"/>
                <w:kern w:val="0"/>
                <w:sz w:val="28"/>
                <w:szCs w:val="28"/>
              </w:rPr>
            </w:pPr>
            <w:r>
              <w:rPr>
                <w:rFonts w:ascii="仿宋_GB2312" w:eastAsia="仿宋_GB2312"/>
                <w:kern w:val="0"/>
                <w:sz w:val="28"/>
                <w:szCs w:val="28"/>
              </w:rPr>
              <w:t xml:space="preserve">4. </w:t>
            </w:r>
            <w:r>
              <w:rPr>
                <w:rFonts w:hint="eastAsia" w:ascii="仿宋_GB2312" w:hAnsi="宋体" w:eastAsia="仿宋_GB2312"/>
                <w:kern w:val="0"/>
                <w:sz w:val="28"/>
                <w:szCs w:val="28"/>
                <w:lang w:eastAsia="zh-CN"/>
              </w:rPr>
              <w:t>项目</w:t>
            </w:r>
            <w:r>
              <w:rPr>
                <w:rFonts w:hint="eastAsia" w:ascii="仿宋_GB2312" w:hAnsi="宋体" w:eastAsia="仿宋_GB2312"/>
                <w:kern w:val="0"/>
                <w:sz w:val="28"/>
                <w:szCs w:val="28"/>
              </w:rPr>
              <w:t>承包合同及其他相关合同</w:t>
            </w:r>
          </w:p>
        </w:tc>
        <w:tc>
          <w:tcPr>
            <w:tcW w:w="1491" w:type="dxa"/>
          </w:tcPr>
          <w:p>
            <w:pPr>
              <w:spacing w:line="360" w:lineRule="auto"/>
              <w:rPr>
                <w:rFonts w:ascii="仿宋_GB2312" w:eastAsia="仿宋_GB2312"/>
                <w:kern w:val="0"/>
                <w:sz w:val="28"/>
                <w:szCs w:val="28"/>
              </w:rPr>
            </w:pPr>
          </w:p>
        </w:tc>
        <w:tc>
          <w:tcPr>
            <w:tcW w:w="2147" w:type="dxa"/>
          </w:tcPr>
          <w:p>
            <w:pPr>
              <w:spacing w:line="360" w:lineRule="auto"/>
              <w:rPr>
                <w:rFonts w:ascii="仿宋_GB2312" w:eastAsia="仿宋_GB2312"/>
                <w:kern w:val="0"/>
                <w:sz w:val="28"/>
                <w:szCs w:val="28"/>
              </w:rPr>
            </w:pPr>
          </w:p>
        </w:tc>
        <w:tc>
          <w:tcPr>
            <w:tcW w:w="2082" w:type="dxa"/>
          </w:tcPr>
          <w:p>
            <w:pPr>
              <w:spacing w:line="360" w:lineRule="auto"/>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rPr>
                <w:rFonts w:ascii="仿宋_GB2312" w:eastAsia="仿宋_GB2312"/>
                <w:kern w:val="0"/>
                <w:sz w:val="28"/>
                <w:szCs w:val="28"/>
              </w:rPr>
            </w:pPr>
            <w:r>
              <w:rPr>
                <w:rFonts w:ascii="仿宋_GB2312" w:eastAsia="仿宋_GB2312"/>
                <w:kern w:val="0"/>
                <w:sz w:val="28"/>
                <w:szCs w:val="28"/>
              </w:rPr>
              <w:t xml:space="preserve">5. </w:t>
            </w:r>
            <w:r>
              <w:rPr>
                <w:rFonts w:hint="eastAsia" w:ascii="仿宋_GB2312" w:hAnsi="宋体" w:eastAsia="仿宋_GB2312"/>
                <w:kern w:val="0"/>
                <w:sz w:val="28"/>
                <w:szCs w:val="28"/>
              </w:rPr>
              <w:t>施工许可文件</w:t>
            </w:r>
          </w:p>
        </w:tc>
        <w:tc>
          <w:tcPr>
            <w:tcW w:w="1491" w:type="dxa"/>
          </w:tcPr>
          <w:p>
            <w:pPr>
              <w:spacing w:line="360" w:lineRule="auto"/>
              <w:rPr>
                <w:rFonts w:ascii="仿宋_GB2312" w:eastAsia="仿宋_GB2312"/>
                <w:kern w:val="0"/>
                <w:sz w:val="28"/>
                <w:szCs w:val="28"/>
              </w:rPr>
            </w:pPr>
          </w:p>
        </w:tc>
        <w:tc>
          <w:tcPr>
            <w:tcW w:w="2147" w:type="dxa"/>
          </w:tcPr>
          <w:p>
            <w:pPr>
              <w:spacing w:line="360" w:lineRule="auto"/>
              <w:rPr>
                <w:rFonts w:ascii="仿宋_GB2312" w:eastAsia="仿宋_GB2312"/>
                <w:kern w:val="0"/>
                <w:sz w:val="28"/>
                <w:szCs w:val="28"/>
              </w:rPr>
            </w:pPr>
          </w:p>
        </w:tc>
        <w:tc>
          <w:tcPr>
            <w:tcW w:w="2082" w:type="dxa"/>
          </w:tcPr>
          <w:p>
            <w:pPr>
              <w:spacing w:line="360" w:lineRule="auto"/>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rPr>
                <w:rFonts w:ascii="仿宋_GB2312" w:eastAsia="仿宋_GB2312"/>
                <w:kern w:val="0"/>
                <w:sz w:val="28"/>
                <w:szCs w:val="28"/>
              </w:rPr>
            </w:pPr>
            <w:r>
              <w:rPr>
                <w:rFonts w:ascii="仿宋_GB2312" w:eastAsia="仿宋_GB2312"/>
                <w:kern w:val="0"/>
                <w:sz w:val="28"/>
                <w:szCs w:val="28"/>
              </w:rPr>
              <w:t xml:space="preserve">6. </w:t>
            </w:r>
            <w:r>
              <w:rPr>
                <w:rFonts w:hint="eastAsia" w:ascii="仿宋_GB2312" w:hAnsi="宋体" w:eastAsia="仿宋_GB2312"/>
                <w:kern w:val="0"/>
                <w:sz w:val="28"/>
                <w:szCs w:val="28"/>
              </w:rPr>
              <w:t>其他文件</w:t>
            </w:r>
          </w:p>
        </w:tc>
        <w:tc>
          <w:tcPr>
            <w:tcW w:w="1491" w:type="dxa"/>
          </w:tcPr>
          <w:p>
            <w:pPr>
              <w:spacing w:line="360" w:lineRule="auto"/>
              <w:rPr>
                <w:rFonts w:ascii="仿宋_GB2312" w:eastAsia="仿宋_GB2312"/>
                <w:kern w:val="0"/>
                <w:sz w:val="28"/>
                <w:szCs w:val="28"/>
              </w:rPr>
            </w:pPr>
          </w:p>
        </w:tc>
        <w:tc>
          <w:tcPr>
            <w:tcW w:w="2147" w:type="dxa"/>
          </w:tcPr>
          <w:p>
            <w:pPr>
              <w:spacing w:line="360" w:lineRule="auto"/>
              <w:rPr>
                <w:rFonts w:ascii="仿宋_GB2312" w:eastAsia="仿宋_GB2312"/>
                <w:kern w:val="0"/>
                <w:sz w:val="28"/>
                <w:szCs w:val="28"/>
              </w:rPr>
            </w:pPr>
          </w:p>
        </w:tc>
        <w:tc>
          <w:tcPr>
            <w:tcW w:w="2082" w:type="dxa"/>
          </w:tcPr>
          <w:p>
            <w:pPr>
              <w:spacing w:line="360" w:lineRule="auto"/>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rPr>
                <w:rFonts w:ascii="仿宋_GB2312" w:hAnsi="宋体" w:eastAsia="仿宋_GB2312" w:cs="宋体"/>
                <w:kern w:val="0"/>
                <w:sz w:val="28"/>
                <w:szCs w:val="28"/>
              </w:rPr>
            </w:pPr>
          </w:p>
        </w:tc>
        <w:tc>
          <w:tcPr>
            <w:tcW w:w="1491" w:type="dxa"/>
          </w:tcPr>
          <w:p>
            <w:pPr>
              <w:spacing w:line="360" w:lineRule="auto"/>
              <w:rPr>
                <w:rFonts w:ascii="仿宋_GB2312" w:hAnsi="宋体" w:eastAsia="仿宋_GB2312" w:cs="宋体"/>
                <w:kern w:val="0"/>
                <w:sz w:val="28"/>
                <w:szCs w:val="28"/>
              </w:rPr>
            </w:pPr>
          </w:p>
        </w:tc>
        <w:tc>
          <w:tcPr>
            <w:tcW w:w="2147" w:type="dxa"/>
          </w:tcPr>
          <w:p>
            <w:pPr>
              <w:spacing w:line="360" w:lineRule="auto"/>
              <w:rPr>
                <w:rFonts w:ascii="仿宋_GB2312" w:hAnsi="宋体" w:eastAsia="仿宋_GB2312" w:cs="宋体"/>
                <w:kern w:val="0"/>
                <w:sz w:val="28"/>
                <w:szCs w:val="28"/>
              </w:rPr>
            </w:pPr>
          </w:p>
        </w:tc>
        <w:tc>
          <w:tcPr>
            <w:tcW w:w="2082" w:type="dxa"/>
          </w:tcPr>
          <w:p>
            <w:pPr>
              <w:spacing w:line="360" w:lineRule="auto"/>
              <w:rPr>
                <w:rFonts w:ascii="仿宋_GB2312" w:hAnsi="宋体" w:eastAsia="仿宋_GB2312" w:cs="宋体"/>
                <w:kern w:val="0"/>
                <w:sz w:val="28"/>
                <w:szCs w:val="28"/>
              </w:rPr>
            </w:pPr>
          </w:p>
        </w:tc>
      </w:tr>
    </w:tbl>
    <w:p>
      <w:pPr>
        <w:spacing w:beforeLines="50" w:line="360" w:lineRule="auto"/>
        <w:rPr>
          <w:rFonts w:ascii="仿宋_GB2312" w:eastAsia="仿宋_GB2312"/>
          <w:b/>
          <w:kern w:val="0"/>
          <w:sz w:val="28"/>
          <w:szCs w:val="28"/>
        </w:rPr>
      </w:pPr>
      <w:r>
        <w:rPr>
          <w:rFonts w:ascii="仿宋_GB2312" w:eastAsia="仿宋_GB2312"/>
          <w:b/>
          <w:kern w:val="0"/>
          <w:sz w:val="28"/>
          <w:szCs w:val="28"/>
        </w:rPr>
        <w:t xml:space="preserve">B-4 </w:t>
      </w:r>
      <w:r>
        <w:rPr>
          <w:rFonts w:hint="eastAsia" w:ascii="仿宋_GB2312" w:hAnsi="宋体" w:eastAsia="仿宋_GB2312"/>
          <w:b/>
          <w:kern w:val="0"/>
          <w:sz w:val="28"/>
          <w:szCs w:val="28"/>
        </w:rPr>
        <w:t>委托人提供的设备</w:t>
      </w:r>
    </w:p>
    <w:tbl>
      <w:tblPr>
        <w:tblStyle w:val="1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jc w:val="center"/>
              <w:rPr>
                <w:rFonts w:ascii="仿宋_GB2312" w:eastAsia="仿宋_GB2312"/>
                <w:sz w:val="28"/>
                <w:szCs w:val="28"/>
              </w:rPr>
            </w:pPr>
            <w:r>
              <w:rPr>
                <w:rFonts w:hint="eastAsia" w:ascii="仿宋_GB2312" w:hAnsi="宋体" w:eastAsia="仿宋_GB2312"/>
                <w:sz w:val="28"/>
                <w:szCs w:val="28"/>
              </w:rPr>
              <w:t>名称</w:t>
            </w:r>
          </w:p>
        </w:tc>
        <w:tc>
          <w:tcPr>
            <w:tcW w:w="1590" w:type="dxa"/>
          </w:tcPr>
          <w:p>
            <w:pPr>
              <w:spacing w:line="360" w:lineRule="auto"/>
              <w:jc w:val="center"/>
              <w:rPr>
                <w:rFonts w:ascii="仿宋_GB2312" w:eastAsia="仿宋_GB2312"/>
                <w:sz w:val="28"/>
                <w:szCs w:val="28"/>
              </w:rPr>
            </w:pPr>
            <w:r>
              <w:rPr>
                <w:rFonts w:hint="eastAsia" w:ascii="仿宋_GB2312" w:hAnsi="宋体" w:eastAsia="仿宋_GB2312"/>
                <w:sz w:val="28"/>
                <w:szCs w:val="28"/>
              </w:rPr>
              <w:t>数量</w:t>
            </w:r>
          </w:p>
        </w:tc>
        <w:tc>
          <w:tcPr>
            <w:tcW w:w="2130" w:type="dxa"/>
          </w:tcPr>
          <w:p>
            <w:pPr>
              <w:spacing w:line="360" w:lineRule="auto"/>
              <w:jc w:val="center"/>
              <w:rPr>
                <w:rFonts w:ascii="仿宋_GB2312" w:eastAsia="仿宋_GB2312"/>
                <w:sz w:val="28"/>
                <w:szCs w:val="28"/>
              </w:rPr>
            </w:pPr>
            <w:r>
              <w:rPr>
                <w:rFonts w:hint="eastAsia" w:ascii="仿宋_GB2312" w:hAnsi="宋体" w:eastAsia="仿宋_GB2312"/>
                <w:sz w:val="28"/>
                <w:szCs w:val="28"/>
              </w:rPr>
              <w:t>型号与规格</w:t>
            </w:r>
          </w:p>
        </w:tc>
        <w:tc>
          <w:tcPr>
            <w:tcW w:w="1860" w:type="dxa"/>
          </w:tcPr>
          <w:p>
            <w:pPr>
              <w:spacing w:line="360" w:lineRule="auto"/>
              <w:jc w:val="center"/>
              <w:rPr>
                <w:rFonts w:ascii="仿宋_GB2312" w:eastAsia="仿宋_GB2312"/>
                <w:sz w:val="28"/>
                <w:szCs w:val="28"/>
              </w:rPr>
            </w:pPr>
            <w:r>
              <w:rPr>
                <w:rFonts w:hint="eastAsia" w:ascii="仿宋_GB2312" w:hAnsi="宋体" w:eastAsia="仿宋_GB2312"/>
                <w:sz w:val="28"/>
                <w:szCs w:val="28"/>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仿宋_GB2312" w:eastAsia="仿宋_GB2312"/>
                <w:sz w:val="28"/>
                <w:szCs w:val="28"/>
              </w:rPr>
            </w:pPr>
            <w:r>
              <w:rPr>
                <w:rFonts w:ascii="仿宋_GB2312" w:eastAsia="仿宋_GB2312"/>
                <w:sz w:val="28"/>
                <w:szCs w:val="28"/>
              </w:rPr>
              <w:t xml:space="preserve">1. </w:t>
            </w:r>
            <w:r>
              <w:rPr>
                <w:rFonts w:hint="eastAsia" w:ascii="仿宋_GB2312" w:hAnsi="宋体" w:eastAsia="仿宋_GB2312"/>
                <w:sz w:val="28"/>
                <w:szCs w:val="28"/>
              </w:rPr>
              <w:t>通讯设备</w:t>
            </w:r>
          </w:p>
        </w:tc>
        <w:tc>
          <w:tcPr>
            <w:tcW w:w="1590" w:type="dxa"/>
          </w:tcPr>
          <w:p>
            <w:pPr>
              <w:spacing w:line="360" w:lineRule="auto"/>
              <w:rPr>
                <w:rFonts w:ascii="仿宋_GB2312" w:eastAsia="仿宋_GB2312"/>
                <w:sz w:val="28"/>
                <w:szCs w:val="28"/>
              </w:rPr>
            </w:pPr>
          </w:p>
        </w:tc>
        <w:tc>
          <w:tcPr>
            <w:tcW w:w="2130" w:type="dxa"/>
          </w:tcPr>
          <w:p>
            <w:pPr>
              <w:spacing w:line="360" w:lineRule="auto"/>
              <w:rPr>
                <w:rFonts w:ascii="仿宋_GB2312" w:eastAsia="仿宋_GB2312"/>
                <w:sz w:val="28"/>
                <w:szCs w:val="28"/>
              </w:rPr>
            </w:pPr>
          </w:p>
        </w:tc>
        <w:tc>
          <w:tcPr>
            <w:tcW w:w="1860" w:type="dxa"/>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仿宋_GB2312" w:eastAsia="仿宋_GB2312"/>
                <w:sz w:val="28"/>
                <w:szCs w:val="28"/>
              </w:rPr>
            </w:pPr>
            <w:r>
              <w:rPr>
                <w:rFonts w:ascii="仿宋_GB2312" w:eastAsia="仿宋_GB2312"/>
                <w:sz w:val="28"/>
                <w:szCs w:val="28"/>
              </w:rPr>
              <w:t xml:space="preserve">2. </w:t>
            </w:r>
            <w:r>
              <w:rPr>
                <w:rFonts w:hint="eastAsia" w:ascii="仿宋_GB2312" w:hAnsi="宋体" w:eastAsia="仿宋_GB2312"/>
                <w:sz w:val="28"/>
                <w:szCs w:val="28"/>
              </w:rPr>
              <w:t>办公设备</w:t>
            </w:r>
          </w:p>
        </w:tc>
        <w:tc>
          <w:tcPr>
            <w:tcW w:w="1590" w:type="dxa"/>
          </w:tcPr>
          <w:p>
            <w:pPr>
              <w:spacing w:line="360" w:lineRule="auto"/>
              <w:rPr>
                <w:rFonts w:ascii="仿宋_GB2312" w:eastAsia="仿宋_GB2312"/>
                <w:sz w:val="28"/>
                <w:szCs w:val="28"/>
              </w:rPr>
            </w:pPr>
          </w:p>
        </w:tc>
        <w:tc>
          <w:tcPr>
            <w:tcW w:w="2130" w:type="dxa"/>
          </w:tcPr>
          <w:p>
            <w:pPr>
              <w:spacing w:line="360" w:lineRule="auto"/>
              <w:rPr>
                <w:rFonts w:ascii="仿宋_GB2312" w:eastAsia="仿宋_GB2312"/>
                <w:sz w:val="28"/>
                <w:szCs w:val="28"/>
              </w:rPr>
            </w:pPr>
          </w:p>
        </w:tc>
        <w:tc>
          <w:tcPr>
            <w:tcW w:w="1860" w:type="dxa"/>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仿宋_GB2312" w:eastAsia="仿宋_GB2312"/>
                <w:sz w:val="28"/>
                <w:szCs w:val="28"/>
              </w:rPr>
            </w:pPr>
            <w:r>
              <w:rPr>
                <w:rFonts w:ascii="仿宋_GB2312" w:eastAsia="仿宋_GB2312"/>
                <w:sz w:val="28"/>
                <w:szCs w:val="28"/>
              </w:rPr>
              <w:t xml:space="preserve">3. </w:t>
            </w:r>
            <w:r>
              <w:rPr>
                <w:rFonts w:hint="eastAsia" w:ascii="仿宋_GB2312" w:hAnsi="宋体" w:eastAsia="仿宋_GB2312"/>
                <w:sz w:val="28"/>
                <w:szCs w:val="28"/>
              </w:rPr>
              <w:t>交通工具</w:t>
            </w:r>
          </w:p>
        </w:tc>
        <w:tc>
          <w:tcPr>
            <w:tcW w:w="1590" w:type="dxa"/>
          </w:tcPr>
          <w:p>
            <w:pPr>
              <w:spacing w:line="360" w:lineRule="auto"/>
              <w:rPr>
                <w:rFonts w:ascii="仿宋_GB2312" w:eastAsia="仿宋_GB2312"/>
                <w:sz w:val="28"/>
                <w:szCs w:val="28"/>
              </w:rPr>
            </w:pPr>
          </w:p>
        </w:tc>
        <w:tc>
          <w:tcPr>
            <w:tcW w:w="2130" w:type="dxa"/>
          </w:tcPr>
          <w:p>
            <w:pPr>
              <w:spacing w:line="360" w:lineRule="auto"/>
              <w:rPr>
                <w:rFonts w:ascii="仿宋_GB2312" w:eastAsia="仿宋_GB2312"/>
                <w:sz w:val="28"/>
                <w:szCs w:val="28"/>
              </w:rPr>
            </w:pPr>
          </w:p>
        </w:tc>
        <w:tc>
          <w:tcPr>
            <w:tcW w:w="1860" w:type="dxa"/>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仿宋_GB2312" w:eastAsia="仿宋_GB2312"/>
                <w:sz w:val="28"/>
                <w:szCs w:val="28"/>
              </w:rPr>
            </w:pPr>
            <w:r>
              <w:rPr>
                <w:rFonts w:ascii="仿宋_GB2312" w:eastAsia="仿宋_GB2312"/>
                <w:sz w:val="28"/>
                <w:szCs w:val="28"/>
              </w:rPr>
              <w:t xml:space="preserve">4. </w:t>
            </w:r>
            <w:r>
              <w:rPr>
                <w:rFonts w:hint="eastAsia" w:ascii="仿宋_GB2312" w:hAnsi="宋体" w:eastAsia="仿宋_GB2312"/>
                <w:sz w:val="28"/>
                <w:szCs w:val="28"/>
              </w:rPr>
              <w:t>检测和试验设备</w:t>
            </w:r>
          </w:p>
        </w:tc>
        <w:tc>
          <w:tcPr>
            <w:tcW w:w="1590" w:type="dxa"/>
          </w:tcPr>
          <w:p>
            <w:pPr>
              <w:spacing w:line="360" w:lineRule="auto"/>
              <w:rPr>
                <w:rFonts w:ascii="仿宋_GB2312" w:eastAsia="仿宋_GB2312"/>
                <w:sz w:val="28"/>
                <w:szCs w:val="28"/>
              </w:rPr>
            </w:pPr>
          </w:p>
        </w:tc>
        <w:tc>
          <w:tcPr>
            <w:tcW w:w="2130" w:type="dxa"/>
          </w:tcPr>
          <w:p>
            <w:pPr>
              <w:spacing w:line="360" w:lineRule="auto"/>
              <w:rPr>
                <w:rFonts w:ascii="仿宋_GB2312" w:eastAsia="仿宋_GB2312"/>
                <w:sz w:val="28"/>
                <w:szCs w:val="28"/>
              </w:rPr>
            </w:pPr>
          </w:p>
        </w:tc>
        <w:tc>
          <w:tcPr>
            <w:tcW w:w="1860" w:type="dxa"/>
          </w:tcPr>
          <w:p>
            <w:pPr>
              <w:spacing w:line="360" w:lineRule="auto"/>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spacing w:line="360" w:lineRule="auto"/>
              <w:rPr>
                <w:rFonts w:ascii="仿宋_GB2312" w:hAnsi="宋体" w:eastAsia="仿宋_GB2312"/>
                <w:sz w:val="28"/>
                <w:szCs w:val="28"/>
              </w:rPr>
            </w:pPr>
          </w:p>
        </w:tc>
        <w:tc>
          <w:tcPr>
            <w:tcW w:w="1590" w:type="dxa"/>
          </w:tcPr>
          <w:p>
            <w:pPr>
              <w:spacing w:line="360" w:lineRule="auto"/>
              <w:rPr>
                <w:rFonts w:ascii="仿宋_GB2312" w:hAnsi="宋体" w:eastAsia="仿宋_GB2312"/>
                <w:sz w:val="28"/>
                <w:szCs w:val="28"/>
              </w:rPr>
            </w:pPr>
          </w:p>
        </w:tc>
        <w:tc>
          <w:tcPr>
            <w:tcW w:w="2130" w:type="dxa"/>
          </w:tcPr>
          <w:p>
            <w:pPr>
              <w:spacing w:line="360" w:lineRule="auto"/>
              <w:rPr>
                <w:rFonts w:ascii="仿宋_GB2312" w:hAnsi="宋体" w:eastAsia="仿宋_GB2312"/>
                <w:sz w:val="28"/>
                <w:szCs w:val="28"/>
              </w:rPr>
            </w:pPr>
          </w:p>
        </w:tc>
        <w:tc>
          <w:tcPr>
            <w:tcW w:w="1860" w:type="dxa"/>
          </w:tcPr>
          <w:p>
            <w:pPr>
              <w:spacing w:line="360" w:lineRule="auto"/>
              <w:rPr>
                <w:rFonts w:ascii="仿宋_GB2312" w:hAnsi="宋体" w:eastAsia="仿宋_GB2312"/>
                <w:sz w:val="28"/>
                <w:szCs w:val="28"/>
              </w:rPr>
            </w:pPr>
          </w:p>
        </w:tc>
      </w:tr>
    </w:tbl>
    <w:p>
      <w:pPr>
        <w:spacing w:line="360" w:lineRule="auto"/>
        <w:rPr>
          <w:rFonts w:ascii="仿宋_GB2312" w:eastAsia="仿宋_GB2312"/>
          <w:sz w:val="22"/>
          <w:szCs w:val="22"/>
        </w:rPr>
      </w:pPr>
    </w:p>
    <w:p>
      <w:pPr>
        <w:rPr>
          <w:sz w:val="20"/>
          <w:szCs w:val="22"/>
        </w:rPr>
      </w:pPr>
    </w:p>
    <w:p>
      <w:pPr>
        <w:bidi w:val="0"/>
        <w:ind w:firstLine="400" w:firstLineChars="200"/>
        <w:rPr>
          <w:rFonts w:hint="eastAsia"/>
          <w:sz w:val="20"/>
          <w:szCs w:val="22"/>
        </w:rPr>
      </w:pPr>
    </w:p>
    <w:p>
      <w:pPr>
        <w:pStyle w:val="2"/>
        <w:rPr>
          <w:rFonts w:hint="eastAsia"/>
          <w:sz w:val="20"/>
          <w:szCs w:val="22"/>
        </w:rPr>
      </w:pPr>
    </w:p>
    <w:p>
      <w:pPr>
        <w:rPr>
          <w:rFonts w:hint="eastAsia"/>
          <w:sz w:val="20"/>
          <w:szCs w:val="22"/>
        </w:rPr>
      </w:pPr>
    </w:p>
    <w:p>
      <w:pPr>
        <w:pStyle w:val="4"/>
        <w:spacing w:line="500" w:lineRule="exact"/>
        <w:rPr>
          <w:rFonts w:hint="eastAsia" w:ascii="宋体" w:hAnsi="宋体" w:eastAsia="宋体" w:cs="宋体"/>
        </w:rPr>
      </w:pPr>
      <w:bookmarkStart w:id="0" w:name="_Toc56066561"/>
      <w:bookmarkStart w:id="1" w:name="_Toc31057"/>
      <w:r>
        <w:rPr>
          <w:rFonts w:hint="eastAsia" w:ascii="宋体" w:hAnsi="宋体" w:eastAsia="宋体" w:cs="宋体"/>
          <w:sz w:val="28"/>
          <w:szCs w:val="28"/>
        </w:rPr>
        <w:t>五、履约验收</w:t>
      </w:r>
      <w:bookmarkEnd w:id="0"/>
      <w:bookmarkEnd w:id="1"/>
      <w:r>
        <w:rPr>
          <w:rFonts w:hint="eastAsia" w:ascii="宋体" w:hAnsi="宋体" w:eastAsia="宋体" w:cs="宋体"/>
          <w:sz w:val="28"/>
          <w:szCs w:val="28"/>
        </w:rPr>
        <w:t>标准和方法</w:t>
      </w:r>
    </w:p>
    <w:p>
      <w:pPr>
        <w:pStyle w:val="12"/>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（一）履约验收时间：</w:t>
      </w:r>
      <w:r>
        <w:rPr>
          <w:rFonts w:hint="eastAsia" w:ascii="宋体" w:hAnsi="宋体" w:eastAsia="宋体" w:cs="宋体"/>
          <w:kern w:val="2"/>
          <w:sz w:val="24"/>
          <w:szCs w:val="24"/>
          <w:lang w:val="en-US" w:eastAsia="zh-CN"/>
        </w:rPr>
        <w:t>2024年7月（以实际合同为准）</w:t>
      </w:r>
      <w:r>
        <w:rPr>
          <w:rFonts w:hint="eastAsia" w:ascii="宋体" w:hAnsi="宋体" w:eastAsia="宋体" w:cs="宋体"/>
          <w:kern w:val="2"/>
          <w:sz w:val="24"/>
          <w:szCs w:val="24"/>
          <w:lang w:eastAsia="zh-CN"/>
        </w:rPr>
        <w:t>。</w:t>
      </w:r>
    </w:p>
    <w:p>
      <w:pPr>
        <w:pStyle w:val="12"/>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（二）履约验收主体及内容：</w:t>
      </w:r>
    </w:p>
    <w:p>
      <w:pPr>
        <w:pStyle w:val="12"/>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eastAsia="zh-CN"/>
        </w:rPr>
        <w:t>验收主体：府谷县基本建设项目中心</w:t>
      </w:r>
      <w:r>
        <w:rPr>
          <w:rFonts w:hint="eastAsia" w:ascii="宋体" w:hAnsi="宋体" w:eastAsia="宋体" w:cs="宋体"/>
          <w:kern w:val="2"/>
          <w:sz w:val="24"/>
          <w:szCs w:val="24"/>
          <w:lang w:val="en-US" w:eastAsia="zh-CN"/>
        </w:rPr>
        <w:t xml:space="preserve">  </w:t>
      </w:r>
    </w:p>
    <w:p>
      <w:pPr>
        <w:pStyle w:val="12"/>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验收内容：</w:t>
      </w:r>
      <w:r>
        <w:rPr>
          <w:rFonts w:hint="eastAsia" w:ascii="宋体" w:hAnsi="宋体" w:eastAsia="宋体" w:cs="宋体"/>
          <w:kern w:val="2"/>
          <w:sz w:val="24"/>
          <w:szCs w:val="24"/>
        </w:rPr>
        <w:t>采购人根据合同要求，</w:t>
      </w:r>
      <w:r>
        <w:rPr>
          <w:rFonts w:hint="eastAsia" w:ascii="宋体" w:hAnsi="宋体" w:eastAsia="宋体" w:cs="宋体"/>
          <w:kern w:val="2"/>
          <w:sz w:val="24"/>
          <w:szCs w:val="24"/>
          <w:lang w:eastAsia="zh-CN"/>
        </w:rPr>
        <w:t>对项目所包含的内容监理进行验收。</w:t>
      </w:r>
    </w:p>
    <w:p>
      <w:pPr>
        <w:pStyle w:val="12"/>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）验收依据：</w:t>
      </w:r>
    </w:p>
    <w:p>
      <w:pPr>
        <w:pStyle w:val="12"/>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1.谈判文件、响应文件、澄清表（函）</w:t>
      </w:r>
      <w:r>
        <w:rPr>
          <w:rFonts w:hint="eastAsia" w:ascii="宋体" w:hAnsi="宋体" w:eastAsia="宋体" w:cs="宋体"/>
          <w:kern w:val="2"/>
          <w:sz w:val="24"/>
          <w:szCs w:val="24"/>
          <w:lang w:eastAsia="zh-CN"/>
        </w:rPr>
        <w:t>、设计技术参数等</w:t>
      </w:r>
      <w:r>
        <w:rPr>
          <w:rFonts w:hint="eastAsia" w:ascii="宋体" w:hAnsi="宋体" w:eastAsia="宋体" w:cs="宋体"/>
          <w:kern w:val="2"/>
          <w:sz w:val="24"/>
          <w:szCs w:val="24"/>
        </w:rPr>
        <w:t>；</w:t>
      </w:r>
    </w:p>
    <w:p>
      <w:pPr>
        <w:pStyle w:val="12"/>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eastAsia="宋体" w:cs="宋体"/>
          <w:kern w:val="2"/>
          <w:sz w:val="24"/>
          <w:szCs w:val="24"/>
          <w:lang w:eastAsia="zh-CN"/>
        </w:rPr>
        <w:t>验收</w:t>
      </w:r>
      <w:r>
        <w:rPr>
          <w:rFonts w:hint="eastAsia" w:ascii="宋体" w:hAnsi="宋体" w:eastAsia="宋体" w:cs="宋体"/>
          <w:kern w:val="2"/>
          <w:sz w:val="24"/>
          <w:szCs w:val="24"/>
        </w:rPr>
        <w:t>合格证、质检报告</w:t>
      </w:r>
      <w:r>
        <w:rPr>
          <w:rFonts w:hint="eastAsia" w:ascii="宋体" w:hAnsi="宋体" w:eastAsia="宋体" w:cs="宋体"/>
          <w:kern w:val="2"/>
          <w:sz w:val="24"/>
          <w:szCs w:val="24"/>
          <w:lang w:eastAsia="zh-CN"/>
        </w:rPr>
        <w:t>等</w:t>
      </w:r>
      <w:r>
        <w:rPr>
          <w:rFonts w:hint="eastAsia" w:ascii="宋体" w:hAnsi="宋体" w:eastAsia="宋体" w:cs="宋体"/>
          <w:kern w:val="2"/>
          <w:sz w:val="24"/>
          <w:szCs w:val="24"/>
        </w:rPr>
        <w:t>；</w:t>
      </w:r>
    </w:p>
    <w:p>
      <w:pPr>
        <w:pStyle w:val="12"/>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3.合同及附件文本；</w:t>
      </w:r>
    </w:p>
    <w:p>
      <w:pPr>
        <w:pStyle w:val="12"/>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5.同签订时国家</w:t>
      </w:r>
      <w:r>
        <w:rPr>
          <w:rFonts w:hint="eastAsia" w:ascii="宋体" w:hAnsi="宋体" w:eastAsia="宋体" w:cs="宋体"/>
          <w:kern w:val="2"/>
          <w:sz w:val="24"/>
          <w:szCs w:val="24"/>
          <w:lang w:eastAsia="zh-CN"/>
        </w:rPr>
        <w:t>的法律法规</w:t>
      </w:r>
      <w:r>
        <w:rPr>
          <w:rFonts w:hint="eastAsia" w:ascii="宋体" w:hAnsi="宋体" w:eastAsia="宋体" w:cs="宋体"/>
          <w:kern w:val="2"/>
          <w:sz w:val="24"/>
          <w:szCs w:val="24"/>
        </w:rPr>
        <w:t>及行业现行的标准和技术规范</w:t>
      </w:r>
      <w:r>
        <w:rPr>
          <w:rFonts w:hint="eastAsia" w:ascii="宋体" w:hAnsi="宋体" w:eastAsia="宋体" w:cs="宋体"/>
          <w:kern w:val="2"/>
          <w:sz w:val="24"/>
          <w:szCs w:val="24"/>
          <w:lang w:eastAsia="zh-CN"/>
        </w:rPr>
        <w:t>等文件</w:t>
      </w:r>
      <w:r>
        <w:rPr>
          <w:rFonts w:hint="eastAsia" w:ascii="宋体" w:hAnsi="宋体" w:eastAsia="宋体" w:cs="宋体"/>
          <w:kern w:val="2"/>
          <w:sz w:val="24"/>
          <w:szCs w:val="24"/>
        </w:rPr>
        <w:t>。</w:t>
      </w:r>
    </w:p>
    <w:p>
      <w:pPr>
        <w:pStyle w:val="12"/>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（四）验收标准：</w:t>
      </w:r>
    </w:p>
    <w:p>
      <w:pPr>
        <w:pStyle w:val="12"/>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竣工验收一般分为竣工自检和正式验收两个步骤进行，其过程为：施工单位在项目项目完成，具备使用条件后，进行竣工自检，然后向建设单位发出交工通知。建设单位接到施工单位的交工通知后，在做好验收准备的基础上，组织施工、设计等单位共同进行交工验收。</w:t>
      </w:r>
    </w:p>
    <w:p>
      <w:pPr>
        <w:pStyle w:val="12"/>
        <w:numPr>
          <w:ilvl w:val="0"/>
          <w:numId w:val="6"/>
        </w:numPr>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竣工自检 竣工自检也称为竣工预检，是施工单位先进行内部的自我检查，为正式验收做好准备。一方面检查项目质量，发现问题及时补救；另一方面检查竣工图及技术资料是否齐全，并汇总、整理有关技术资料。</w:t>
      </w:r>
    </w:p>
    <w:p>
      <w:pPr>
        <w:pStyle w:val="12"/>
        <w:numPr>
          <w:ilvl w:val="0"/>
          <w:numId w:val="7"/>
        </w:numPr>
        <w:tabs>
          <w:tab w:val="clear" w:pos="312"/>
        </w:tabs>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竣工自检的标准 竣工自检的主要依据是：项目完情况是否符合项目技术参数和设计的使用要求；项目质量是否符合国家和地方政府规定的标准和要求；项目是否达到合同规定要求和标准。</w:t>
      </w:r>
    </w:p>
    <w:p>
      <w:pPr>
        <w:pStyle w:val="12"/>
        <w:numPr>
          <w:ilvl w:val="0"/>
          <w:numId w:val="7"/>
        </w:numPr>
        <w:tabs>
          <w:tab w:val="clear" w:pos="312"/>
        </w:tabs>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竣工自检的方法 竣工自检应该分层分段、分房间的由竣工自检人员按各自主管的内容逐一进行检查。在检查中要做好记录，对不符合要求的部位和项目要确定修补措施和标准，并指定专人负责，定期完工。</w:t>
      </w:r>
    </w:p>
    <w:p>
      <w:pPr>
        <w:pStyle w:val="12"/>
        <w:numPr>
          <w:ilvl w:val="0"/>
          <w:numId w:val="7"/>
        </w:numPr>
        <w:tabs>
          <w:tab w:val="clear" w:pos="312"/>
        </w:tabs>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竣工自检人员的组成参力竣工自检的人员，应由施工单位项目经理组织生产、技术、质量、合同、预算以及有关的施工工长等共同参加。</w:t>
      </w:r>
    </w:p>
    <w:p>
      <w:pPr>
        <w:pStyle w:val="12"/>
        <w:numPr>
          <w:ilvl w:val="0"/>
          <w:numId w:val="6"/>
        </w:numPr>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复检在基层施工单位自我检查的基础上，并对查出的问题全部解决以后，通过上级部门的复检，解决全部遗留问题，为正式验收做好充分准备。</w:t>
      </w:r>
    </w:p>
    <w:p>
      <w:pPr>
        <w:pStyle w:val="12"/>
        <w:numPr>
          <w:ilvl w:val="0"/>
          <w:numId w:val="6"/>
        </w:numPr>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正式验收在竣工自检的基础上，确认项目全部符合竣工验收标准，具备了交付使用的条件即可进行项目的正式验收工作。</w:t>
      </w:r>
    </w:p>
    <w:p>
      <w:pPr>
        <w:pStyle w:val="12"/>
        <w:numPr>
          <w:ilvl w:val="0"/>
          <w:numId w:val="8"/>
        </w:numPr>
        <w:tabs>
          <w:tab w:val="clear" w:pos="312"/>
        </w:tabs>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发出《竣工验收通知书》施工单位应于正式竣工验收之日的前1天，向建设单位发送《竣工验收通知书》。</w:t>
      </w:r>
    </w:p>
    <w:p>
      <w:pPr>
        <w:pStyle w:val="12"/>
        <w:numPr>
          <w:ilvl w:val="0"/>
          <w:numId w:val="8"/>
        </w:numPr>
        <w:tabs>
          <w:tab w:val="clear" w:pos="312"/>
        </w:tabs>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递交竣工验收资料 竣工验收资料应当包括以下内容：竣工项目概况；技术参数会审记录；材料代用核定单；施工组织方案和技术交底资料；材料、构配件、成品出厂证明和检验报告；施工纪录；装饰装修施工试验报告；竣工自检记录；隐检记录；装饰装修项目质量检验评定资料；变更记录；竣工图；施工日记。</w:t>
      </w:r>
    </w:p>
    <w:p>
      <w:pPr>
        <w:pStyle w:val="12"/>
        <w:numPr>
          <w:ilvl w:val="0"/>
          <w:numId w:val="8"/>
        </w:numPr>
        <w:tabs>
          <w:tab w:val="clear" w:pos="312"/>
        </w:tabs>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组织验收工作项目竣工验收工作由建设单位邀请设计单位及有段方面参加，同监理单位、施工单位一起进行检查验收。（1)集中、会议，介绍项目概况及施工的有关情况；（2)分组分专业进行检查；（3)集中分组汇报检查境况；（4)提出验收意见，评定质量等级，明确具体交接时间、交接人员。</w:t>
      </w:r>
    </w:p>
    <w:p>
      <w:pPr>
        <w:pStyle w:val="12"/>
        <w:numPr>
          <w:ilvl w:val="0"/>
          <w:numId w:val="8"/>
        </w:numPr>
        <w:tabs>
          <w:tab w:val="clear" w:pos="312"/>
        </w:tabs>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签发《竣工验收证明书》在建设单位验收完毕并确认项目符合竣工标准合同条款规定要求以后，即应向施工单位签发《竣工验收证明书》。建设单位、设计单位、质量监督单位、监理单位、施工单位及其他有关单位在《竣工验收证明书》上签字。</w:t>
      </w:r>
    </w:p>
    <w:p>
      <w:pPr>
        <w:pStyle w:val="12"/>
        <w:numPr>
          <w:ilvl w:val="0"/>
          <w:numId w:val="8"/>
        </w:numPr>
        <w:tabs>
          <w:tab w:val="clear" w:pos="312"/>
        </w:tabs>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进行项目质量核定 承监项目的监督单位在受理了竣工项目质量核定任务后，按照国家有关标准进行核定。核定合格或优良的项目发给《合格证书》，并说明其质量等级，否则不准投入使用。</w:t>
      </w:r>
    </w:p>
    <w:p>
      <w:pPr>
        <w:pStyle w:val="12"/>
        <w:numPr>
          <w:ilvl w:val="0"/>
          <w:numId w:val="8"/>
        </w:numPr>
        <w:tabs>
          <w:tab w:val="clear" w:pos="312"/>
        </w:tabs>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办理项目档案资料移交 项目档案是项目的永久性技术文件，是建设单位使用、维护、改造的重要依据，也是对项目进行复查的依据。在施工项目竣工后，项目经理必须按规定向建设单位移交档案资料。移交的项目档案和技术资料必须真实、完整、有代表性，能如实反映项目和施工中的情况。</w:t>
      </w:r>
    </w:p>
    <w:p>
      <w:pPr>
        <w:pStyle w:val="12"/>
        <w:numPr>
          <w:ilvl w:val="0"/>
          <w:numId w:val="8"/>
        </w:numPr>
        <w:tabs>
          <w:tab w:val="clear" w:pos="312"/>
        </w:tabs>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办理项目移交手续在对项目检查验收完成以后，施工单位要向建设单位办理项目移交手续，并签订交接验收证书，办理项目结算手续。</w:t>
      </w:r>
    </w:p>
    <w:p>
      <w:pPr>
        <w:pStyle w:val="12"/>
        <w:numPr>
          <w:ilvl w:val="0"/>
          <w:numId w:val="8"/>
        </w:numPr>
        <w:tabs>
          <w:tab w:val="clear" w:pos="312"/>
        </w:tabs>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办理项目决算整个项目项目完工验收，并办理了项目结算手续后，要由建设单位编制项目决算，上报有关部门。至此，整个项目的全部过程即告结束。</w:t>
      </w:r>
    </w:p>
    <w:p>
      <w:pPr>
        <w:pStyle w:val="12"/>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（五）验收方法：</w:t>
      </w:r>
    </w:p>
    <w:p>
      <w:pPr>
        <w:pStyle w:val="12"/>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采购人组织验收人员，按照相关验收标准对采购项目的履约结果进行验收。</w:t>
      </w:r>
    </w:p>
    <w:p>
      <w:pPr>
        <w:pStyle w:val="12"/>
        <w:spacing w:line="500" w:lineRule="exact"/>
        <w:jc w:val="both"/>
        <w:rPr>
          <w:rFonts w:hint="eastAsia" w:ascii="宋体" w:hAnsi="宋体" w:eastAsia="宋体" w:cs="宋体"/>
          <w:b/>
          <w:kern w:val="2"/>
          <w:sz w:val="28"/>
        </w:rPr>
      </w:pPr>
      <w:r>
        <w:rPr>
          <w:rFonts w:hint="eastAsia" w:ascii="宋体" w:hAnsi="宋体" w:eastAsia="宋体" w:cs="宋体"/>
          <w:b/>
          <w:kern w:val="2"/>
          <w:sz w:val="28"/>
        </w:rPr>
        <w:t>六、对供应商的要求</w:t>
      </w:r>
    </w:p>
    <w:p>
      <w:pPr>
        <w:pStyle w:val="12"/>
        <w:numPr>
          <w:ilvl w:val="0"/>
          <w:numId w:val="0"/>
        </w:numPr>
        <w:spacing w:line="500" w:lineRule="exact"/>
        <w:jc w:val="both"/>
        <w:rPr>
          <w:rFonts w:hint="eastAsia" w:ascii="宋体" w:hAnsi="宋体" w:eastAsia="宋体" w:cs="宋体"/>
          <w:color w:val="auto"/>
          <w:kern w:val="2"/>
          <w:sz w:val="24"/>
          <w:szCs w:val="24"/>
          <w:lang w:eastAsia="zh-CN"/>
        </w:rPr>
      </w:pPr>
      <w:bookmarkStart w:id="2" w:name="_Toc56066559"/>
      <w:bookmarkStart w:id="3" w:name="_Toc16156"/>
      <w:r>
        <w:rPr>
          <w:rFonts w:hint="eastAsia" w:ascii="宋体" w:hAnsi="宋体" w:eastAsia="宋体" w:cs="宋体"/>
          <w:color w:val="auto"/>
          <w:kern w:val="2"/>
          <w:sz w:val="24"/>
          <w:szCs w:val="24"/>
          <w:lang w:eastAsia="zh-CN"/>
        </w:rPr>
        <w:t>1.满足《中华人民共和国政府采购法》第二十二条规定;</w:t>
      </w:r>
    </w:p>
    <w:p>
      <w:pPr>
        <w:pStyle w:val="12"/>
        <w:numPr>
          <w:ilvl w:val="0"/>
          <w:numId w:val="0"/>
        </w:numPr>
        <w:spacing w:line="500" w:lineRule="exact"/>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.本项目的特定资格要求：</w:t>
      </w:r>
      <w:r>
        <w:rPr>
          <w:rFonts w:hint="eastAsia" w:ascii="宋体" w:hAnsi="宋体" w:eastAsia="宋体" w:cs="宋体"/>
          <w:color w:val="auto"/>
          <w:kern w:val="2"/>
          <w:sz w:val="24"/>
          <w:szCs w:val="24"/>
          <w:lang w:val="en-US" w:eastAsia="zh-CN"/>
        </w:rPr>
        <w:t>具体内容以招标公告为准。</w:t>
      </w:r>
    </w:p>
    <w:p>
      <w:pPr>
        <w:pStyle w:val="12"/>
        <w:spacing w:line="500" w:lineRule="exact"/>
        <w:jc w:val="both"/>
        <w:rPr>
          <w:rFonts w:hint="eastAsia" w:ascii="宋体" w:hAnsi="宋体" w:eastAsia="宋体" w:cs="宋体"/>
          <w:b/>
          <w:color w:val="auto"/>
          <w:kern w:val="2"/>
          <w:sz w:val="28"/>
        </w:rPr>
      </w:pPr>
      <w:r>
        <w:rPr>
          <w:rFonts w:hint="eastAsia" w:ascii="宋体" w:hAnsi="宋体" w:eastAsia="宋体" w:cs="宋体"/>
          <w:b/>
          <w:color w:val="auto"/>
          <w:sz w:val="28"/>
          <w:szCs w:val="28"/>
        </w:rPr>
        <w:t>七、付款方式</w:t>
      </w:r>
      <w:bookmarkEnd w:id="2"/>
      <w:bookmarkEnd w:id="3"/>
    </w:p>
    <w:p>
      <w:pPr>
        <w:pStyle w:val="22"/>
        <w:spacing w:line="500" w:lineRule="exact"/>
        <w:ind w:firstLine="420"/>
        <w:rPr>
          <w:rFonts w:hint="eastAsia" w:ascii="宋体" w:hAnsi="宋体" w:eastAsia="宋体" w:cs="宋体"/>
          <w:color w:val="auto"/>
          <w:sz w:val="24"/>
          <w:szCs w:val="32"/>
          <w:u w:val="single"/>
        </w:rPr>
      </w:pPr>
      <w:r>
        <w:rPr>
          <w:rFonts w:hint="eastAsia" w:ascii="宋体" w:hAnsi="宋体" w:eastAsia="宋体" w:cs="宋体"/>
          <w:color w:val="auto"/>
          <w:sz w:val="24"/>
          <w:szCs w:val="32"/>
        </w:rPr>
        <w:t>（一）支付方式：</w:t>
      </w:r>
      <w:r>
        <w:rPr>
          <w:rFonts w:hint="eastAsia" w:ascii="宋体" w:hAnsi="宋体" w:eastAsia="宋体" w:cs="宋体"/>
          <w:color w:val="auto"/>
          <w:sz w:val="24"/>
          <w:szCs w:val="32"/>
          <w:u w:val="single"/>
        </w:rPr>
        <w:t>银行转账</w:t>
      </w:r>
    </w:p>
    <w:p>
      <w:pPr>
        <w:pStyle w:val="22"/>
        <w:spacing w:line="500" w:lineRule="exact"/>
        <w:ind w:firstLine="420"/>
        <w:rPr>
          <w:rFonts w:hint="eastAsia" w:ascii="宋体" w:hAnsi="宋体" w:eastAsia="宋体" w:cs="宋体"/>
          <w:color w:val="auto"/>
          <w:sz w:val="24"/>
          <w:szCs w:val="32"/>
          <w:u w:val="single"/>
          <w:lang w:val="en-US" w:eastAsia="zh-CN"/>
        </w:rPr>
      </w:pPr>
      <w:r>
        <w:rPr>
          <w:rFonts w:hint="eastAsia" w:ascii="宋体" w:hAnsi="宋体" w:eastAsia="宋体" w:cs="宋体"/>
          <w:color w:val="auto"/>
          <w:sz w:val="24"/>
          <w:szCs w:val="32"/>
        </w:rPr>
        <w:t>（二）货币单位：</w:t>
      </w:r>
      <w:r>
        <w:rPr>
          <w:rFonts w:hint="eastAsia" w:ascii="宋体" w:hAnsi="宋体" w:eastAsia="宋体" w:cs="宋体"/>
          <w:color w:val="auto"/>
          <w:sz w:val="24"/>
          <w:szCs w:val="32"/>
          <w:u w:val="single"/>
        </w:rPr>
        <w:t>人民币</w:t>
      </w:r>
      <w:r>
        <w:rPr>
          <w:rFonts w:hint="eastAsia" w:ascii="宋体" w:hAnsi="宋体" w:eastAsia="宋体" w:cs="宋体"/>
          <w:color w:val="auto"/>
          <w:sz w:val="24"/>
          <w:szCs w:val="32"/>
          <w:u w:val="single"/>
          <w:lang w:val="en-US" w:eastAsia="zh-CN"/>
        </w:rPr>
        <w:t xml:space="preserve"> </w:t>
      </w:r>
    </w:p>
    <w:p>
      <w:pPr>
        <w:spacing w:line="500" w:lineRule="exact"/>
        <w:ind w:firstLine="480" w:firstLineChars="200"/>
        <w:jc w:val="left"/>
        <w:rPr>
          <w:rFonts w:hint="eastAsia" w:ascii="宋体" w:hAnsi="宋体" w:eastAsia="宋体" w:cs="宋体"/>
          <w:color w:val="auto"/>
          <w:sz w:val="24"/>
          <w:szCs w:val="32"/>
        </w:rPr>
      </w:pPr>
      <w:r>
        <w:rPr>
          <w:rFonts w:hint="eastAsia" w:ascii="宋体" w:hAnsi="宋体" w:eastAsia="宋体" w:cs="宋体"/>
          <w:color w:val="auto"/>
          <w:sz w:val="24"/>
          <w:szCs w:val="32"/>
        </w:rPr>
        <w:t>（三）合同款项的支付及结算方式：</w:t>
      </w:r>
      <w:bookmarkStart w:id="4" w:name="_Toc56066560"/>
      <w:bookmarkStart w:id="5" w:name="_Toc3031"/>
    </w:p>
    <w:p>
      <w:pPr>
        <w:pStyle w:val="22"/>
        <w:spacing w:line="500" w:lineRule="exact"/>
        <w:ind w:firstLine="420"/>
        <w:rPr>
          <w:rFonts w:hint="eastAsia" w:ascii="宋体" w:hAnsi="宋体" w:eastAsia="宋体" w:cs="宋体"/>
          <w:color w:val="auto"/>
          <w:sz w:val="24"/>
          <w:szCs w:val="32"/>
          <w:u w:val="single"/>
        </w:rPr>
      </w:pPr>
      <w:r>
        <w:rPr>
          <w:rFonts w:hint="eastAsia" w:ascii="宋体" w:hAnsi="宋体" w:eastAsia="宋体" w:cs="宋体"/>
          <w:color w:val="auto"/>
          <w:sz w:val="24"/>
          <w:szCs w:val="32"/>
        </w:rPr>
        <w:t>（1）结算单位：</w:t>
      </w:r>
      <w:r>
        <w:rPr>
          <w:rFonts w:hint="eastAsia" w:ascii="宋体" w:hAnsi="宋体" w:eastAsia="宋体" w:cs="宋体"/>
          <w:color w:val="auto"/>
          <w:sz w:val="24"/>
          <w:szCs w:val="32"/>
          <w:u w:val="single"/>
        </w:rPr>
        <w:t>由采购人以人民币负责结算，在付款前，</w:t>
      </w:r>
      <w:r>
        <w:rPr>
          <w:rFonts w:hint="eastAsia" w:ascii="宋体" w:hAnsi="宋体" w:eastAsia="宋体" w:cs="宋体"/>
          <w:color w:val="auto"/>
          <w:sz w:val="24"/>
          <w:szCs w:val="32"/>
          <w:u w:val="single"/>
          <w:lang w:eastAsia="zh-CN"/>
        </w:rPr>
        <w:t>供应商</w:t>
      </w:r>
      <w:r>
        <w:rPr>
          <w:rFonts w:hint="eastAsia" w:ascii="宋体" w:hAnsi="宋体" w:eastAsia="宋体" w:cs="宋体"/>
          <w:color w:val="auto"/>
          <w:sz w:val="24"/>
          <w:szCs w:val="32"/>
          <w:u w:val="single"/>
        </w:rPr>
        <w:t>必须开具全额发票给采购人。</w:t>
      </w:r>
    </w:p>
    <w:p>
      <w:pPr>
        <w:spacing w:line="500" w:lineRule="exact"/>
        <w:ind w:firstLine="480" w:firstLineChars="200"/>
        <w:jc w:val="left"/>
        <w:rPr>
          <w:rFonts w:hint="eastAsia" w:ascii="宋体" w:hAnsi="宋体" w:eastAsia="宋体" w:cs="宋体"/>
          <w:color w:val="auto"/>
          <w:sz w:val="24"/>
          <w:szCs w:val="32"/>
          <w:lang w:eastAsia="zh-CN"/>
        </w:rPr>
      </w:pPr>
      <w:r>
        <w:rPr>
          <w:rFonts w:hint="eastAsia" w:ascii="宋体" w:hAnsi="宋体" w:eastAsia="宋体" w:cs="宋体"/>
          <w:color w:val="auto"/>
          <w:sz w:val="24"/>
          <w:szCs w:val="32"/>
        </w:rPr>
        <w:t>（2）付款方式：</w:t>
      </w:r>
      <w:r>
        <w:rPr>
          <w:rFonts w:hint="eastAsia" w:ascii="仿宋_GB2312" w:hAnsi="宋体" w:eastAsia="仿宋_GB2312"/>
          <w:color w:val="auto"/>
          <w:sz w:val="28"/>
          <w:szCs w:val="28"/>
          <w:u w:val="single"/>
        </w:rPr>
        <w:t>合同签订后7日内，甲方需支付乙方</w:t>
      </w:r>
      <w:r>
        <w:rPr>
          <w:rFonts w:hint="eastAsia" w:ascii="仿宋_GB2312" w:hAnsi="宋体" w:eastAsia="仿宋_GB2312"/>
          <w:color w:val="auto"/>
          <w:sz w:val="28"/>
          <w:szCs w:val="28"/>
          <w:u w:val="single"/>
          <w:lang w:val="en-US" w:eastAsia="zh-CN"/>
        </w:rPr>
        <w:t>4</w:t>
      </w:r>
      <w:r>
        <w:rPr>
          <w:rFonts w:hint="eastAsia" w:ascii="仿宋_GB2312" w:hAnsi="宋体" w:eastAsia="仿宋_GB2312"/>
          <w:color w:val="auto"/>
          <w:sz w:val="28"/>
          <w:szCs w:val="28"/>
          <w:u w:val="single"/>
        </w:rPr>
        <w:t>0%的合同款</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合同款</w:t>
      </w:r>
      <w:r>
        <w:rPr>
          <w:rFonts w:hint="eastAsia" w:ascii="仿宋_GB2312" w:hAnsi="宋体" w:eastAsia="仿宋_GB2312"/>
          <w:color w:val="auto"/>
          <w:sz w:val="28"/>
          <w:szCs w:val="28"/>
          <w:u w:val="single"/>
          <w:lang w:eastAsia="zh-CN"/>
        </w:rPr>
        <w:t>的</w:t>
      </w:r>
      <w:r>
        <w:rPr>
          <w:rFonts w:hint="eastAsia" w:ascii="仿宋_GB2312" w:hAnsi="宋体" w:eastAsia="仿宋_GB2312"/>
          <w:color w:val="auto"/>
          <w:sz w:val="28"/>
          <w:szCs w:val="28"/>
          <w:u w:val="single"/>
          <w:lang w:val="en-US" w:eastAsia="zh-CN"/>
        </w:rPr>
        <w:t>50%按</w:t>
      </w:r>
      <w:r>
        <w:rPr>
          <w:rFonts w:hint="eastAsia" w:ascii="仿宋_GB2312" w:hAnsi="宋体" w:eastAsia="仿宋_GB2312"/>
          <w:color w:val="auto"/>
          <w:sz w:val="28"/>
          <w:szCs w:val="28"/>
          <w:u w:val="single"/>
        </w:rPr>
        <w:t>项目实施进度</w:t>
      </w:r>
      <w:r>
        <w:rPr>
          <w:rFonts w:hint="eastAsia" w:ascii="仿宋_GB2312" w:hAnsi="宋体" w:eastAsia="仿宋_GB2312"/>
          <w:color w:val="auto"/>
          <w:sz w:val="28"/>
          <w:szCs w:val="28"/>
          <w:u w:val="single"/>
          <w:lang w:eastAsia="zh-CN"/>
        </w:rPr>
        <w:t>支付，项目验收完成后，经</w:t>
      </w:r>
      <w:r>
        <w:rPr>
          <w:rFonts w:hint="eastAsia" w:ascii="仿宋_GB2312" w:hAnsi="宋体" w:eastAsia="仿宋_GB2312"/>
          <w:color w:val="auto"/>
          <w:sz w:val="28"/>
          <w:szCs w:val="28"/>
          <w:u w:val="single"/>
          <w:lang w:val="en-US" w:eastAsia="zh-CN"/>
        </w:rPr>
        <w:t>审计结算后支付剩余10%的</w:t>
      </w:r>
      <w:r>
        <w:rPr>
          <w:rFonts w:hint="eastAsia" w:ascii="仿宋_GB2312" w:hAnsi="宋体" w:eastAsia="仿宋_GB2312"/>
          <w:color w:val="auto"/>
          <w:sz w:val="28"/>
          <w:szCs w:val="28"/>
          <w:u w:val="single"/>
          <w:lang w:eastAsia="zh-CN"/>
        </w:rPr>
        <w:t>合同款。</w:t>
      </w:r>
    </w:p>
    <w:bookmarkEnd w:id="4"/>
    <w:bookmarkEnd w:id="5"/>
    <w:p>
      <w:pPr>
        <w:pStyle w:val="12"/>
        <w:spacing w:line="500" w:lineRule="exact"/>
        <w:jc w:val="both"/>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500" w:lineRule="exact"/>
        <w:ind w:firstLine="560" w:firstLineChars="200"/>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采购人：府谷县基本建设项目中心</w:t>
      </w:r>
    </w:p>
    <w:p>
      <w:pPr>
        <w:spacing w:line="500" w:lineRule="exact"/>
        <w:ind w:firstLine="560" w:firstLineChars="200"/>
        <w:jc w:val="left"/>
        <w:rPr>
          <w:rFonts w:hint="eastAsia"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采购单位地址：陕西省榆林市府谷县新区</w:t>
      </w:r>
    </w:p>
    <w:p>
      <w:pPr>
        <w:spacing w:line="500" w:lineRule="exact"/>
        <w:ind w:firstLine="560" w:firstLineChars="200"/>
        <w:jc w:val="left"/>
        <w:rPr>
          <w:rFonts w:hint="default" w:ascii="宋体" w:hAnsi="宋体" w:eastAsia="宋体" w:cs="宋体"/>
          <w:color w:val="auto"/>
          <w:kern w:val="2"/>
          <w:sz w:val="28"/>
          <w:szCs w:val="24"/>
          <w:lang w:val="en-US" w:eastAsia="zh-CN" w:bidi="ar-SA"/>
        </w:rPr>
      </w:pPr>
      <w:r>
        <w:rPr>
          <w:rFonts w:hint="eastAsia" w:ascii="宋体" w:hAnsi="宋体" w:eastAsia="宋体" w:cs="宋体"/>
          <w:color w:val="auto"/>
          <w:kern w:val="2"/>
          <w:sz w:val="28"/>
          <w:szCs w:val="24"/>
          <w:lang w:val="en-US" w:eastAsia="zh-CN" w:bidi="ar-SA"/>
        </w:rPr>
        <w:t>采购单位联系人：刘东     电话：18091588889</w:t>
      </w:r>
    </w:p>
    <w:p>
      <w:pPr>
        <w:pStyle w:val="6"/>
        <w:rPr>
          <w:rFonts w:hint="default" w:ascii="宋体" w:hAnsi="宋体" w:eastAsia="宋体" w:cs="宋体"/>
          <w:color w:val="auto"/>
          <w:lang w:val="en-US" w:eastAsia="zh-CN"/>
        </w:rPr>
      </w:pPr>
    </w:p>
    <w:p>
      <w:pPr>
        <w:pStyle w:val="6"/>
        <w:ind w:firstLine="5139" w:firstLineChars="2000"/>
        <w:rPr>
          <w:rFonts w:hint="eastAsia" w:ascii="宋体" w:hAnsi="宋体" w:eastAsia="宋体" w:cs="宋体"/>
          <w:b/>
          <w:color w:val="auto"/>
          <w:spacing w:val="8"/>
          <w:sz w:val="24"/>
          <w:szCs w:val="24"/>
          <w:u w:val="none"/>
          <w:lang w:val="en-US" w:eastAsia="zh-CN"/>
        </w:rPr>
      </w:pPr>
      <w:r>
        <w:rPr>
          <w:rFonts w:hint="eastAsia" w:ascii="宋体" w:hAnsi="宋体" w:eastAsia="宋体" w:cs="宋体"/>
          <w:b/>
          <w:color w:val="auto"/>
          <w:spacing w:val="8"/>
          <w:sz w:val="24"/>
          <w:szCs w:val="24"/>
          <w:u w:val="none"/>
          <w:lang w:val="en-US" w:eastAsia="zh-CN"/>
        </w:rPr>
        <w:t>府谷县基本建设项目中心</w:t>
      </w:r>
    </w:p>
    <w:p>
      <w:pPr>
        <w:pStyle w:val="6"/>
        <w:ind w:firstLine="5139" w:firstLineChars="2000"/>
        <w:rPr>
          <w:rFonts w:hint="eastAsia" w:ascii="宋体" w:hAnsi="宋体" w:eastAsia="宋体" w:cs="宋体"/>
          <w:b/>
          <w:color w:val="auto"/>
          <w:spacing w:val="8"/>
          <w:sz w:val="24"/>
          <w:szCs w:val="24"/>
          <w:u w:val="none"/>
          <w:lang w:val="en-US" w:eastAsia="zh-CN"/>
        </w:rPr>
      </w:pPr>
    </w:p>
    <w:p>
      <w:pPr>
        <w:pStyle w:val="6"/>
        <w:ind w:firstLine="5396" w:firstLineChars="2100"/>
        <w:rPr>
          <w:rFonts w:hint="default" w:ascii="宋体" w:hAnsi="宋体" w:eastAsia="宋体" w:cs="宋体"/>
          <w:b/>
          <w:color w:val="auto"/>
          <w:spacing w:val="8"/>
          <w:sz w:val="24"/>
          <w:szCs w:val="24"/>
          <w:u w:val="none"/>
          <w:lang w:val="en-US" w:eastAsia="zh-CN"/>
        </w:rPr>
      </w:pPr>
      <w:r>
        <w:rPr>
          <w:rFonts w:hint="eastAsia" w:ascii="宋体" w:hAnsi="宋体" w:eastAsia="宋体" w:cs="宋体"/>
          <w:b/>
          <w:color w:val="auto"/>
          <w:spacing w:val="8"/>
          <w:sz w:val="24"/>
          <w:szCs w:val="24"/>
          <w:u w:val="none"/>
          <w:lang w:val="en-US" w:eastAsia="zh-CN"/>
        </w:rPr>
        <w:t>202310月12日</w:t>
      </w:r>
    </w:p>
    <w:p>
      <w:pPr>
        <w:spacing w:line="500" w:lineRule="exact"/>
        <w:ind w:firstLine="420" w:firstLineChars="200"/>
        <w:jc w:val="left"/>
        <w:rPr>
          <w:rFonts w:hint="default"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BatangChe">
    <w:panose1 w:val="02030609000101010101"/>
    <w:charset w:val="81"/>
    <w:family w:val="modern"/>
    <w:pitch w:val="default"/>
    <w:sig w:usb0="B00002AF" w:usb1="69D77CFB" w:usb2="00000030" w:usb3="00000000" w:csb0="4008009F" w:csb1="DFD70000"/>
  </w:font>
  <w:font w:name="楷体_GB2312">
    <w:altName w:val="楷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B9622"/>
    <w:multiLevelType w:val="singleLevel"/>
    <w:tmpl w:val="A9AB9622"/>
    <w:lvl w:ilvl="0" w:tentative="0">
      <w:start w:val="1"/>
      <w:numFmt w:val="chineseCounting"/>
      <w:suff w:val="nothing"/>
      <w:lvlText w:val="（%1）"/>
      <w:lvlJc w:val="left"/>
      <w:rPr>
        <w:rFonts w:hint="eastAsia"/>
      </w:rPr>
    </w:lvl>
  </w:abstractNum>
  <w:abstractNum w:abstractNumId="1">
    <w:nsid w:val="D7288066"/>
    <w:multiLevelType w:val="singleLevel"/>
    <w:tmpl w:val="D7288066"/>
    <w:lvl w:ilvl="0" w:tentative="0">
      <w:start w:val="9"/>
      <w:numFmt w:val="decimal"/>
      <w:suff w:val="space"/>
      <w:lvlText w:val="%1."/>
      <w:lvlJc w:val="left"/>
    </w:lvl>
  </w:abstractNum>
  <w:abstractNum w:abstractNumId="2">
    <w:nsid w:val="DE7D8DE9"/>
    <w:multiLevelType w:val="singleLevel"/>
    <w:tmpl w:val="DE7D8DE9"/>
    <w:lvl w:ilvl="0" w:tentative="0">
      <w:start w:val="1"/>
      <w:numFmt w:val="decimal"/>
      <w:suff w:val="nothing"/>
      <w:lvlText w:val="%1、"/>
      <w:lvlJc w:val="left"/>
    </w:lvl>
  </w:abstractNum>
  <w:abstractNum w:abstractNumId="3">
    <w:nsid w:val="EEC7D102"/>
    <w:multiLevelType w:val="singleLevel"/>
    <w:tmpl w:val="EEC7D102"/>
    <w:lvl w:ilvl="0" w:tentative="0">
      <w:start w:val="1"/>
      <w:numFmt w:val="decimal"/>
      <w:lvlText w:val="%1."/>
      <w:lvlJc w:val="left"/>
      <w:pPr>
        <w:tabs>
          <w:tab w:val="left" w:pos="312"/>
        </w:tabs>
      </w:pPr>
    </w:lvl>
  </w:abstractNum>
  <w:abstractNum w:abstractNumId="4">
    <w:nsid w:val="200555BA"/>
    <w:multiLevelType w:val="singleLevel"/>
    <w:tmpl w:val="200555BA"/>
    <w:lvl w:ilvl="0" w:tentative="0">
      <w:start w:val="1"/>
      <w:numFmt w:val="decimal"/>
      <w:lvlText w:val="%1."/>
      <w:lvlJc w:val="left"/>
      <w:pPr>
        <w:tabs>
          <w:tab w:val="left" w:pos="312"/>
        </w:tabs>
      </w:pPr>
    </w:lvl>
  </w:abstractNum>
  <w:abstractNum w:abstractNumId="5">
    <w:nsid w:val="3689355C"/>
    <w:multiLevelType w:val="singleLevel"/>
    <w:tmpl w:val="3689355C"/>
    <w:lvl w:ilvl="0" w:tentative="0">
      <w:start w:val="4"/>
      <w:numFmt w:val="chineseCounting"/>
      <w:suff w:val="nothing"/>
      <w:lvlText w:val="%1、"/>
      <w:lvlJc w:val="left"/>
      <w:rPr>
        <w:rFonts w:hint="eastAsia"/>
      </w:rPr>
    </w:lvl>
  </w:abstractNum>
  <w:abstractNum w:abstractNumId="6">
    <w:nsid w:val="4FA664A9"/>
    <w:multiLevelType w:val="multilevel"/>
    <w:tmpl w:val="4FA664A9"/>
    <w:lvl w:ilvl="0" w:tentative="0">
      <w:start w:val="1"/>
      <w:numFmt w:val="decimal"/>
      <w:lvlText w:val="%1、"/>
      <w:lvlJc w:val="left"/>
      <w:pPr>
        <w:tabs>
          <w:tab w:val="left" w:pos="1141"/>
        </w:tabs>
        <w:ind w:left="1141" w:hanging="511"/>
      </w:pPr>
      <w:rPr>
        <w:rFonts w:hint="default" w:cs="Times New Roman"/>
      </w:rPr>
    </w:lvl>
    <w:lvl w:ilvl="1" w:tentative="0">
      <w:start w:val="2"/>
      <w:numFmt w:val="japaneseCounting"/>
      <w:lvlText w:val="第%2章"/>
      <w:lvlJc w:val="left"/>
      <w:pPr>
        <w:tabs>
          <w:tab w:val="left" w:pos="2145"/>
        </w:tabs>
        <w:ind w:left="2145" w:hanging="1125"/>
      </w:pPr>
      <w:rPr>
        <w:rFonts w:hint="default"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7">
    <w:nsid w:val="5316DD24"/>
    <w:multiLevelType w:val="singleLevel"/>
    <w:tmpl w:val="5316DD24"/>
    <w:lvl w:ilvl="0" w:tentative="0">
      <w:start w:val="1"/>
      <w:numFmt w:val="chineseCounting"/>
      <w:suff w:val="nothing"/>
      <w:lvlText w:val="%1、"/>
      <w:lvlJc w:val="left"/>
      <w:rPr>
        <w:rFonts w:hint="eastAsia"/>
      </w:rPr>
    </w:lvl>
  </w:abstractNum>
  <w:num w:numId="1">
    <w:abstractNumId w:val="7"/>
  </w:num>
  <w:num w:numId="2">
    <w:abstractNumId w:val="2"/>
  </w:num>
  <w:num w:numId="3">
    <w:abstractNumId w:val="5"/>
  </w:num>
  <w:num w:numId="4">
    <w:abstractNumId w:val="6"/>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ZDlmY2Q2Zjk0YmUyZTlmNGM3MzQ5MmQ4NTcwYmQifQ=="/>
  </w:docVars>
  <w:rsids>
    <w:rsidRoot w:val="00000000"/>
    <w:rsid w:val="00FD04CC"/>
    <w:rsid w:val="0314734A"/>
    <w:rsid w:val="036B1D8C"/>
    <w:rsid w:val="0475677D"/>
    <w:rsid w:val="059B79B2"/>
    <w:rsid w:val="06B95DEB"/>
    <w:rsid w:val="0AA13B17"/>
    <w:rsid w:val="12717BF1"/>
    <w:rsid w:val="13A10868"/>
    <w:rsid w:val="15466530"/>
    <w:rsid w:val="16B922C0"/>
    <w:rsid w:val="1CED0B0E"/>
    <w:rsid w:val="23696FB2"/>
    <w:rsid w:val="262F6487"/>
    <w:rsid w:val="2A2A020C"/>
    <w:rsid w:val="2E2E4771"/>
    <w:rsid w:val="2EB975E3"/>
    <w:rsid w:val="3124124F"/>
    <w:rsid w:val="32C350AD"/>
    <w:rsid w:val="36902567"/>
    <w:rsid w:val="36E51B1D"/>
    <w:rsid w:val="39294EA1"/>
    <w:rsid w:val="393509C7"/>
    <w:rsid w:val="3B917083"/>
    <w:rsid w:val="3BA12169"/>
    <w:rsid w:val="3F7536BF"/>
    <w:rsid w:val="4309718F"/>
    <w:rsid w:val="44312E4B"/>
    <w:rsid w:val="44396E03"/>
    <w:rsid w:val="453E5D7D"/>
    <w:rsid w:val="456C6356"/>
    <w:rsid w:val="4A020F8D"/>
    <w:rsid w:val="4CC11F3F"/>
    <w:rsid w:val="4D185F4A"/>
    <w:rsid w:val="4D560429"/>
    <w:rsid w:val="4E086E6A"/>
    <w:rsid w:val="53411718"/>
    <w:rsid w:val="554630B8"/>
    <w:rsid w:val="554823B8"/>
    <w:rsid w:val="5594722F"/>
    <w:rsid w:val="55F12998"/>
    <w:rsid w:val="57373239"/>
    <w:rsid w:val="587442AC"/>
    <w:rsid w:val="58E665E1"/>
    <w:rsid w:val="594D1384"/>
    <w:rsid w:val="5A524A2D"/>
    <w:rsid w:val="5B4169A4"/>
    <w:rsid w:val="60466A34"/>
    <w:rsid w:val="611D6D37"/>
    <w:rsid w:val="619233A1"/>
    <w:rsid w:val="61E531A6"/>
    <w:rsid w:val="623757DE"/>
    <w:rsid w:val="642F32A1"/>
    <w:rsid w:val="6CFC7956"/>
    <w:rsid w:val="6D322341"/>
    <w:rsid w:val="6EB00FFC"/>
    <w:rsid w:val="6EE4706D"/>
    <w:rsid w:val="70AA501E"/>
    <w:rsid w:val="71BD1F6D"/>
    <w:rsid w:val="750C5B34"/>
    <w:rsid w:val="76102F17"/>
    <w:rsid w:val="79706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Normal Indent"/>
    <w:basedOn w:val="1"/>
    <w:unhideWhenUsed/>
    <w:qFormat/>
    <w:uiPriority w:val="99"/>
    <w:pPr>
      <w:ind w:firstLine="420"/>
    </w:pPr>
  </w:style>
  <w:style w:type="paragraph" w:styleId="7">
    <w:name w:val="Body Text"/>
    <w:basedOn w:val="1"/>
    <w:next w:val="1"/>
    <w:qFormat/>
    <w:uiPriority w:val="0"/>
    <w:pPr>
      <w:spacing w:afterLines="50" w:line="360" w:lineRule="auto"/>
    </w:pPr>
    <w:rPr>
      <w:rFonts w:ascii="宋体" w:hAnsi="宋体"/>
      <w:color w:val="000000"/>
      <w:sz w:val="24"/>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4"/>
    <w:basedOn w:val="1"/>
    <w:next w:val="1"/>
    <w:qFormat/>
    <w:uiPriority w:val="39"/>
    <w:pPr>
      <w:ind w:left="630"/>
      <w:jc w:val="left"/>
    </w:pPr>
    <w:rPr>
      <w:sz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3">
    <w:name w:val="Normal (Web)"/>
    <w:basedOn w:val="1"/>
    <w:next w:val="8"/>
    <w:qFormat/>
    <w:uiPriority w:val="0"/>
    <w:pPr>
      <w:widowControl/>
      <w:spacing w:before="100" w:beforeLines="0" w:beforeAutospacing="1" w:after="100" w:afterLines="0" w:afterAutospacing="1"/>
      <w:jc w:val="left"/>
    </w:pPr>
    <w:rPr>
      <w:rFonts w:ascii="宋体" w:hAnsi="宋体"/>
      <w:kern w:val="0"/>
      <w:sz w:val="24"/>
    </w:rPr>
  </w:style>
  <w:style w:type="character" w:styleId="16">
    <w:name w:val="page number"/>
    <w:basedOn w:val="15"/>
    <w:qFormat/>
    <w:uiPriority w:val="99"/>
    <w:rPr>
      <w:rFonts w:cs="Times New Roman"/>
    </w:rPr>
  </w:style>
  <w:style w:type="character" w:styleId="17">
    <w:name w:val="FollowedHyperlink"/>
    <w:basedOn w:val="15"/>
    <w:qFormat/>
    <w:uiPriority w:val="0"/>
    <w:rPr>
      <w:color w:val="0782C1"/>
      <w:u w:val="single"/>
    </w:rPr>
  </w:style>
  <w:style w:type="character" w:styleId="18">
    <w:name w:val="Hyperlink"/>
    <w:basedOn w:val="15"/>
    <w:qFormat/>
    <w:uiPriority w:val="0"/>
    <w:rPr>
      <w:color w:val="0782C1"/>
      <w:u w:val="single"/>
    </w:rPr>
  </w:style>
  <w:style w:type="character" w:customStyle="1" w:styleId="19">
    <w:name w:val="font101"/>
    <w:basedOn w:val="15"/>
    <w:qFormat/>
    <w:uiPriority w:val="0"/>
    <w:rPr>
      <w:rFonts w:hint="default" w:ascii="Times New Roman" w:hAnsi="Times New Roman" w:cs="Times New Roman"/>
      <w:color w:val="000000"/>
      <w:sz w:val="22"/>
      <w:szCs w:val="22"/>
      <w:u w:val="none"/>
    </w:rPr>
  </w:style>
  <w:style w:type="character" w:customStyle="1" w:styleId="20">
    <w:name w:val="font81"/>
    <w:basedOn w:val="15"/>
    <w:qFormat/>
    <w:uiPriority w:val="0"/>
    <w:rPr>
      <w:rFonts w:hint="eastAsia" w:ascii="宋体" w:hAnsi="宋体" w:eastAsia="宋体" w:cs="宋体"/>
      <w:color w:val="000000"/>
      <w:sz w:val="22"/>
      <w:szCs w:val="22"/>
      <w:u w:val="none"/>
    </w:rPr>
  </w:style>
  <w:style w:type="character" w:customStyle="1" w:styleId="21">
    <w:name w:val="标题 1 Char"/>
    <w:link w:val="3"/>
    <w:qFormat/>
    <w:uiPriority w:val="9"/>
    <w:rPr>
      <w:rFonts w:ascii="Times New Roman" w:hAnsi="Times New Roman" w:eastAsia="宋体"/>
      <w:b/>
      <w:bCs/>
      <w:kern w:val="44"/>
      <w:sz w:val="36"/>
      <w:szCs w:val="44"/>
    </w:rPr>
  </w:style>
  <w:style w:type="paragraph" w:customStyle="1" w:styleId="22">
    <w:name w:val="正文（缩进 2 字符）"/>
    <w:basedOn w:val="1"/>
    <w:qFormat/>
    <w:uiPriority w:val="0"/>
    <w:pPr>
      <w:ind w:firstLine="200" w:firstLineChars="200"/>
    </w:pPr>
  </w:style>
  <w:style w:type="character" w:customStyle="1" w:styleId="23">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8099</Words>
  <Characters>8410</Characters>
  <Lines>0</Lines>
  <Paragraphs>0</Paragraphs>
  <TotalTime>0</TotalTime>
  <ScaleCrop>false</ScaleCrop>
  <LinksUpToDate>false</LinksUpToDate>
  <CharactersWithSpaces>10113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紫色@味道</cp:lastModifiedBy>
  <dcterms:modified xsi:type="dcterms:W3CDTF">2023-10-13T07:15:28Z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881F0105C289482689245532EC8E254C</vt:lpwstr>
  </property>
</Properties>
</file>