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lang w:val="en-US" w:eastAsia="zh-CN"/>
        </w:rPr>
        <w:t>府谷县老旧小区改造项目桃园(北)小区房屋建筑工程监理</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府谷县老旧小区改造项目桃园(北)小区房屋建筑工程监理</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404000.00</w:t>
      </w:r>
      <w:r>
        <w:rPr>
          <w:rFonts w:hint="eastAsia" w:ascii="宋体" w:hAnsi="宋体" w:eastAsia="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eastAsia" w:ascii="宋体" w:hAnsi="宋体" w:eastAsia="宋体" w:cs="宋体"/>
          <w:color w:val="auto"/>
          <w:sz w:val="28"/>
          <w:szCs w:val="36"/>
          <w:lang w:val="en-US"/>
        </w:rPr>
      </w:pPr>
      <w:r>
        <w:rPr>
          <w:rFonts w:hint="eastAsia" w:ascii="宋体" w:hAnsi="宋体" w:eastAsia="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eastAsia="宋体" w:cs="宋体"/>
          <w:color w:val="auto"/>
          <w:sz w:val="28"/>
          <w:szCs w:val="36"/>
          <w:lang w:val="en-US" w:eastAsia="zh-CN"/>
        </w:rPr>
        <w:t>谈判</w:t>
      </w:r>
    </w:p>
    <w:p>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服务期限：</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color w:val="auto"/>
          <w:sz w:val="28"/>
          <w:szCs w:val="36"/>
          <w:lang w:val="en-US" w:eastAsia="zh-CN"/>
        </w:rPr>
        <w:t>180日历天</w:t>
      </w:r>
      <w:bookmarkStart w:id="0" w:name="_GoBack"/>
      <w:bookmarkEnd w:id="0"/>
    </w:p>
    <w:p>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rPr>
        <w:t>2、服务地点</w:t>
      </w:r>
      <w:r>
        <w:rPr>
          <w:rFonts w:hint="eastAsia" w:ascii="宋体" w:hAnsi="宋体" w:eastAsia="宋体" w:cs="宋体"/>
          <w:color w:val="auto"/>
          <w:sz w:val="28"/>
          <w:szCs w:val="36"/>
        </w:rPr>
        <w:t>：府谷县老城区</w:t>
      </w:r>
      <w:r>
        <w:rPr>
          <w:rFonts w:hint="eastAsia" w:ascii="宋体" w:hAnsi="宋体" w:eastAsia="宋体" w:cs="宋体"/>
          <w:color w:val="auto"/>
          <w:sz w:val="28"/>
          <w:szCs w:val="36"/>
          <w:lang w:val="en-US" w:eastAsia="zh-CN"/>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color w:val="auto"/>
          <w:sz w:val="28"/>
          <w:szCs w:val="36"/>
          <w:lang w:val="en-US" w:eastAsia="zh-CN"/>
        </w:rPr>
        <w:t>本工程为维修改造工程，位于府谷县老城区，主要以居住用地为主，纵向由府州巷至电力巷，横向人民西路至滨河东路，片区共有老旧小区 22 处，涉及户数约 975 户,总建筑面积约 138121.072 平方米。总投资 38846221 元。具体为老旧小区部分的拆除工程、屋面改造、楼梯间改造、外墙改造和标志标识，强电和弱电改造及外墙保温等。本次采购为该项目监理服务。</w:t>
      </w:r>
    </w:p>
    <w:p>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府谷县老旧小区改造项目桃园(北)小区房屋建筑工程监理项目</w:t>
      </w:r>
      <w:r>
        <w:rPr>
          <w:rFonts w:hint="eastAsia" w:ascii="宋体" w:hAnsi="宋体" w:eastAsia="宋体" w:cs="宋体"/>
          <w:b/>
          <w:sz w:val="28"/>
          <w:szCs w:val="28"/>
        </w:rPr>
        <w:t>合同</w:t>
      </w:r>
    </w:p>
    <w:p>
      <w:pPr>
        <w:spacing w:line="520" w:lineRule="exact"/>
        <w:ind w:firstLine="540" w:firstLineChars="192"/>
        <w:rPr>
          <w:rFonts w:hint="eastAsia" w:ascii="宋体" w:hAnsi="宋体" w:eastAsia="宋体" w:cs="宋体"/>
          <w:color w:val="000000"/>
          <w:sz w:val="28"/>
          <w:szCs w:val="28"/>
          <w:u w:val="single"/>
        </w:rPr>
      </w:pPr>
      <w:r>
        <w:rPr>
          <w:rFonts w:hint="eastAsia" w:ascii="宋体" w:hAnsi="宋体" w:eastAsia="宋体" w:cs="宋体"/>
          <w:b/>
          <w:color w:val="000000"/>
          <w:sz w:val="28"/>
          <w:szCs w:val="28"/>
          <w:lang w:val="en-US" w:eastAsia="zh-CN"/>
        </w:rPr>
        <w:t>甲方</w:t>
      </w:r>
      <w:r>
        <w:rPr>
          <w:rFonts w:hint="eastAsia" w:ascii="宋体" w:hAnsi="宋体" w:eastAsia="宋体" w:cs="宋体"/>
          <w:b/>
          <w:color w:val="000000"/>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府谷县住房和城乡建设局  </w:t>
      </w:r>
    </w:p>
    <w:p>
      <w:pPr>
        <w:spacing w:line="520" w:lineRule="exact"/>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乙方</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rPr>
        <w:t xml:space="preserve">                           </w:t>
      </w:r>
    </w:p>
    <w:p>
      <w:pPr>
        <w:spacing w:line="520" w:lineRule="exact"/>
        <w:ind w:right="-393" w:rightChars="-187" w:firstLine="537" w:firstLineChars="192"/>
        <w:rPr>
          <w:rFonts w:hint="eastAsia" w:ascii="宋体" w:hAnsi="宋体" w:eastAsia="宋体" w:cs="宋体"/>
          <w:b/>
          <w:color w:val="FF0000"/>
          <w:sz w:val="28"/>
          <w:szCs w:val="28"/>
          <w:u w:val="single"/>
        </w:rPr>
      </w:pPr>
      <w:r>
        <w:rPr>
          <w:rFonts w:hint="eastAsia" w:ascii="宋体" w:hAnsi="宋体" w:eastAsia="宋体" w:cs="宋体"/>
          <w:color w:val="000000"/>
          <w:sz w:val="28"/>
          <w:szCs w:val="28"/>
        </w:rPr>
        <w:t>依据国家有关法律、法规，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府谷县住房和城乡建设局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以下简称</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人)委托</w:t>
      </w:r>
      <w:r>
        <w:rPr>
          <w:rFonts w:hint="eastAsia" w:ascii="宋体" w:hAnsi="宋体" w:eastAsia="宋体" w:cs="宋体"/>
          <w:color w:val="000000"/>
          <w:sz w:val="28"/>
          <w:szCs w:val="28"/>
          <w:u w:val="single"/>
        </w:rPr>
        <w:t xml:space="preserve">  (监理人名称 )  </w:t>
      </w:r>
      <w:r>
        <w:rPr>
          <w:rFonts w:hint="eastAsia" w:ascii="宋体" w:hAnsi="宋体" w:eastAsia="宋体" w:cs="宋体"/>
          <w:color w:val="000000"/>
          <w:sz w:val="28"/>
          <w:szCs w:val="28"/>
        </w:rPr>
        <w:t>(以下简称监理人)提供</w:t>
      </w:r>
      <w:r>
        <w:rPr>
          <w:rFonts w:hint="eastAsia" w:ascii="宋体" w:hAnsi="宋体" w:eastAsia="宋体" w:cs="宋体"/>
          <w:color w:val="000000"/>
          <w:sz w:val="28"/>
          <w:szCs w:val="28"/>
          <w:u w:val="single"/>
          <w:lang w:val="en-US" w:eastAsia="zh-CN"/>
        </w:rPr>
        <w:t xml:space="preserve"> 府谷县老旧小区改造项目桃园(北)小区房屋建筑工程监理 </w:t>
      </w:r>
      <w:r>
        <w:rPr>
          <w:rFonts w:hint="eastAsia" w:ascii="宋体" w:hAnsi="宋体" w:eastAsia="宋体" w:cs="宋体"/>
          <w:color w:val="000000"/>
          <w:sz w:val="28"/>
          <w:szCs w:val="28"/>
        </w:rPr>
        <w:t>服务，经双方协商一致，订立本合同。</w:t>
      </w:r>
    </w:p>
    <w:p>
      <w:pPr>
        <w:spacing w:line="520" w:lineRule="exact"/>
        <w:ind w:firstLine="540" w:firstLineChars="192"/>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一、工程概况</w:t>
      </w:r>
      <w:r>
        <w:rPr>
          <w:rFonts w:hint="eastAsia" w:ascii="宋体" w:hAnsi="宋体" w:eastAsia="宋体" w:cs="宋体"/>
          <w:b/>
          <w:color w:val="000000"/>
          <w:sz w:val="28"/>
          <w:szCs w:val="28"/>
          <w:lang w:val="en-US" w:eastAsia="zh-CN"/>
        </w:rPr>
        <w:t xml:space="preserve"> </w:t>
      </w:r>
    </w:p>
    <w:p>
      <w:pPr>
        <w:spacing w:line="520" w:lineRule="exact"/>
        <w:ind w:firstLine="540" w:firstLineChars="192"/>
        <w:rPr>
          <w:rFonts w:hint="eastAsia" w:ascii="宋体" w:hAnsi="宋体" w:eastAsia="宋体" w:cs="宋体"/>
          <w:color w:val="000000"/>
          <w:sz w:val="28"/>
          <w:szCs w:val="28"/>
          <w:u w:val="single"/>
          <w:lang w:val="en-US" w:eastAsia="zh-CN"/>
        </w:rPr>
      </w:pPr>
      <w:r>
        <w:rPr>
          <w:rFonts w:hint="eastAsia" w:ascii="宋体" w:hAnsi="宋体" w:eastAsia="宋体" w:cs="宋体"/>
          <w:b/>
          <w:color w:val="000000"/>
          <w:sz w:val="28"/>
          <w:szCs w:val="28"/>
        </w:rPr>
        <w:t>1、工程名称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b w:val="0"/>
          <w:bCs/>
          <w:color w:val="000000"/>
          <w:sz w:val="28"/>
          <w:szCs w:val="28"/>
          <w:u w:val="single"/>
          <w:lang w:val="en-US" w:eastAsia="zh-CN"/>
        </w:rPr>
        <w:t>府谷县老旧小区改造项目桃园(北)小区房屋建筑工程监理监理</w:t>
      </w:r>
      <w:r>
        <w:rPr>
          <w:rFonts w:hint="eastAsia" w:ascii="宋体" w:hAnsi="宋体" w:eastAsia="宋体" w:cs="宋体"/>
          <w:color w:val="000000"/>
          <w:sz w:val="28"/>
          <w:szCs w:val="28"/>
          <w:u w:val="single"/>
          <w:lang w:val="en-US" w:eastAsia="zh-CN"/>
        </w:rPr>
        <w:t xml:space="preserve"> </w:t>
      </w:r>
    </w:p>
    <w:p>
      <w:pPr>
        <w:spacing w:line="520" w:lineRule="exact"/>
        <w:ind w:firstLine="540" w:firstLineChars="192"/>
        <w:rPr>
          <w:rFonts w:hint="eastAsia" w:ascii="宋体" w:hAnsi="宋体" w:eastAsia="宋体" w:cs="宋体"/>
          <w:color w:val="000000"/>
          <w:sz w:val="28"/>
          <w:szCs w:val="28"/>
          <w:u w:val="single"/>
          <w:lang w:val="en-US" w:eastAsia="zh-CN"/>
        </w:rPr>
      </w:pPr>
      <w:r>
        <w:rPr>
          <w:rFonts w:hint="eastAsia" w:ascii="宋体" w:hAnsi="宋体" w:eastAsia="宋体" w:cs="宋体"/>
          <w:b/>
          <w:color w:val="000000"/>
          <w:sz w:val="28"/>
          <w:szCs w:val="28"/>
        </w:rPr>
        <w:t>2、建设地点</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b w:val="0"/>
          <w:bCs/>
          <w:color w:val="000000"/>
          <w:sz w:val="28"/>
          <w:szCs w:val="28"/>
          <w:u w:val="single"/>
          <w:lang w:val="en-US" w:eastAsia="zh-CN"/>
        </w:rPr>
        <w:t>府谷县老城区</w:t>
      </w:r>
      <w:r>
        <w:rPr>
          <w:rFonts w:hint="eastAsia" w:ascii="宋体" w:hAnsi="宋体" w:eastAsia="宋体" w:cs="宋体"/>
          <w:color w:val="000000"/>
          <w:sz w:val="28"/>
          <w:szCs w:val="28"/>
          <w:u w:val="single"/>
          <w:lang w:val="en-US" w:eastAsia="zh-CN"/>
        </w:rPr>
        <w:t xml:space="preserve">  </w:t>
      </w:r>
    </w:p>
    <w:p>
      <w:pPr>
        <w:spacing w:line="520" w:lineRule="exact"/>
        <w:ind w:firstLine="540" w:firstLineChars="192"/>
        <w:rPr>
          <w:rFonts w:hint="eastAsia" w:ascii="宋体" w:hAnsi="宋体" w:eastAsia="宋体" w:cs="宋体"/>
          <w:color w:val="000000"/>
          <w:sz w:val="28"/>
          <w:szCs w:val="28"/>
          <w:u w:val="single"/>
          <w:lang w:val="en-US" w:eastAsia="zh-CN"/>
        </w:rPr>
      </w:pPr>
      <w:r>
        <w:rPr>
          <w:rFonts w:hint="eastAsia" w:ascii="宋体" w:hAnsi="宋体" w:eastAsia="宋体" w:cs="宋体"/>
          <w:b/>
          <w:color w:val="000000"/>
          <w:sz w:val="28"/>
          <w:szCs w:val="28"/>
        </w:rPr>
        <w:t>3、工程等别(级)</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p>
    <w:p>
      <w:pPr>
        <w:spacing w:line="520" w:lineRule="exact"/>
        <w:ind w:firstLine="540" w:firstLineChars="192"/>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、工    期</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180</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lang w:val="en-US" w:eastAsia="zh-CN"/>
        </w:rPr>
        <w:t>日历天</w:t>
      </w:r>
    </w:p>
    <w:p>
      <w:pPr>
        <w:spacing w:line="520" w:lineRule="exact"/>
        <w:ind w:firstLine="540" w:firstLineChars="19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二、监理范围</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1、监理项目名称：</w:t>
      </w:r>
      <w:r>
        <w:rPr>
          <w:rFonts w:hint="eastAsia" w:ascii="宋体" w:hAnsi="宋体" w:eastAsia="宋体" w:cs="宋体"/>
          <w:color w:val="000000"/>
          <w:sz w:val="28"/>
          <w:szCs w:val="28"/>
          <w:u w:val="single"/>
        </w:rPr>
        <w:t xml:space="preserve"> </w:t>
      </w:r>
      <w:r>
        <w:rPr>
          <w:rFonts w:hint="eastAsia" w:ascii="宋体" w:hAnsi="宋体" w:eastAsia="宋体" w:cs="宋体"/>
          <w:b w:val="0"/>
          <w:bCs/>
          <w:color w:val="000000"/>
          <w:sz w:val="28"/>
          <w:szCs w:val="28"/>
          <w:u w:val="single"/>
          <w:lang w:val="en-US" w:eastAsia="zh-CN"/>
        </w:rPr>
        <w:t>府谷县老旧小区改造项目桃园(北)小区房屋建筑工程监理</w:t>
      </w:r>
    </w:p>
    <w:p>
      <w:pPr>
        <w:spacing w:line="520" w:lineRule="exact"/>
        <w:ind w:firstLine="537" w:firstLineChars="192"/>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2、监理项目内容：</w:t>
      </w:r>
      <w:r>
        <w:rPr>
          <w:rFonts w:hint="eastAsia" w:ascii="宋体" w:hAnsi="宋体" w:eastAsia="宋体" w:cs="宋体"/>
          <w:color w:val="000000"/>
          <w:sz w:val="28"/>
          <w:szCs w:val="28"/>
          <w:lang w:val="en-US" w:eastAsia="zh-CN"/>
        </w:rPr>
        <w:t>本工程为维修改造工程，位于府谷县老城区，主要以居住用地为主，纵向由府州巷至电力巷，横向人民西路至滨河东路，片区共有老旧小区 22 处，涉及户数约 975 户,总建筑面积约 138121.072 平方米。总投资 38846221 元。具体为老旧小区部分的拆除工程、屋面改造、楼梯间改造、外墙改造和标志标识，强电和弱电改造及外墙保温等。本次采购为该项目监理服务。</w:t>
      </w:r>
    </w:p>
    <w:p>
      <w:pPr>
        <w:spacing w:line="520" w:lineRule="exact"/>
        <w:ind w:firstLine="537" w:firstLineChars="192"/>
        <w:rPr>
          <w:rFonts w:hint="eastAsia" w:ascii="宋体" w:hAnsi="宋体" w:eastAsia="宋体" w:cs="宋体"/>
          <w:b/>
          <w:color w:val="000000"/>
          <w:sz w:val="28"/>
          <w:szCs w:val="28"/>
          <w:u w:val="single"/>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、监理阶段：</w:t>
      </w:r>
      <w:r>
        <w:rPr>
          <w:rFonts w:hint="eastAsia" w:ascii="宋体" w:hAnsi="宋体" w:eastAsia="宋体" w:cs="宋体"/>
          <w:b/>
          <w:color w:val="000000"/>
          <w:sz w:val="28"/>
          <w:szCs w:val="28"/>
          <w:u w:val="single"/>
        </w:rPr>
        <w:t>施工期</w:t>
      </w:r>
    </w:p>
    <w:p>
      <w:pPr>
        <w:spacing w:line="520" w:lineRule="exact"/>
        <w:ind w:firstLine="540" w:firstLineChars="19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三、监理服务内容、期限</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1、监理服务内容：按专用合同条款约定。</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2、监理服务期限：</w:t>
      </w:r>
    </w:p>
    <w:p>
      <w:pPr>
        <w:spacing w:line="520" w:lineRule="exact"/>
        <w:ind w:firstLine="540" w:firstLineChars="192"/>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四、监理服务酬金</w:t>
      </w:r>
      <w:r>
        <w:rPr>
          <w:rFonts w:hint="eastAsia" w:ascii="宋体" w:hAnsi="宋体" w:eastAsia="宋体" w:cs="宋体"/>
          <w:b/>
          <w:bCs/>
          <w:color w:val="000000"/>
          <w:sz w:val="28"/>
          <w:szCs w:val="28"/>
          <w:lang w:val="en-US" w:eastAsia="zh-CN"/>
        </w:rPr>
        <w:t>及付款方式</w:t>
      </w:r>
    </w:p>
    <w:p>
      <w:pPr>
        <w:spacing w:line="520" w:lineRule="exact"/>
        <w:ind w:firstLine="537" w:firstLineChars="192"/>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监理正常服务酬金为(大写)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lang w:eastAsia="zh-CN"/>
        </w:rPr>
        <w:t>。</w:t>
      </w:r>
    </w:p>
    <w:p>
      <w:pPr>
        <w:spacing w:line="520" w:lineRule="exact"/>
        <w:ind w:firstLine="537" w:firstLineChars="192"/>
        <w:rPr>
          <w:rFonts w:hint="eastAsia" w:ascii="宋体" w:hAnsi="宋体" w:eastAsia="宋体" w:cs="宋体"/>
          <w:b/>
          <w:bCs/>
          <w:color w:val="0000FF"/>
          <w:sz w:val="28"/>
          <w:szCs w:val="28"/>
          <w:lang w:val="en-US" w:eastAsia="zh-CN"/>
        </w:rPr>
      </w:pPr>
      <w:r>
        <w:rPr>
          <w:rFonts w:hint="eastAsia" w:ascii="宋体" w:hAnsi="宋体" w:eastAsia="宋体" w:cs="宋体"/>
          <w:color w:val="000000"/>
          <w:sz w:val="28"/>
          <w:szCs w:val="28"/>
          <w:lang w:val="en-US" w:eastAsia="zh-CN"/>
        </w:rPr>
        <w:t>2、付款方式：根据工程阶段性进度据实支付合同款，最高不超过80%，剩余部分待决算审计完成后支付，支付总额以审计结果为准。</w:t>
      </w:r>
    </w:p>
    <w:p>
      <w:pPr>
        <w:spacing w:line="520" w:lineRule="exact"/>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五、监理合同的组成文件及解释顺序</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1、监理合同书(含补充协议)；</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2、中标通知书；</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3、投标报价书；</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4、专用合同条款；</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5、通用合同条款；</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6、监理大纲；</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7、双方确认需进入合同的其他文件。</w:t>
      </w:r>
    </w:p>
    <w:p>
      <w:pPr>
        <w:spacing w:line="52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六、本合同书经双方法定代表人或其授权代表人签名并加盖本单位公章后生效。</w:t>
      </w:r>
    </w:p>
    <w:p>
      <w:pPr>
        <w:spacing w:line="520" w:lineRule="exact"/>
        <w:ind w:firstLine="537" w:firstLineChars="192"/>
        <w:rPr>
          <w:rFonts w:hint="eastAsia" w:ascii="宋体" w:hAnsi="宋体" w:eastAsia="宋体" w:cs="宋体"/>
          <w:bCs/>
          <w:color w:val="000000"/>
          <w:sz w:val="28"/>
          <w:szCs w:val="28"/>
        </w:rPr>
      </w:pPr>
      <w:r>
        <w:rPr>
          <w:rFonts w:hint="eastAsia" w:ascii="宋体" w:hAnsi="宋体" w:eastAsia="宋体" w:cs="宋体"/>
          <w:color w:val="000000"/>
          <w:sz w:val="28"/>
          <w:szCs w:val="28"/>
        </w:rPr>
        <w:t>七、本合同书正本一式</w:t>
      </w:r>
      <w:r>
        <w:rPr>
          <w:rFonts w:hint="eastAsia" w:ascii="宋体" w:hAnsi="宋体" w:eastAsia="宋体" w:cs="宋体"/>
          <w:color w:val="000000"/>
          <w:sz w:val="28"/>
          <w:szCs w:val="28"/>
          <w:lang w:val="en-US" w:eastAsia="zh-CN"/>
        </w:rPr>
        <w:t>肆</w:t>
      </w:r>
      <w:r>
        <w:rPr>
          <w:rFonts w:hint="eastAsia" w:ascii="宋体" w:hAnsi="宋体" w:eastAsia="宋体" w:cs="宋体"/>
          <w:color w:val="000000"/>
          <w:sz w:val="28"/>
          <w:szCs w:val="28"/>
        </w:rPr>
        <w:t>份，具有同等法律效力，由双方各执</w:t>
      </w:r>
      <w:r>
        <w:rPr>
          <w:rFonts w:hint="eastAsia" w:ascii="宋体" w:hAnsi="宋体" w:eastAsia="宋体" w:cs="宋体"/>
          <w:color w:val="000000"/>
          <w:sz w:val="28"/>
          <w:szCs w:val="28"/>
          <w:u w:val="single"/>
          <w:lang w:val="en-US" w:eastAsia="zh-CN"/>
        </w:rPr>
        <w:t>贰</w:t>
      </w:r>
      <w:r>
        <w:rPr>
          <w:rFonts w:hint="eastAsia" w:ascii="宋体" w:hAnsi="宋体" w:eastAsia="宋体" w:cs="宋体"/>
          <w:color w:val="000000"/>
          <w:sz w:val="28"/>
          <w:szCs w:val="28"/>
        </w:rPr>
        <w:t>份；</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人执</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份，监理人执</w:t>
      </w:r>
      <w:r>
        <w:rPr>
          <w:rFonts w:hint="eastAsia" w:ascii="宋体" w:hAnsi="宋体" w:eastAsia="宋体" w:cs="宋体"/>
          <w:color w:val="000000"/>
          <w:sz w:val="28"/>
          <w:szCs w:val="28"/>
          <w:u w:val="single"/>
          <w:lang w:val="en-US" w:eastAsia="zh-CN"/>
        </w:rPr>
        <w:t xml:space="preserve"> 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w:t>
      </w:r>
    </w:p>
    <w:p>
      <w:pPr>
        <w:pStyle w:val="8"/>
        <w:spacing w:before="0" w:beforeAutospacing="0" w:after="0" w:afterAutospacing="0" w:line="360" w:lineRule="auto"/>
        <w:ind w:firstLine="560" w:firstLineChars="200"/>
        <w:rPr>
          <w:rFonts w:hint="eastAsia" w:ascii="宋体" w:hAnsi="宋体" w:eastAsia="宋体" w:cs="宋体"/>
          <w:bCs/>
          <w:color w:val="000000"/>
          <w:sz w:val="32"/>
          <w:szCs w:val="32"/>
        </w:rPr>
      </w:pPr>
      <w:r>
        <w:rPr>
          <w:rFonts w:hint="eastAsia" w:ascii="宋体" w:hAnsi="宋体" w:eastAsia="宋体" w:cs="宋体"/>
          <w:bCs/>
          <w:color w:val="000000"/>
          <w:sz w:val="28"/>
          <w:szCs w:val="28"/>
        </w:rPr>
        <w:t>（以下无正文）</w:t>
      </w:r>
    </w:p>
    <w:p>
      <w:pPr>
        <w:rPr>
          <w:rFonts w:hint="eastAsia" w:ascii="宋体" w:hAnsi="宋体" w:eastAsia="宋体" w:cs="宋体"/>
          <w:sz w:val="28"/>
          <w:szCs w:val="28"/>
        </w:rPr>
      </w:pPr>
      <w:r>
        <w:rPr>
          <w:rFonts w:hint="eastAsia" w:ascii="宋体" w:hAnsi="宋体" w:eastAsia="宋体" w:cs="宋体"/>
          <w:sz w:val="28"/>
          <w:szCs w:val="28"/>
        </w:rPr>
        <w:t>（合同签字页）</w:t>
      </w:r>
    </w:p>
    <w:p>
      <w:pPr>
        <w:pStyle w:val="2"/>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sz w:val="28"/>
          <w:szCs w:val="28"/>
        </w:rPr>
      </w:pPr>
      <w:r>
        <w:rPr>
          <w:rFonts w:hint="eastAsia" w:ascii="宋体" w:hAnsi="宋体" w:eastAsia="宋体" w:cs="宋体"/>
          <w:sz w:val="28"/>
          <w:szCs w:val="28"/>
        </w:rPr>
        <w:t xml:space="preserve">甲方（盖章）：                </w:t>
      </w:r>
      <w:r>
        <w:rPr>
          <w:rFonts w:hint="eastAsia" w:ascii="宋体" w:hAnsi="宋体" w:eastAsia="宋体" w:cs="宋体"/>
          <w:sz w:val="28"/>
          <w:szCs w:val="28"/>
        </w:rPr>
        <w:t xml:space="preserve">    </w:t>
      </w:r>
      <w:r>
        <w:rPr>
          <w:rFonts w:hint="eastAsia" w:ascii="宋体" w:hAnsi="宋体" w:eastAsia="宋体" w:cs="宋体"/>
          <w:sz w:val="28"/>
          <w:szCs w:val="28"/>
        </w:rPr>
        <w:t>乙方（盖章）：</w:t>
      </w:r>
    </w:p>
    <w:p>
      <w:pPr>
        <w:rPr>
          <w:rFonts w:hint="eastAsia" w:ascii="宋体" w:hAnsi="宋体" w:eastAsia="宋体" w:cs="宋体"/>
          <w:sz w:val="28"/>
          <w:szCs w:val="28"/>
        </w:rPr>
      </w:pPr>
      <w:r>
        <w:rPr>
          <w:rFonts w:hint="eastAsia" w:ascii="宋体" w:hAnsi="宋体" w:eastAsia="宋体" w:cs="宋体"/>
          <w:sz w:val="28"/>
          <w:szCs w:val="28"/>
        </w:rPr>
        <w:t xml:space="preserve">法定代表人（签字）：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w:t>
      </w:r>
    </w:p>
    <w:p>
      <w:pPr>
        <w:rPr>
          <w:rFonts w:hint="eastAsia" w:ascii="宋体" w:hAnsi="宋体" w:eastAsia="宋体" w:cs="宋体"/>
          <w:sz w:val="28"/>
          <w:szCs w:val="28"/>
        </w:rPr>
      </w:pPr>
      <w:r>
        <w:rPr>
          <w:rFonts w:hint="eastAsia" w:ascii="宋体" w:hAnsi="宋体" w:eastAsia="宋体" w:cs="宋体"/>
          <w:sz w:val="28"/>
          <w:szCs w:val="28"/>
        </w:rPr>
        <w:t xml:space="preserve">或委托代理人（签字）： </w:t>
      </w:r>
      <w:r>
        <w:rPr>
          <w:rFonts w:hint="eastAsia" w:ascii="宋体" w:hAnsi="宋体" w:eastAsia="宋体" w:cs="宋体"/>
          <w:sz w:val="28"/>
          <w:szCs w:val="28"/>
        </w:rPr>
        <w:t xml:space="preserve">           </w:t>
      </w:r>
      <w:r>
        <w:rPr>
          <w:rFonts w:hint="eastAsia" w:ascii="宋体" w:hAnsi="宋体" w:eastAsia="宋体" w:cs="宋体"/>
          <w:sz w:val="28"/>
          <w:szCs w:val="28"/>
        </w:rPr>
        <w:t xml:space="preserve">或委托代理人（签字）：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554" w:firstLineChars="198"/>
        <w:textAlignment w:val="auto"/>
        <w:outlineLvl w:val="9"/>
        <w:rPr>
          <w:rFonts w:hint="eastAsia" w:ascii="宋体" w:hAnsi="宋体" w:eastAsia="宋体" w:cs="宋体"/>
          <w:color w:val="auto"/>
          <w:sz w:val="21"/>
          <w:szCs w:val="21"/>
          <w:u w:val="single"/>
        </w:rPr>
      </w:pPr>
      <w:r>
        <w:rPr>
          <w:rFonts w:hint="eastAsia" w:ascii="宋体" w:hAnsi="宋体" w:eastAsia="宋体" w:cs="宋体"/>
          <w:sz w:val="28"/>
          <w:szCs w:val="28"/>
        </w:rPr>
        <w:t xml:space="preserve">时间：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rPr>
        <w:t>：</w:t>
      </w: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履约验收标准和方法</w:t>
      </w:r>
    </w:p>
    <w:p>
      <w:pPr>
        <w:pStyle w:val="2"/>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（一）履约验收时间：</w:t>
      </w:r>
      <w:r>
        <w:rPr>
          <w:rFonts w:hint="eastAsia" w:ascii="宋体" w:hAnsi="宋体" w:eastAsia="宋体" w:cs="宋体"/>
          <w:sz w:val="24"/>
          <w:szCs w:val="24"/>
          <w:u w:val="single"/>
          <w:lang w:val="en-US" w:eastAsia="zh-CN"/>
        </w:rPr>
        <w:t>服务期结束后15个工作日内。</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验收主体：府谷县住房和城乡建设局 </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3、项目联系人：杨工      联系电话：0912-8720593</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4"/>
          <w:szCs w:val="24"/>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府谷县住房和城乡建设局</w:t>
      </w:r>
    </w:p>
    <w:p>
      <w:pPr>
        <w:tabs>
          <w:tab w:val="left" w:pos="756"/>
        </w:tabs>
        <w:spacing w:line="360"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2023年09月20日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32EC526F"/>
    <w:rsid w:val="09E36A17"/>
    <w:rsid w:val="10B81CD9"/>
    <w:rsid w:val="18B70B33"/>
    <w:rsid w:val="32EC526F"/>
    <w:rsid w:val="404B6344"/>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2023-08-28T07:10:00Z</dcterms:created>
  <dc:creator>二十二少年</dc:creator>
  <cp:lastModifiedBy>二十二少年</cp:lastModifiedBy>
  <dcterms:modified xsi:type="dcterms:W3CDTF">2023-09-20T02:21:47Z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E280C381CF8A4F7E869D99FC0CC512BA_13</vt:lpwstr>
  </property>
</Properties>
</file>