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lang w:val="en-US" w:eastAsia="zh-CN"/>
        </w:rPr>
      </w:pPr>
      <w:bookmarkStart w:id="0" w:name="_Toc246928892"/>
      <w:r>
        <w:rPr>
          <w:rFonts w:hint="eastAsia"/>
          <w:lang w:val="en-US" w:eastAsia="zh-CN"/>
        </w:rPr>
        <w:t>竞争性谈判公告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eastAsia="zh-CN"/>
        </w:rPr>
        <w:t>绥德县农村综合改革服务中心关于乡村太阳能路灯安装亮化采购项目</w:t>
      </w:r>
      <w:r>
        <w:rPr>
          <w:rFonts w:hint="eastAsia" w:ascii="宋体" w:hAnsi="宋体" w:eastAsia="宋体" w:cs="宋体"/>
          <w:i w:val="0"/>
          <w:iCs w:val="0"/>
          <w:caps w:val="0"/>
          <w:color w:val="auto"/>
          <w:spacing w:val="0"/>
          <w:sz w:val="24"/>
          <w:szCs w:val="24"/>
          <w:shd w:val="clear" w:color="auto" w:fill="FFFFFF"/>
          <w:lang w:eastAsia="zh-CN"/>
        </w:rPr>
        <w:t>采购项目的潜在供应商应在登录全国公共资源交易中心平台（陕西省）使用CA锁报名后自行下载获取采购文件，并于2023年</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lang w:eastAsia="zh-CN"/>
        </w:rPr>
        <w:t>月</w:t>
      </w:r>
      <w:r>
        <w:rPr>
          <w:rFonts w:hint="eastAsia" w:ascii="宋体" w:hAnsi="宋体" w:eastAsia="宋体" w:cs="宋体"/>
          <w:i w:val="0"/>
          <w:iCs w:val="0"/>
          <w:caps w:val="0"/>
          <w:color w:val="auto"/>
          <w:spacing w:val="0"/>
          <w:sz w:val="24"/>
          <w:szCs w:val="24"/>
          <w:shd w:val="clear" w:color="auto" w:fill="FFFFFF"/>
          <w:lang w:val="en-US" w:eastAsia="zh-CN"/>
        </w:rPr>
        <w:t>16</w:t>
      </w:r>
      <w:r>
        <w:rPr>
          <w:rFonts w:hint="eastAsia" w:ascii="宋体" w:hAnsi="宋体" w:eastAsia="宋体" w:cs="宋体"/>
          <w:i w:val="0"/>
          <w:iCs w:val="0"/>
          <w:caps w:val="0"/>
          <w:color w:val="auto"/>
          <w:spacing w:val="0"/>
          <w:sz w:val="24"/>
          <w:szCs w:val="24"/>
          <w:shd w:val="clear" w:color="auto" w:fill="FFFFFF"/>
          <w:lang w:eastAsia="zh-CN"/>
        </w:rPr>
        <w:t>日</w:t>
      </w:r>
      <w:r>
        <w:rPr>
          <w:rFonts w:hint="eastAsia" w:ascii="宋体" w:hAnsi="宋体"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lang w:eastAsia="zh-CN"/>
        </w:rPr>
        <w:t>时30分（北京时间）前提交响应文件。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 xml:space="preserve">SXZC2023-HW-113 </w:t>
      </w:r>
      <w:r>
        <w:rPr>
          <w:rFonts w:hint="eastAsia" w:ascii="宋体" w:hAnsi="宋体" w:eastAsia="宋体" w:cs="宋体"/>
          <w:i w:val="0"/>
          <w:iCs w:val="0"/>
          <w:caps w:val="0"/>
          <w:color w:val="auto"/>
          <w:spacing w:val="0"/>
          <w:sz w:val="24"/>
          <w:szCs w:val="24"/>
          <w:shd w:val="clear" w:color="auto" w:fill="FFFFFF"/>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关于乡村太阳能路灯安装亮化采购项目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预算金额：812,625.00元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绥德县农村综合改革服务中心关于乡村太阳能路灯安装亮化采购项目</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合同包预算金额：812,625.00元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合同包最高限价：812,625.00元</w:t>
      </w:r>
    </w:p>
    <w:tbl>
      <w:tblPr>
        <w:tblStyle w:val="7"/>
        <w:tblW w:w="98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4"/>
        <w:gridCol w:w="2031"/>
        <w:gridCol w:w="2035"/>
        <w:gridCol w:w="744"/>
        <w:gridCol w:w="1096"/>
        <w:gridCol w:w="1694"/>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1" w:hRule="atLeast"/>
          <w:tblHeader/>
        </w:trPr>
        <w:tc>
          <w:tcPr>
            <w:tcW w:w="5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0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c>
          <w:tcPr>
            <w:tcW w:w="1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5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路灯</w:t>
            </w:r>
          </w:p>
        </w:tc>
        <w:tc>
          <w:tcPr>
            <w:tcW w:w="20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路灯</w:t>
            </w:r>
          </w:p>
        </w:tc>
        <w:tc>
          <w:tcPr>
            <w:tcW w:w="7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(批)</w:t>
            </w:r>
          </w:p>
        </w:tc>
        <w:tc>
          <w:tcPr>
            <w:tcW w:w="10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详见采购文件</w:t>
            </w:r>
          </w:p>
        </w:tc>
        <w:tc>
          <w:tcPr>
            <w:tcW w:w="1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812,625.00</w:t>
            </w:r>
          </w:p>
        </w:tc>
        <w:tc>
          <w:tcPr>
            <w:tcW w:w="1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812,625.00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合同履行期限：合同签订之日起</w:t>
      </w:r>
      <w:r>
        <w:rPr>
          <w:rFonts w:hint="eastAsia"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日历天内供货完毕</w:t>
      </w:r>
      <w:r>
        <w:rPr>
          <w:rFonts w:hint="eastAsia" w:eastAsia="宋体" w:cs="宋体"/>
          <w:i w:val="0"/>
          <w:iCs w:val="0"/>
          <w:caps w:val="0"/>
          <w:color w:val="auto"/>
          <w:spacing w:val="0"/>
          <w:sz w:val="24"/>
          <w:szCs w:val="24"/>
          <w:shd w:val="clear" w:color="auto" w:fill="FFFFFF"/>
          <w:lang w:val="en-US" w:eastAsia="zh-CN"/>
        </w:rPr>
        <w:t>并验收合格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绥德县农村综合改革服务中心关于乡村太阳能路灯安装亮化采购项目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（3）《国务院办公厅关于建立政府强制采购节能产品制度的通知》（国办</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发〔2007〕51号）；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（4）《节能产品政府采购实施意见》（财库[2004]185号）；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（5）《环境标志产品政府采购实施的意见》（财库[2006]90号）；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（6）《财政部、民政部、中国残疾人联合会关于促进残疾人就业政府采购</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（7）陕西省财政厅关于印发《陕西省中小企业政府采购信用融资办法》（陕</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（10）《陕西省财政厅关于进一步加大政府采购支持中小企业力度的通知》(陕财采发〔2022〕5号)。</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《陕西省财政厅 中国人民银行西安分行关于深人推进政府采购信</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用融资业务的通知》（陕财办采〔2023]5号）。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绥德县农村综合改革服务中心关于乡村太阳能路灯安装亮化采购项目</w:t>
      </w:r>
      <w:r>
        <w:rPr>
          <w:rFonts w:hint="eastAsia" w:ascii="宋体" w:hAnsi="宋体" w:eastAsia="宋体" w:cs="宋体"/>
          <w:i w:val="0"/>
          <w:iCs w:val="0"/>
          <w:caps w:val="0"/>
          <w:color w:val="auto"/>
          <w:spacing w:val="0"/>
          <w:sz w:val="24"/>
          <w:szCs w:val="24"/>
          <w:shd w:val="clear" w:color="auto" w:fill="FFFFFF"/>
        </w:rPr>
        <w:t>)特定资格要求如下:</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1</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（2</w:t>
      </w:r>
      <w:r>
        <w:rPr>
          <w:rFonts w:hint="eastAsia" w:eastAsia="宋体" w:cs="宋体"/>
          <w:i w:val="0"/>
          <w:iCs w:val="0"/>
          <w:caps w:val="0"/>
          <w:color w:val="auto"/>
          <w:spacing w:val="0"/>
          <w:sz w:val="24"/>
          <w:szCs w:val="24"/>
          <w:shd w:val="clear" w:color="auto" w:fill="FFFFFF"/>
          <w:lang w:eastAsia="zh-CN"/>
        </w:rPr>
        <w:t>）投标人须具备城市及道路照明工程专业承包三级及以上资质，</w:t>
      </w:r>
      <w:r>
        <w:rPr>
          <w:rFonts w:hint="eastAsia" w:ascii="宋体" w:hAnsi="宋体" w:eastAsia="宋体" w:cs="宋体"/>
          <w:i w:val="0"/>
          <w:iCs w:val="0"/>
          <w:caps w:val="0"/>
          <w:color w:val="auto"/>
          <w:spacing w:val="0"/>
          <w:sz w:val="24"/>
          <w:szCs w:val="24"/>
          <w:shd w:val="clear" w:color="auto" w:fill="FFFFFF"/>
        </w:rPr>
        <w:t>并具备有效的安全生产许可证</w:t>
      </w:r>
      <w:r>
        <w:rPr>
          <w:rFonts w:hint="eastAsia" w:eastAsia="宋体" w:cs="宋体"/>
          <w:i w:val="0"/>
          <w:iCs w:val="0"/>
          <w:caps w:val="0"/>
          <w:color w:val="auto"/>
          <w:spacing w:val="0"/>
          <w:sz w:val="24"/>
          <w:szCs w:val="24"/>
          <w:shd w:val="clear" w:color="auto" w:fill="FFFFFF"/>
          <w:lang w:eastAsia="zh-CN"/>
        </w:rPr>
        <w:t>；拟派往本项目的项目经理须为本单位的机电工程专业或市政公用工程专业二级及以上的注册建造师，并提供注册证书、有效的安全生产考核合格证书（B证），且无在建工程（提供网页截图或承诺）及在本单位（202</w:t>
      </w:r>
      <w:r>
        <w:rPr>
          <w:rFonts w:hint="eastAsia" w:eastAsia="宋体" w:cs="宋体"/>
          <w:i w:val="0"/>
          <w:iCs w:val="0"/>
          <w:caps w:val="0"/>
          <w:color w:val="auto"/>
          <w:spacing w:val="0"/>
          <w:sz w:val="24"/>
          <w:szCs w:val="24"/>
          <w:shd w:val="clear" w:color="auto" w:fill="FFFFFF"/>
          <w:lang w:val="en-US" w:eastAsia="zh-CN"/>
        </w:rPr>
        <w:t>3</w:t>
      </w:r>
      <w:r>
        <w:rPr>
          <w:rFonts w:hint="eastAsia" w:eastAsia="宋体" w:cs="宋体"/>
          <w:i w:val="0"/>
          <w:iCs w:val="0"/>
          <w:caps w:val="0"/>
          <w:color w:val="auto"/>
          <w:spacing w:val="0"/>
          <w:sz w:val="24"/>
          <w:szCs w:val="24"/>
          <w:shd w:val="clear" w:color="auto" w:fill="FFFFFF"/>
          <w:lang w:eastAsia="zh-CN"/>
        </w:rPr>
        <w:t>年01月至今至少三个月）的</w:t>
      </w:r>
      <w:r>
        <w:rPr>
          <w:rFonts w:hint="eastAsia" w:ascii="宋体" w:hAnsi="宋体" w:eastAsia="宋体" w:cs="宋体"/>
          <w:i w:val="0"/>
          <w:iCs w:val="0"/>
          <w:caps w:val="0"/>
          <w:color w:val="auto"/>
          <w:spacing w:val="0"/>
          <w:sz w:val="24"/>
          <w:szCs w:val="24"/>
          <w:shd w:val="clear" w:color="auto" w:fill="FFFFFF"/>
        </w:rPr>
        <w:t>社保证明材料；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3</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）榆林市政府采购货物类项目供应商信用承诺书；</w:t>
      </w:r>
      <w:r>
        <w:rPr>
          <w:rFonts w:hint="eastAsia" w:ascii="宋体" w:hAnsi="宋体" w:eastAsia="宋体" w:cs="宋体"/>
          <w:i w:val="0"/>
          <w:iCs w:val="0"/>
          <w:caps w:val="0"/>
          <w:color w:val="auto"/>
          <w:spacing w:val="0"/>
          <w:sz w:val="24"/>
          <w:szCs w:val="24"/>
          <w:shd w:val="clear" w:color="auto" w:fill="FFFFFF"/>
        </w:rPr>
        <w:br w:type="textWrapping"/>
      </w:r>
      <w:r>
        <w:rPr>
          <w:rFonts w:hint="eastAsia"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）投标信用承诺书；</w:t>
      </w:r>
    </w:p>
    <w:p>
      <w:pPr>
        <w:keepNext w:val="0"/>
        <w:keepLines w:val="0"/>
        <w:pageBreakBefore w:val="0"/>
        <w:numPr>
          <w:ilvl w:val="0"/>
          <w:numId w:val="0"/>
        </w:numPr>
        <w:kinsoku/>
        <w:overflowPunct/>
        <w:topLinePunct w:val="0"/>
        <w:autoSpaceDE/>
        <w:autoSpaceDN/>
        <w:bidi w:val="0"/>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（11）本项目专门面向中小企业采购，供应商须提供中小企业声明函。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i w:val="0"/>
          <w:iCs w:val="0"/>
          <w:caps w:val="0"/>
          <w:color w:val="auto"/>
          <w:spacing w:val="0"/>
          <w:sz w:val="24"/>
          <w:szCs w:val="24"/>
          <w:shd w:val="clear" w:color="auto" w:fill="FFFFFF"/>
        </w:rPr>
        <w:t>本项目不接受联合体投标、不允许分包、转包，单位负责人为同一人或者存在直接控股、管理关系的不同投标人，不得参加同一合同项下的政府采购活动</w:t>
      </w:r>
      <w:r>
        <w:rPr>
          <w:rFonts w:hint="eastAsia" w:ascii="宋体" w:hAnsi="宋体" w:eastAsia="宋体" w:cs="宋体"/>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w:t>
      </w:r>
      <w:r>
        <w:rPr>
          <w:rFonts w:hint="eastAsia"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日至2023年</w:t>
      </w:r>
      <w:r>
        <w:rPr>
          <w:rFonts w:hint="eastAsia"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13</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bookmarkStart w:id="1" w:name="_GoBack"/>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截止时间：2023年</w:t>
      </w:r>
      <w:r>
        <w:rPr>
          <w:rFonts w:hint="eastAsia"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16</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时30分00秒（北京时间）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2023年</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16</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时30分00秒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地点：榆林市公共资源交易中心十楼开标1</w:t>
      </w:r>
      <w:r>
        <w:rPr>
          <w:rFonts w:hint="eastAsia"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七、其他补充事宜</w:t>
      </w:r>
    </w:p>
    <w:p>
      <w:pPr>
        <w:bidi w:val="0"/>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1、项目名称：绥德县农村综合改革服务中心关于乡村太阳能路灯安装亮化采购项目；</w:t>
      </w:r>
    </w:p>
    <w:p>
      <w:pPr>
        <w:bidi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z w:val="24"/>
          <w:szCs w:val="22"/>
          <w:lang w:eastAsia="zh-CN"/>
        </w:rPr>
        <w:t>；</w:t>
      </w:r>
      <w:r>
        <w:rPr>
          <w:rFonts w:hint="eastAsia" w:ascii="宋体" w:hAnsi="宋体" w:eastAsia="宋体" w:cs="宋体"/>
          <w:sz w:val="24"/>
          <w:szCs w:val="22"/>
        </w:rPr>
        <w:t>（3）本项目采用电子化招投标方式和“不见面”开标形式，投标人使用数字认证证书（CA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绥德县农村综合改革服务中心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地址：榆林市绥德县永乐大道财政局7楼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val="en-US" w:eastAsia="zh-CN"/>
        </w:rPr>
        <w:t xml:space="preserve">0912-5622199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w:t>
      </w:r>
      <w:r>
        <w:rPr>
          <w:rFonts w:hint="eastAsia" w:eastAsia="宋体" w:cs="宋体"/>
          <w:i w:val="0"/>
          <w:iCs w:val="0"/>
          <w:caps w:val="0"/>
          <w:color w:val="auto"/>
          <w:spacing w:val="0"/>
          <w:sz w:val="24"/>
          <w:szCs w:val="24"/>
          <w:shd w:val="clear" w:color="auto" w:fill="FFFFFF"/>
          <w:lang w:val="en-US" w:eastAsia="zh-CN"/>
        </w:rPr>
        <w:t>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电话：0912-810111</w:t>
      </w:r>
      <w:r>
        <w:rPr>
          <w:rFonts w:hint="eastAsia" w:eastAsia="宋体" w:cs="宋体"/>
          <w:i w:val="0"/>
          <w:iCs w:val="0"/>
          <w:caps w:val="0"/>
          <w:color w:val="auto"/>
          <w:spacing w:val="0"/>
          <w:sz w:val="24"/>
          <w:szCs w:val="24"/>
          <w:shd w:val="clear" w:color="auto" w:fill="FFFFFF"/>
          <w:lang w:val="en-US" w:eastAsia="zh-CN"/>
        </w:rPr>
        <w:t>0</w:t>
      </w:r>
    </w:p>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86A3F"/>
    <w:multiLevelType w:val="singleLevel"/>
    <w:tmpl w:val="0E786A3F"/>
    <w:lvl w:ilvl="0" w:tentative="0">
      <w:start w:val="11"/>
      <w:numFmt w:val="decimal"/>
      <w:suff w:val="nothing"/>
      <w:lvlText w:val="（%1）"/>
      <w:lvlJc w:val="left"/>
    </w:lvl>
  </w:abstractNum>
  <w:abstractNum w:abstractNumId="1">
    <w:nsid w:val="7335B1F2"/>
    <w:multiLevelType w:val="singleLevel"/>
    <w:tmpl w:val="7335B1F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1E0C4D68"/>
    <w:rsid w:val="1E0C4D68"/>
    <w:rsid w:val="2B0A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Normal (Web)"/>
    <w:basedOn w:val="1"/>
    <w:next w:val="5"/>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2023-10-10T07:56:00Z</dcterms:created>
  <dc:creator>xbdqg</dc:creator>
  <cp:lastModifiedBy>xbdqg</cp:lastModifiedBy>
  <dcterms:modified xsi:type="dcterms:W3CDTF">2023-10-10T07:57:51Z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4B9E0F5C76ED4D869BCDFB3A708070B6_11</vt:lpwstr>
  </property>
</Properties>
</file>