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70" w:firstLine="2108" w:firstLineChars="700"/>
        <w:rPr>
          <w:rFonts w:hint="eastAsia" w:hAnsi="宋体"/>
          <w:b/>
          <w:color w:val="auto"/>
          <w:sz w:val="30"/>
          <w:szCs w:val="30"/>
        </w:rPr>
      </w:pPr>
      <w:r>
        <w:rPr>
          <w:rFonts w:hint="eastAsia" w:hAnsi="宋体"/>
          <w:b/>
          <w:color w:val="auto"/>
          <w:sz w:val="30"/>
          <w:szCs w:val="30"/>
        </w:rPr>
        <w:t>采购内容和要求</w:t>
      </w:r>
    </w:p>
    <w:p>
      <w:pPr>
        <w:pStyle w:val="5"/>
        <w:bidi w:val="0"/>
        <w:jc w:val="center"/>
        <w:rPr>
          <w:rFonts w:hint="eastAsia"/>
          <w:lang w:val="en-US" w:eastAsia="zh-CN"/>
        </w:rPr>
      </w:pPr>
      <w:bookmarkStart w:id="0" w:name="_Toc27777"/>
      <w:bookmarkStart w:id="1" w:name="_Toc7058"/>
      <w:bookmarkStart w:id="2" w:name="_Toc15661"/>
      <w:r>
        <w:rPr>
          <w:rFonts w:hint="eastAsia"/>
          <w:lang w:val="en-US" w:eastAsia="zh-CN"/>
        </w:rPr>
        <w:t>旬阳市城乡生活垃圾收运处置体系规划项目简介</w:t>
      </w:r>
      <w:bookmarkEnd w:id="0"/>
      <w:bookmarkEnd w:id="1"/>
      <w:bookmarkEnd w:id="2"/>
    </w:p>
    <w:p>
      <w:pPr>
        <w:spacing w:line="440" w:lineRule="exact"/>
        <w:ind w:firstLine="560" w:firstLineChars="200"/>
        <w:rPr>
          <w:rFonts w:hint="default" w:hAnsi="宋体" w:cs="宋体"/>
          <w:color w:val="000000"/>
          <w:sz w:val="28"/>
          <w:szCs w:val="28"/>
          <w:lang w:val="en-US" w:eastAsia="zh-CN"/>
        </w:rPr>
      </w:pPr>
      <w:r>
        <w:rPr>
          <w:rFonts w:hint="eastAsia" w:hAnsi="宋体" w:cs="宋体"/>
          <w:color w:val="000000"/>
          <w:sz w:val="28"/>
          <w:szCs w:val="28"/>
          <w:lang w:val="en-US" w:eastAsia="zh-CN"/>
        </w:rPr>
        <w:t>一、项目名称</w:t>
      </w:r>
    </w:p>
    <w:p>
      <w:pPr>
        <w:spacing w:line="440" w:lineRule="exact"/>
        <w:ind w:firstLine="560" w:firstLineChars="200"/>
        <w:rPr>
          <w:rFonts w:hint="default" w:hAnsi="宋体" w:cs="宋体"/>
          <w:color w:val="000000"/>
          <w:sz w:val="28"/>
          <w:szCs w:val="28"/>
          <w:lang w:val="en-US" w:eastAsia="zh-CN"/>
        </w:rPr>
      </w:pPr>
      <w:r>
        <w:rPr>
          <w:rFonts w:hint="eastAsia" w:hAnsi="宋体" w:cs="宋体"/>
          <w:color w:val="000000"/>
          <w:sz w:val="28"/>
          <w:szCs w:val="28"/>
          <w:lang w:val="en-US" w:eastAsia="zh-CN"/>
        </w:rPr>
        <w:t>旬阳市城乡生活垃圾收运处置体系规划</w:t>
      </w:r>
    </w:p>
    <w:p>
      <w:pPr>
        <w:spacing w:line="440" w:lineRule="exact"/>
        <w:ind w:firstLine="560" w:firstLineChars="200"/>
        <w:rPr>
          <w:rFonts w:hint="default" w:hAnsi="宋体" w:cs="宋体"/>
          <w:color w:val="000000"/>
          <w:sz w:val="28"/>
          <w:szCs w:val="28"/>
          <w:lang w:val="en-US" w:eastAsia="zh-CN"/>
        </w:rPr>
      </w:pPr>
      <w:r>
        <w:rPr>
          <w:rFonts w:hint="eastAsia" w:hAnsi="宋体" w:cs="宋体"/>
          <w:color w:val="000000"/>
          <w:sz w:val="28"/>
          <w:szCs w:val="28"/>
          <w:lang w:val="en-US" w:eastAsia="zh-CN"/>
        </w:rPr>
        <w:t>二、项目背景</w:t>
      </w:r>
    </w:p>
    <w:p>
      <w:pPr>
        <w:spacing w:line="440" w:lineRule="exact"/>
        <w:ind w:firstLine="560" w:firstLineChars="200"/>
        <w:rPr>
          <w:rFonts w:hint="eastAsia" w:hAnsi="宋体" w:cs="宋体"/>
          <w:color w:val="000000"/>
          <w:sz w:val="28"/>
          <w:szCs w:val="28"/>
          <w:lang w:val="en-US" w:eastAsia="zh-CN"/>
        </w:rPr>
      </w:pPr>
      <w:r>
        <w:rPr>
          <w:rFonts w:hint="eastAsia" w:hAnsi="宋体" w:cs="宋体"/>
          <w:color w:val="000000"/>
          <w:sz w:val="28"/>
          <w:szCs w:val="28"/>
          <w:lang w:val="en-US" w:eastAsia="zh-CN"/>
        </w:rPr>
        <w:t>根据《陕西省住房和城乡建设厅关于做好编制县域城乡生活垃圾收运处置体系规划的通知》（陕建发[2022]228 号）指出，为贯彻落实中省住房和城乡建设等6部门《关于进一步加强农村生活垃圾收运处置体系建设管理的通知》要求，需推动农村生活垃圾规范化处置、资源化利用，以提升我省农村人居环境整治水平。</w:t>
      </w:r>
    </w:p>
    <w:p>
      <w:pPr>
        <w:spacing w:line="440" w:lineRule="exact"/>
        <w:ind w:firstLine="560" w:firstLineChars="200"/>
        <w:rPr>
          <w:rFonts w:hint="eastAsia" w:hAnsi="宋体" w:cs="宋体"/>
          <w:color w:val="000000"/>
          <w:sz w:val="28"/>
          <w:szCs w:val="28"/>
          <w:lang w:val="zh-CN" w:eastAsia="zh-CN"/>
        </w:rPr>
      </w:pPr>
      <w:r>
        <w:rPr>
          <w:rFonts w:hint="eastAsia" w:hAnsi="宋体" w:cs="宋体"/>
          <w:color w:val="000000"/>
          <w:sz w:val="28"/>
          <w:szCs w:val="28"/>
          <w:lang w:val="zh-CN"/>
        </w:rPr>
        <w:t>随着</w:t>
      </w:r>
      <w:r>
        <w:rPr>
          <w:rFonts w:hint="eastAsia" w:hAnsi="宋体" w:cs="宋体"/>
          <w:color w:val="000000"/>
          <w:sz w:val="28"/>
          <w:szCs w:val="28"/>
          <w:lang w:val="en-US" w:eastAsia="zh-CN"/>
        </w:rPr>
        <w:t>旬阳市</w:t>
      </w:r>
      <w:r>
        <w:rPr>
          <w:rFonts w:hint="eastAsia" w:hAnsi="宋体" w:cs="宋体"/>
          <w:color w:val="000000"/>
          <w:sz w:val="28"/>
          <w:szCs w:val="28"/>
          <w:lang w:val="zh-CN"/>
        </w:rPr>
        <w:t>经济的迅速发展，城市规模和人口数量</w:t>
      </w:r>
      <w:r>
        <w:rPr>
          <w:rFonts w:hint="eastAsia" w:hAnsi="宋体" w:cs="宋体"/>
          <w:color w:val="000000"/>
          <w:sz w:val="28"/>
          <w:szCs w:val="28"/>
          <w:lang w:val="en-US" w:eastAsia="zh-CN"/>
        </w:rPr>
        <w:t>的</w:t>
      </w:r>
      <w:r>
        <w:rPr>
          <w:rFonts w:hint="eastAsia" w:hAnsi="宋体" w:cs="宋体"/>
          <w:color w:val="000000"/>
          <w:sz w:val="28"/>
          <w:szCs w:val="28"/>
          <w:lang w:val="zh-CN"/>
        </w:rPr>
        <w:t>急剧增长，人民生活水平的不断提高，生活垃圾的产量与日俱增，居民的环保意识越来越高，对垃圾收运提出了新的挑战。为适应城市可持续发展的需要，改善环境卫生状况，提高居民生活质量，改善居民居住环境，</w:t>
      </w:r>
      <w:r>
        <w:rPr>
          <w:rFonts w:hint="eastAsia" w:hAnsi="宋体" w:cs="宋体"/>
          <w:color w:val="000000"/>
          <w:sz w:val="28"/>
          <w:szCs w:val="28"/>
          <w:lang w:val="en-US" w:eastAsia="zh-CN"/>
        </w:rPr>
        <w:t>也</w:t>
      </w:r>
      <w:r>
        <w:rPr>
          <w:rFonts w:hint="eastAsia" w:hAnsi="宋体" w:cs="宋体"/>
          <w:color w:val="000000"/>
          <w:sz w:val="28"/>
          <w:szCs w:val="28"/>
          <w:lang w:val="zh-CN" w:eastAsia="zh-CN"/>
        </w:rPr>
        <w:t>为贯彻落实省、市关于统筹城乡生活垃圾处理工作的有关要求，推动城乡生活垃圾处理无害化、减量化、资源化，建设美丽</w:t>
      </w:r>
      <w:r>
        <w:rPr>
          <w:rFonts w:hint="eastAsia" w:hAnsi="宋体" w:cs="宋体"/>
          <w:color w:val="000000"/>
          <w:sz w:val="28"/>
          <w:szCs w:val="28"/>
          <w:lang w:val="en-US" w:eastAsia="zh-CN"/>
        </w:rPr>
        <w:t>旬阳</w:t>
      </w:r>
      <w:r>
        <w:rPr>
          <w:rFonts w:hint="eastAsia" w:hAnsi="宋体" w:cs="宋体"/>
          <w:color w:val="000000"/>
          <w:sz w:val="28"/>
          <w:szCs w:val="28"/>
          <w:lang w:val="zh-CN" w:eastAsia="zh-CN"/>
        </w:rPr>
        <w:t>，</w:t>
      </w:r>
      <w:r>
        <w:rPr>
          <w:rFonts w:hint="eastAsia" w:hAnsi="宋体" w:cs="宋体"/>
          <w:color w:val="000000"/>
          <w:sz w:val="28"/>
          <w:szCs w:val="28"/>
          <w:lang w:val="en-US" w:eastAsia="zh-CN"/>
        </w:rPr>
        <w:t>旬阳市</w:t>
      </w:r>
      <w:r>
        <w:rPr>
          <w:rFonts w:hint="eastAsia" w:hAnsi="宋体" w:cs="宋体"/>
          <w:color w:val="000000"/>
          <w:sz w:val="28"/>
          <w:szCs w:val="28"/>
          <w:lang w:val="zh-CN" w:eastAsia="zh-CN"/>
        </w:rPr>
        <w:t>决定</w:t>
      </w:r>
      <w:r>
        <w:rPr>
          <w:rFonts w:hint="eastAsia" w:hAnsi="宋体" w:cs="宋体"/>
          <w:color w:val="000000"/>
          <w:sz w:val="28"/>
          <w:szCs w:val="28"/>
          <w:lang w:val="en-US" w:eastAsia="zh-CN"/>
        </w:rPr>
        <w:t>进行城乡生活垃圾收运处置体系规划，统一规划、统一建设全市生活垃圾处理设施，配套转运车辆统一运营，建立全域生活垃圾一体化处理体系。</w:t>
      </w:r>
    </w:p>
    <w:p>
      <w:pPr>
        <w:spacing w:line="440" w:lineRule="exact"/>
        <w:ind w:firstLine="560" w:firstLineChars="200"/>
        <w:rPr>
          <w:rFonts w:hint="default" w:hAnsi="宋体" w:cs="宋体"/>
          <w:color w:val="000000"/>
          <w:sz w:val="28"/>
          <w:szCs w:val="28"/>
          <w:lang w:val="en-US" w:eastAsia="zh-CN"/>
        </w:rPr>
      </w:pPr>
      <w:r>
        <w:rPr>
          <w:rFonts w:hint="eastAsia" w:hAnsi="宋体" w:cs="宋体"/>
          <w:color w:val="000000"/>
          <w:sz w:val="28"/>
          <w:szCs w:val="28"/>
          <w:lang w:val="en-US" w:eastAsia="zh-CN"/>
        </w:rPr>
        <w:t>三、项目地点与范围</w:t>
      </w:r>
    </w:p>
    <w:p>
      <w:pPr>
        <w:spacing w:line="440" w:lineRule="exact"/>
        <w:ind w:firstLine="560" w:firstLineChars="200"/>
        <w:rPr>
          <w:rFonts w:hint="eastAsia" w:hAnsi="宋体" w:cs="宋体"/>
          <w:color w:val="000000"/>
          <w:sz w:val="28"/>
          <w:szCs w:val="28"/>
          <w:lang w:val="en-US" w:eastAsia="zh-CN"/>
        </w:rPr>
      </w:pPr>
      <w:r>
        <w:rPr>
          <w:rFonts w:hint="eastAsia" w:hAnsi="宋体" w:cs="宋体"/>
          <w:color w:val="000000"/>
          <w:sz w:val="28"/>
          <w:szCs w:val="28"/>
          <w:lang w:val="en-US" w:eastAsia="zh-CN"/>
        </w:rPr>
        <w:t>本项目位于陕西省安康市旬阳市，范围包括旬阳市区与全市21个乡镇的全部范围，共3554平方千米。</w:t>
      </w:r>
    </w:p>
    <w:p>
      <w:pPr>
        <w:spacing w:line="440" w:lineRule="exact"/>
        <w:ind w:firstLine="560" w:firstLineChars="200"/>
        <w:rPr>
          <w:rFonts w:hint="default" w:hAnsi="宋体" w:cs="宋体"/>
          <w:color w:val="000000"/>
          <w:sz w:val="28"/>
          <w:szCs w:val="28"/>
          <w:lang w:val="en-US" w:eastAsia="zh-CN"/>
        </w:rPr>
      </w:pPr>
      <w:r>
        <w:rPr>
          <w:rFonts w:hint="eastAsia" w:hAnsi="宋体" w:cs="宋体"/>
          <w:color w:val="000000"/>
          <w:sz w:val="28"/>
          <w:szCs w:val="28"/>
          <w:lang w:val="en-US" w:eastAsia="zh-CN"/>
        </w:rPr>
        <w:t>四、主要目的</w:t>
      </w:r>
    </w:p>
    <w:p>
      <w:pPr>
        <w:spacing w:line="440" w:lineRule="exact"/>
        <w:ind w:firstLine="560" w:firstLineChars="200"/>
        <w:rPr>
          <w:rFonts w:hint="eastAsia" w:hAnsi="宋体" w:cs="宋体"/>
          <w:color w:val="000000"/>
          <w:sz w:val="28"/>
          <w:szCs w:val="28"/>
          <w:lang w:val="en-US" w:eastAsia="zh-CN"/>
        </w:rPr>
      </w:pPr>
      <w:r>
        <w:rPr>
          <w:rFonts w:hint="eastAsia" w:hAnsi="宋体" w:cs="宋体"/>
          <w:color w:val="000000"/>
          <w:sz w:val="28"/>
          <w:szCs w:val="28"/>
          <w:lang w:val="en-US" w:eastAsia="zh-CN"/>
        </w:rPr>
        <w:t>坚持以习近平生态文明思想为指导，紧紧围绕改善农村人居环境，实施乡村振兴战略，以建设美丽宜居乡村为导向，解决农村生活垃圾治理存在的乱堆乱放、处理设施欠缺、资源化利用率低、管理水平与治理能力薄弱等突出问题，科学编制旬阳市城乡生活垃圾收运处置体系规划。规划要紧扣解决目前旬阳市存在的问题并着眼于长远发展，保证规范处置成效和政策措施有效落地，全面提升旬阳市农村生活垃圾收运处置全过程建设管理水平。</w:t>
      </w:r>
    </w:p>
    <w:p>
      <w:pPr>
        <w:spacing w:line="440" w:lineRule="exact"/>
        <w:ind w:firstLine="560" w:firstLineChars="200"/>
        <w:rPr>
          <w:rFonts w:hint="eastAsia" w:hAnsi="宋体" w:cs="宋体"/>
          <w:color w:val="000000"/>
          <w:sz w:val="28"/>
          <w:szCs w:val="28"/>
          <w:lang w:val="en-US" w:eastAsia="zh-CN"/>
        </w:rPr>
      </w:pPr>
      <w:r>
        <w:rPr>
          <w:rFonts w:hint="eastAsia" w:hAnsi="宋体" w:cs="宋体"/>
          <w:color w:val="000000"/>
          <w:sz w:val="28"/>
          <w:szCs w:val="28"/>
          <w:lang w:val="en-US" w:eastAsia="zh-CN"/>
        </w:rPr>
        <w:t>五、主要任务</w:t>
      </w:r>
    </w:p>
    <w:p>
      <w:pPr>
        <w:spacing w:line="440" w:lineRule="exact"/>
        <w:ind w:firstLine="560" w:firstLineChars="200"/>
        <w:rPr>
          <w:rFonts w:hint="default" w:hAnsi="宋体" w:cs="宋体"/>
          <w:color w:val="000000"/>
          <w:sz w:val="28"/>
          <w:szCs w:val="28"/>
          <w:lang w:val="en-US" w:eastAsia="zh-CN"/>
        </w:rPr>
      </w:pPr>
      <w:r>
        <w:rPr>
          <w:rFonts w:hint="eastAsia" w:hAnsi="宋体" w:cs="宋体"/>
          <w:color w:val="000000"/>
          <w:sz w:val="28"/>
          <w:szCs w:val="28"/>
          <w:lang w:val="en-US" w:eastAsia="zh-CN"/>
        </w:rPr>
        <w:t>本项目主要任务是</w:t>
      </w:r>
      <w:r>
        <w:rPr>
          <w:rFonts w:hint="default" w:hAnsi="宋体" w:cs="宋体"/>
          <w:color w:val="000000"/>
          <w:sz w:val="28"/>
          <w:szCs w:val="28"/>
          <w:lang w:val="en-US" w:eastAsia="zh-CN"/>
        </w:rPr>
        <w:t>摸清</w:t>
      </w:r>
      <w:r>
        <w:rPr>
          <w:rFonts w:hint="eastAsia" w:hAnsi="宋体" w:cs="宋体"/>
          <w:color w:val="000000"/>
          <w:sz w:val="28"/>
          <w:szCs w:val="28"/>
          <w:lang w:val="en-US" w:eastAsia="zh-CN"/>
        </w:rPr>
        <w:t>旬阳市全域</w:t>
      </w:r>
      <w:r>
        <w:rPr>
          <w:rFonts w:hint="default" w:hAnsi="宋体" w:cs="宋体"/>
          <w:color w:val="000000"/>
          <w:sz w:val="28"/>
          <w:szCs w:val="28"/>
          <w:lang w:val="en-US" w:eastAsia="zh-CN"/>
        </w:rPr>
        <w:t>生活垃圾产生现状和发展趋势，研究生活垃圾治理的方式方法以及生活垃圾分类投放、收集、转运、处理、资源化利用，合理确定设施类型、数量和规模，统筹衔接城乡生活垃圾收运处置、再生资源回收利用、有害垃圾收运处置等体系的建设和运行管理。</w:t>
      </w:r>
    </w:p>
    <w:p>
      <w:pPr>
        <w:spacing w:line="440" w:lineRule="exact"/>
        <w:ind w:firstLine="560" w:firstLineChars="200"/>
        <w:rPr>
          <w:rFonts w:hint="default" w:hAnsi="宋体" w:cs="宋体"/>
          <w:color w:val="000000"/>
          <w:sz w:val="28"/>
          <w:szCs w:val="28"/>
          <w:lang w:val="en-US" w:eastAsia="zh-CN"/>
        </w:rPr>
      </w:pPr>
      <w:r>
        <w:rPr>
          <w:rFonts w:hint="eastAsia" w:hAnsi="宋体" w:cs="宋体"/>
          <w:color w:val="000000"/>
          <w:sz w:val="28"/>
          <w:szCs w:val="28"/>
          <w:lang w:val="en-US" w:eastAsia="zh-CN"/>
        </w:rPr>
        <w:t>六、项目建设内容</w:t>
      </w:r>
    </w:p>
    <w:p>
      <w:pPr>
        <w:spacing w:line="440" w:lineRule="exact"/>
        <w:ind w:firstLine="560" w:firstLineChars="200"/>
        <w:rPr>
          <w:rFonts w:hint="default" w:hAnsi="宋体" w:cs="宋体"/>
          <w:color w:val="000000"/>
          <w:sz w:val="28"/>
          <w:szCs w:val="28"/>
          <w:lang w:val="en-US" w:eastAsia="zh-CN"/>
        </w:rPr>
      </w:pPr>
      <w:r>
        <w:rPr>
          <w:rFonts w:hint="eastAsia" w:hAnsi="宋体" w:cs="宋体"/>
          <w:color w:val="000000"/>
          <w:sz w:val="28"/>
          <w:szCs w:val="28"/>
          <w:lang w:val="en-US" w:eastAsia="zh-CN"/>
        </w:rPr>
        <w:t>本项目主要在旬阳市现有垃圾设施的基础上增设垃圾的收运、处置设施，为每个乡镇至少建造一座垃圾压缩转运站，并配有相应的垃圾桶、勾臂箱等收集设施和足够的收集、转运车辆，增强各镇生活垃圾收运、处理能力。建立起村收集、镇转运、市处理的垃圾收运、处置体系。将垃圾按可回收垃圾、厨余垃圾、有害垃圾、其他垃圾进行分类，增设垃圾分类收集设备，提高垃圾分类收集处理比例。并为各镇配备足够的环卫人员，保证收运体系的正常运营。再统一规划全市的垃圾处理设施和垃圾收运路线，新建垃圾回收站、焚烧厂等设施，将垃圾的处理方式由填埋逐步向焚烧转变。</w:t>
      </w:r>
    </w:p>
    <w:p>
      <w:pPr>
        <w:spacing w:line="440" w:lineRule="exact"/>
        <w:ind w:firstLine="560" w:firstLineChars="200"/>
        <w:rPr>
          <w:rFonts w:hint="default" w:hAnsi="宋体" w:cs="宋体"/>
          <w:color w:val="000000"/>
          <w:sz w:val="28"/>
          <w:szCs w:val="28"/>
          <w:lang w:val="en-US" w:eastAsia="zh-CN"/>
        </w:rPr>
      </w:pPr>
      <w:r>
        <w:rPr>
          <w:rFonts w:hint="eastAsia" w:hAnsi="宋体" w:cs="宋体"/>
          <w:color w:val="000000"/>
          <w:sz w:val="28"/>
          <w:szCs w:val="28"/>
          <w:lang w:val="en-US" w:eastAsia="zh-CN"/>
        </w:rPr>
        <w:t>七、项目建设目标</w:t>
      </w:r>
    </w:p>
    <w:p>
      <w:pPr>
        <w:spacing w:line="440" w:lineRule="exact"/>
        <w:ind w:firstLine="560" w:firstLineChars="200"/>
        <w:rPr>
          <w:rFonts w:hint="eastAsia" w:hAnsi="宋体" w:cs="宋体"/>
          <w:color w:val="000000"/>
          <w:sz w:val="28"/>
          <w:szCs w:val="28"/>
          <w:lang w:val="en-US" w:eastAsia="zh-CN"/>
        </w:rPr>
      </w:pPr>
      <w:r>
        <w:rPr>
          <w:rFonts w:hint="eastAsia" w:hAnsi="宋体" w:cs="宋体"/>
          <w:color w:val="000000"/>
          <w:sz w:val="28"/>
          <w:szCs w:val="28"/>
          <w:lang w:val="en-US" w:eastAsia="zh-CN"/>
        </w:rPr>
        <w:t>旬阳市生活垃圾的收运、处置体系可以覆盖全市所有乡镇、所有村落，保证全市超过90%的垃圾能得到有效处理，城区与各镇镇区需达到100%，并有足够的环卫人员保证收运、处置体系的正常运营；增建垃圾分类收集、处理设施，提高垃圾分类收集、处理能力与垃圾分类的比例；建立垃圾焚烧设备，实现垃圾处理由填埋向焚烧的转变。</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lODFjYzQ1OWU0NTY0MTIzZGZlNWMxMGExZGMxMTcifQ=="/>
  </w:docVars>
  <w:rsids>
    <w:rsidRoot w:val="648232D0"/>
    <w:rsid w:val="64823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宋体" w:hAnsi="Calibri" w:eastAsia="宋体" w:cs="Times New Roman"/>
      <w:sz w:val="34"/>
      <w:lang w:val="en-US" w:eastAsia="zh-CN" w:bidi="ar-SA"/>
    </w:rPr>
  </w:style>
  <w:style w:type="paragraph" w:styleId="5">
    <w:name w:val="heading 1"/>
    <w:basedOn w:val="1"/>
    <w:next w:val="1"/>
    <w:uiPriority w:val="0"/>
    <w:pPr>
      <w:keepNext/>
      <w:keepLines/>
      <w:spacing w:line="360" w:lineRule="auto"/>
      <w:outlineLvl w:val="0"/>
    </w:pPr>
    <w:rPr>
      <w:rFonts w:ascii="Calibri" w:hAnsi="Calibri" w:eastAsia="宋体" w:cs="Times New Roman"/>
      <w:b/>
      <w:bCs/>
      <w:kern w:val="44"/>
      <w:sz w:val="32"/>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3"/>
    <w:uiPriority w:val="0"/>
    <w:pPr>
      <w:ind w:firstLine="420"/>
    </w:pPr>
    <w:rPr>
      <w:rFonts w:ascii="Calibri" w:hAnsi="Calibri" w:eastAsia="仿宋_GB2312" w:cs="Times New Roman"/>
      <w:sz w:val="30"/>
      <w:szCs w:val="30"/>
    </w:rPr>
  </w:style>
  <w:style w:type="paragraph" w:styleId="3">
    <w:name w:val="Body Text First Indent 2"/>
    <w:basedOn w:val="4"/>
    <w:uiPriority w:val="0"/>
    <w:pPr>
      <w:ind w:firstLine="420" w:firstLineChars="200"/>
    </w:pPr>
    <w:rPr>
      <w:rFonts w:ascii="Calibri" w:hAnsi="Calibri" w:eastAsia="宋体" w:cs="Times New Roman"/>
    </w:rPr>
  </w:style>
  <w:style w:type="paragraph" w:styleId="4">
    <w:name w:val="Body Text Indent"/>
    <w:basedOn w:val="1"/>
    <w:uiPriority w:val="0"/>
    <w:pPr>
      <w:spacing w:after="120" w:afterLines="0"/>
      <w:ind w:left="420" w:leftChars="200"/>
    </w:pPr>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2023-08-11T01:10:00Z</dcterms:created>
  <dc:creator>新晴</dc:creator>
  <cp:lastModifiedBy>新晴</cp:lastModifiedBy>
  <dcterms:modified xsi:type="dcterms:W3CDTF">2023-08-11T01:10:58Z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7C2BBFE22E934AE1A42FE53368F5DE5E_11</vt:lpwstr>
  </property>
</Properties>
</file>