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采购需求：采购需求：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合同包1(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镇安县初级中学更新教学智慧黑板采购项目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合同包预算金额：2042218.00元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合同包最高限价：2042218.00元</w:t>
      </w:r>
    </w:p>
    <w:tbl>
      <w:tblPr>
        <w:tblStyle w:val="3"/>
        <w:tblpPr w:leftFromText="180" w:rightFromText="180" w:vertAnchor="text" w:horzAnchor="page" w:tblpX="1796" w:tblpY="50"/>
        <w:tblOverlap w:val="never"/>
        <w:tblW w:w="95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431"/>
        <w:gridCol w:w="1349"/>
        <w:gridCol w:w="1190"/>
        <w:gridCol w:w="1011"/>
        <w:gridCol w:w="1790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tblHeader/>
        </w:trPr>
        <w:tc>
          <w:tcPr>
            <w:tcW w:w="9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品目号</w:t>
            </w:r>
          </w:p>
        </w:tc>
        <w:tc>
          <w:tcPr>
            <w:tcW w:w="14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品目名称</w:t>
            </w:r>
          </w:p>
        </w:tc>
        <w:tc>
          <w:tcPr>
            <w:tcW w:w="13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采购标的</w:t>
            </w:r>
          </w:p>
        </w:tc>
        <w:tc>
          <w:tcPr>
            <w:tcW w:w="11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数量（单位）</w:t>
            </w:r>
          </w:p>
        </w:tc>
        <w:tc>
          <w:tcPr>
            <w:tcW w:w="10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技术规格、参数及要求</w:t>
            </w:r>
          </w:p>
        </w:tc>
        <w:tc>
          <w:tcPr>
            <w:tcW w:w="17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品目预算(元)</w:t>
            </w:r>
          </w:p>
        </w:tc>
        <w:tc>
          <w:tcPr>
            <w:tcW w:w="17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最高限价(元)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 w:hRule="atLeast"/>
        </w:trPr>
        <w:tc>
          <w:tcPr>
            <w:tcW w:w="967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1-1</w:t>
            </w:r>
          </w:p>
        </w:tc>
        <w:tc>
          <w:tcPr>
            <w:tcW w:w="143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触   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一体机</w:t>
            </w:r>
          </w:p>
        </w:tc>
        <w:tc>
          <w:tcPr>
            <w:tcW w:w="1349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2042218</w:t>
            </w:r>
          </w:p>
        </w:tc>
        <w:tc>
          <w:tcPr>
            <w:tcW w:w="11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1(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批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)</w:t>
            </w:r>
          </w:p>
        </w:tc>
        <w:tc>
          <w:tcPr>
            <w:tcW w:w="1011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详见采购文件</w:t>
            </w:r>
          </w:p>
        </w:tc>
        <w:tc>
          <w:tcPr>
            <w:tcW w:w="179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2042218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.00</w:t>
            </w:r>
          </w:p>
        </w:tc>
        <w:tc>
          <w:tcPr>
            <w:tcW w:w="1770" w:type="dxa"/>
            <w:tcBorders>
              <w:top w:val="single" w:color="333333" w:sz="4" w:space="0"/>
              <w:left w:val="single" w:color="333333" w:sz="4" w:space="0"/>
              <w:bottom w:val="single" w:color="333333" w:sz="4" w:space="0"/>
              <w:right w:val="single" w:color="333333" w:sz="4" w:space="0"/>
            </w:tcBorders>
            <w:noWrap w:val="0"/>
            <w:tcMar>
              <w:top w:w="60" w:type="dxa"/>
              <w:left w:w="96" w:type="dxa"/>
              <w:bottom w:w="60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2042218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.00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OGE0NTRiMTJkMGM3Yzk5ZWFhMjJmOGQ2OTlkODcifQ=="/>
  </w:docVars>
  <w:rsids>
    <w:rsidRoot w:val="4601688E"/>
    <w:rsid w:val="100625C1"/>
    <w:rsid w:val="10F468BD"/>
    <w:rsid w:val="187770FD"/>
    <w:rsid w:val="31833619"/>
    <w:rsid w:val="3C720611"/>
    <w:rsid w:val="4601688E"/>
    <w:rsid w:val="540E2DBF"/>
    <w:rsid w:val="56CC14F3"/>
    <w:rsid w:val="5F8B1696"/>
    <w:rsid w:val="653D0176"/>
    <w:rsid w:val="74327CB2"/>
    <w:rsid w:val="7512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2023-08-09T09:17:00Z</dcterms:created>
  <dc:creator>进无止境</dc:creator>
  <cp:lastModifiedBy>进无止境</cp:lastModifiedBy>
  <dcterms:modified xsi:type="dcterms:W3CDTF">2023-10-16T08:01:06Z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7D934AE69ABB45D797981D70F21A2344_13</vt:lpwstr>
  </property>
</Properties>
</file>