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Style w:val="14"/>
          <w:rFonts w:hint="eastAsia"/>
          <w:b/>
          <w:lang w:val="zh-CN"/>
        </w:rPr>
      </w:pPr>
      <w:bookmarkStart w:id="0" w:name="_Toc143156343"/>
      <w:r>
        <w:rPr>
          <w:rStyle w:val="14"/>
          <w:rFonts w:hint="eastAsia"/>
          <w:b/>
        </w:rPr>
        <w:t>采购内容及技术</w:t>
      </w:r>
      <w:r>
        <w:rPr>
          <w:rStyle w:val="14"/>
          <w:rFonts w:hint="eastAsia"/>
          <w:b/>
          <w:lang w:val="zh-CN"/>
        </w:rPr>
        <w:t>要求</w:t>
      </w:r>
    </w:p>
    <w:p>
      <w:pPr>
        <w:pStyle w:val="3"/>
        <w:rPr>
          <w:rFonts w:hint="eastAsia"/>
        </w:rPr>
      </w:pPr>
      <w:r>
        <w:rPr>
          <w:rFonts w:hint="eastAsia"/>
        </w:rPr>
        <w:t>1、项目建设目标</w:t>
      </w:r>
      <w:bookmarkEnd w:id="0"/>
    </w:p>
    <w:p>
      <w:pPr>
        <w:spacing w:line="360" w:lineRule="auto"/>
        <w:ind w:firstLine="560"/>
        <w:jc w:val="left"/>
        <w:rPr>
          <w:rFonts w:hint="eastAsia" w:ascii="宋体" w:hAnsi="宋体" w:cs="宋体"/>
          <w:sz w:val="24"/>
        </w:rPr>
      </w:pPr>
      <w:r>
        <w:rPr>
          <w:rFonts w:hint="eastAsia" w:ascii="宋体" w:hAnsi="宋体" w:cs="宋体"/>
          <w:sz w:val="24"/>
        </w:rPr>
        <w:t>利用物联网、大数据、人工智能、AR/VR 情境体验子平台等技术，结合学前教育专业要求和幼儿成长规律，制定基于家园共育一体化设计思路的智慧健康幼儿园物联大数据平台规划方案。</w:t>
      </w:r>
      <w:bookmarkStart w:id="41" w:name="_GoBack"/>
      <w:bookmarkEnd w:id="41"/>
    </w:p>
    <w:p>
      <w:pPr>
        <w:pStyle w:val="9"/>
        <w:numPr>
          <w:ilvl w:val="0"/>
          <w:numId w:val="1"/>
        </w:numPr>
        <w:spacing w:line="360" w:lineRule="auto"/>
        <w:rPr>
          <w:rFonts w:hint="eastAsia" w:cs="宋体"/>
          <w:b/>
          <w:bCs/>
        </w:rPr>
      </w:pPr>
      <w:bookmarkStart w:id="1" w:name="_Toc30660"/>
      <w:bookmarkStart w:id="2" w:name="_Toc8237"/>
      <w:bookmarkStart w:id="3" w:name="_Toc13415"/>
      <w:bookmarkStart w:id="4" w:name="_Toc27141"/>
      <w:bookmarkStart w:id="5" w:name="_Toc474"/>
      <w:bookmarkStart w:id="6" w:name="_Toc85215146"/>
      <w:bookmarkStart w:id="7" w:name="_Toc13990"/>
      <w:r>
        <w:rPr>
          <w:rFonts w:hint="eastAsia" w:cs="宋体"/>
          <w:b/>
          <w:bCs/>
        </w:rPr>
        <w:t>打造特色智慧健康示范幼儿园</w:t>
      </w:r>
      <w:bookmarkEnd w:id="1"/>
      <w:bookmarkEnd w:id="2"/>
      <w:r>
        <w:rPr>
          <w:rFonts w:hint="eastAsia" w:cs="宋体"/>
          <w:b/>
          <w:bCs/>
        </w:rPr>
        <w:t>，实现精准保育、因材施教</w:t>
      </w:r>
      <w:bookmarkEnd w:id="3"/>
      <w:bookmarkEnd w:id="4"/>
      <w:bookmarkEnd w:id="5"/>
    </w:p>
    <w:bookmarkEnd w:id="6"/>
    <w:bookmarkEnd w:id="7"/>
    <w:p>
      <w:pPr>
        <w:spacing w:line="360" w:lineRule="auto"/>
        <w:ind w:firstLine="560"/>
        <w:jc w:val="left"/>
        <w:rPr>
          <w:rFonts w:hint="eastAsia" w:ascii="宋体" w:hAnsi="宋体" w:cs="宋体"/>
          <w:sz w:val="24"/>
          <w:shd w:val="clear" w:color="auto" w:fill="FFFFFF"/>
        </w:rPr>
      </w:pPr>
      <w:r>
        <w:rPr>
          <w:rFonts w:hint="eastAsia" w:ascii="宋体" w:hAnsi="宋体" w:cs="宋体"/>
          <w:sz w:val="24"/>
          <w:shd w:val="clear" w:color="auto" w:fill="FFFFFF"/>
        </w:rPr>
        <w:t>打造智慧健康幼儿园的全部服务，辅助园长实时掌握幼儿园办园、园所安全、保教保育、疾病防控及儿童成长情况和发展趋势等情况，并根据专业模型、AI算法和知识图谱进行发展趋势预估、问题预警、推送服务等服务闭环，帮助园方打造特色智慧健康幼儿园，为师生提供生态宜居的健康校园环境；</w:t>
      </w:r>
      <w:r>
        <w:rPr>
          <w:rFonts w:hint="eastAsia" w:ascii="宋体" w:hAnsi="宋体" w:cs="宋体"/>
          <w:color w:val="000000"/>
          <w:sz w:val="24"/>
        </w:rPr>
        <w:t>辅助教师实时了解孩子的当下状况，发展趋势和真实诉求，辅助教师精准保育、因材施教</w:t>
      </w:r>
      <w:r>
        <w:rPr>
          <w:rFonts w:hint="eastAsia" w:ascii="宋体" w:hAnsi="宋体" w:cs="宋体"/>
          <w:sz w:val="24"/>
          <w:shd w:val="clear" w:color="auto" w:fill="FFFFFF"/>
        </w:rPr>
        <w:t>。</w:t>
      </w:r>
    </w:p>
    <w:p>
      <w:pPr>
        <w:pStyle w:val="9"/>
        <w:numPr>
          <w:ilvl w:val="0"/>
          <w:numId w:val="1"/>
        </w:numPr>
        <w:spacing w:line="360" w:lineRule="auto"/>
        <w:rPr>
          <w:rFonts w:hint="eastAsia" w:cs="宋体"/>
          <w:b/>
          <w:bCs/>
        </w:rPr>
      </w:pPr>
      <w:bookmarkStart w:id="8" w:name="_Toc28456"/>
      <w:bookmarkStart w:id="9" w:name="_Toc25223"/>
      <w:bookmarkStart w:id="10" w:name="_Toc26165"/>
      <w:r>
        <w:rPr>
          <w:rFonts w:hint="eastAsia" w:cs="宋体"/>
          <w:b/>
          <w:bCs/>
        </w:rPr>
        <w:t>基于物联网大数据幼儿教育教学研究</w:t>
      </w:r>
      <w:bookmarkEnd w:id="8"/>
      <w:bookmarkEnd w:id="9"/>
      <w:bookmarkEnd w:id="10"/>
    </w:p>
    <w:p>
      <w:pPr>
        <w:spacing w:line="360" w:lineRule="auto"/>
        <w:ind w:firstLine="560"/>
        <w:jc w:val="left"/>
        <w:rPr>
          <w:rFonts w:hint="eastAsia" w:ascii="宋体" w:hAnsi="宋体" w:cs="宋体"/>
          <w:sz w:val="24"/>
        </w:rPr>
      </w:pPr>
      <w:r>
        <w:rPr>
          <w:rFonts w:hint="eastAsia" w:ascii="宋体" w:hAnsi="宋体" w:cs="宋体"/>
          <w:sz w:val="24"/>
          <w:shd w:val="clear" w:color="auto" w:fill="FFFFFF"/>
        </w:rPr>
        <w:t>打造一体化物联网大数据服务平台，便于园所管理者统一管理；</w:t>
      </w:r>
      <w:r>
        <w:rPr>
          <w:rFonts w:hint="eastAsia" w:ascii="宋体" w:hAnsi="宋体" w:cs="宋体"/>
          <w:sz w:val="24"/>
        </w:rPr>
        <w:t xml:space="preserve">基于对幼儿园智能保教的现状与需求的分析，根据幼儿的身体发育要求、认知发展需要和幼儿保教目标，得出基于数据反馈的AI智能保教的关键特征，规划设计幼儿园“智能保教”环境搭建方案。 </w:t>
      </w:r>
    </w:p>
    <w:p>
      <w:pPr>
        <w:spacing w:line="360" w:lineRule="auto"/>
        <w:ind w:firstLine="560"/>
        <w:jc w:val="left"/>
        <w:rPr>
          <w:rFonts w:hint="eastAsia" w:ascii="宋体" w:hAnsi="宋体" w:cs="宋体"/>
          <w:sz w:val="24"/>
        </w:rPr>
      </w:pPr>
      <w:r>
        <w:rPr>
          <w:rFonts w:hint="eastAsia" w:ascii="宋体" w:hAnsi="宋体" w:cs="宋体"/>
          <w:sz w:val="24"/>
        </w:rPr>
        <w:t xml:space="preserve">创设幼儿园“智能保教”环境，深入儿童各个生活与学习服务进行数据采集，利用教育数据挖掘、学习分析以及游戏化教学等教育大数据分析处理技术进行儿童智能保教系统模型构建，为科学性保育，个性化教学提供数据支撑和方向指导。 </w:t>
      </w:r>
    </w:p>
    <w:p>
      <w:pPr>
        <w:spacing w:line="360" w:lineRule="auto"/>
        <w:ind w:firstLine="560"/>
        <w:jc w:val="left"/>
        <w:rPr>
          <w:rFonts w:hint="eastAsia" w:ascii="宋体" w:hAnsi="宋体" w:cs="宋体"/>
          <w:sz w:val="24"/>
        </w:rPr>
      </w:pPr>
      <w:r>
        <w:rPr>
          <w:rFonts w:hint="eastAsia" w:ascii="宋体" w:hAnsi="宋体" w:cs="宋体"/>
          <w:sz w:val="24"/>
        </w:rPr>
        <w:t>园所同时可联合资源共同建立智慧健康校园试点项目，联合产品内容，共同研发项目，共享研究成果，并向相关部门进行课题申报，打造以智慧健康校园服务为核心且辐射到家庭、社会价值单元的智能服务闭环服务试点中心，并形成行业样板效应，为教育行业智能化发展和学前教育领域数据生态建设形成一定的引领与带动作用。</w:t>
      </w:r>
    </w:p>
    <w:p>
      <w:pPr>
        <w:pStyle w:val="9"/>
        <w:numPr>
          <w:ilvl w:val="0"/>
          <w:numId w:val="1"/>
        </w:numPr>
        <w:spacing w:line="360" w:lineRule="auto"/>
        <w:rPr>
          <w:rFonts w:hint="eastAsia" w:cs="宋体"/>
          <w:b/>
          <w:bCs/>
        </w:rPr>
      </w:pPr>
      <w:bookmarkStart w:id="11" w:name="_Toc469266029"/>
      <w:r>
        <w:rPr>
          <w:rFonts w:hint="eastAsia" w:cs="宋体"/>
          <w:b/>
          <w:bCs/>
        </w:rPr>
        <w:t>AR/VR 情境体验子平台</w:t>
      </w:r>
      <w:bookmarkEnd w:id="11"/>
    </w:p>
    <w:p>
      <w:pPr>
        <w:spacing w:line="360" w:lineRule="auto"/>
        <w:ind w:firstLine="560"/>
        <w:jc w:val="left"/>
        <w:rPr>
          <w:rFonts w:hint="eastAsia" w:ascii="宋体" w:hAnsi="宋体" w:cs="宋体"/>
          <w:sz w:val="24"/>
        </w:rPr>
      </w:pPr>
      <w:r>
        <w:rPr>
          <w:rFonts w:hint="eastAsia" w:ascii="宋体" w:hAnsi="宋体" w:cs="宋体"/>
          <w:sz w:val="24"/>
        </w:rPr>
        <w:t>AR/VR情境体检子平台将沉浸式虚拟现实技术（VR）与教学相融合，以优质教学资源为核心，以学前教育专业要求为指导，集终端、应用系统、内容于一体，为学生创设接近真实的学习环境，将虚拟动画与实景空间相结合，将抽象概念具象化，为学习者打造高度开放、可交互、沉浸式的三维学习环境。AR/VR情境体检子平台给学生提供的是一种完全沉浸式的教学体验，安全而又经济的场景，摒除后顾之忧，让学生可以在虚拟环境中亲身去感受、自主学习。建立学前儿童的安全意识培养、行为习惯养成、艺术欣赏等功能的教学系统，同时老师可以一键操作对系统进行管控，分发资源，管理设备等。</w:t>
      </w:r>
    </w:p>
    <w:p>
      <w:pPr>
        <w:spacing w:line="360" w:lineRule="auto"/>
        <w:jc w:val="left"/>
        <w:rPr>
          <w:sz w:val="24"/>
        </w:rPr>
      </w:pPr>
      <w:bookmarkStart w:id="12" w:name="_Toc143156344"/>
      <w:bookmarkStart w:id="13" w:name="_Toc8087"/>
      <w:r>
        <w:rPr>
          <w:sz w:val="24"/>
        </w:rPr>
        <w:br w:type="page"/>
      </w:r>
      <w:r>
        <w:rPr>
          <w:rFonts w:hint="eastAsia" w:ascii="Arial" w:hAnsi="Arial" w:eastAsia="黑体"/>
          <w:b/>
          <w:sz w:val="32"/>
          <w:szCs w:val="21"/>
        </w:rPr>
        <w:t>2、整体技术方案</w:t>
      </w:r>
      <w:bookmarkEnd w:id="12"/>
    </w:p>
    <w:p>
      <w:pPr>
        <w:pStyle w:val="3"/>
        <w:rPr>
          <w:rFonts w:hint="eastAsia"/>
          <w:sz w:val="32"/>
          <w:szCs w:val="21"/>
        </w:rPr>
      </w:pPr>
      <w:bookmarkStart w:id="14" w:name="_Toc143156345"/>
      <w:r>
        <w:rPr>
          <w:rFonts w:hint="eastAsia"/>
          <w:sz w:val="32"/>
          <w:szCs w:val="21"/>
        </w:rPr>
        <w:t>2软件平台部分</w:t>
      </w:r>
      <w:bookmarkEnd w:id="14"/>
    </w:p>
    <w:p>
      <w:pPr>
        <w:spacing w:line="360" w:lineRule="auto"/>
        <w:ind w:firstLine="560"/>
        <w:jc w:val="left"/>
        <w:rPr>
          <w:rFonts w:hint="eastAsia" w:ascii="宋体" w:hAnsi="宋体" w:cs="宋体"/>
          <w:sz w:val="24"/>
        </w:rPr>
      </w:pPr>
      <w:r>
        <w:rPr>
          <w:rFonts w:hint="eastAsia" w:ascii="宋体" w:hAnsi="宋体" w:cs="宋体"/>
          <w:sz w:val="24"/>
        </w:rPr>
        <w:t>平台通过一体化设计，各子系统间数据互通互享，同时基于物联网、大数据等技术，为园所各类角色提供服务，提高园所的管理效率和办园水平。</w:t>
      </w:r>
      <w:bookmarkStart w:id="15" w:name="_Toc143156346"/>
      <w:bookmarkStart w:id="16" w:name="_Toc14104"/>
    </w:p>
    <w:p>
      <w:pPr>
        <w:pStyle w:val="5"/>
        <w:spacing w:before="0" w:after="0" w:line="377" w:lineRule="auto"/>
      </w:pPr>
      <w:r>
        <w:rPr>
          <w:rFonts w:hint="eastAsia"/>
        </w:rPr>
        <w:t>2</w:t>
      </w:r>
      <w:r>
        <w:rPr>
          <w:rStyle w:val="10"/>
          <w:rFonts w:hint="eastAsia" w:ascii="宋体" w:hAnsi="宋体" w:eastAsia="宋体" w:cs="宋体"/>
          <w:b/>
          <w:sz w:val="28"/>
          <w:szCs w:val="18"/>
        </w:rPr>
        <w:t>.</w:t>
      </w:r>
      <w:r>
        <w:rPr>
          <w:rFonts w:hint="eastAsia"/>
        </w:rPr>
        <w:t>1</w:t>
      </w:r>
      <w:r>
        <w:rPr>
          <w:rStyle w:val="10"/>
          <w:rFonts w:hint="eastAsia" w:ascii="宋体" w:hAnsi="宋体" w:eastAsia="宋体" w:cs="宋体"/>
          <w:b/>
          <w:sz w:val="28"/>
          <w:szCs w:val="18"/>
        </w:rPr>
        <w:t>基础支撑系统</w:t>
      </w:r>
      <w:bookmarkEnd w:id="15"/>
      <w:bookmarkEnd w:id="16"/>
    </w:p>
    <w:p>
      <w:pPr>
        <w:spacing w:line="360" w:lineRule="auto"/>
        <w:ind w:firstLine="560"/>
        <w:jc w:val="left"/>
        <w:rPr>
          <w:rFonts w:hint="eastAsia" w:ascii="华文仿宋" w:hAnsi="华文仿宋" w:cs="华文仿宋"/>
          <w:color w:val="000000"/>
          <w:sz w:val="24"/>
        </w:rPr>
      </w:pPr>
      <w:r>
        <w:rPr>
          <w:rFonts w:hint="eastAsia" w:ascii="华文仿宋" w:hAnsi="华文仿宋" w:cs="华文仿宋"/>
          <w:color w:val="000000"/>
          <w:sz w:val="24"/>
        </w:rPr>
        <w:t>基础支撑平台层为智慧健康校园提供基础信息管理，统一操作界面，统一认证服务，统一数据访问。系统须具备以下功能：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5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4"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773"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6742"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工作台</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支持</w:t>
            </w:r>
            <w:r>
              <w:rPr>
                <w:rStyle w:val="12"/>
                <w:lang w:bidi="ar"/>
              </w:rPr>
              <w:t>PC</w:t>
            </w:r>
            <w:r>
              <w:rPr>
                <w:rStyle w:val="13"/>
                <w:rFonts w:hint="default"/>
                <w:lang w:bidi="ar"/>
              </w:rPr>
              <w:t>端</w:t>
            </w:r>
            <w:r>
              <w:rPr>
                <w:rStyle w:val="12"/>
                <w:lang w:bidi="ar"/>
              </w:rPr>
              <w:t>/</w:t>
            </w:r>
            <w:r>
              <w:rPr>
                <w:rStyle w:val="13"/>
                <w:rFonts w:hint="default"/>
                <w:lang w:bidi="ar"/>
              </w:rPr>
              <w:t>移动端用户的首页</w:t>
            </w:r>
            <w:r>
              <w:rPr>
                <w:rStyle w:val="12"/>
                <w:lang w:bidi="ar"/>
              </w:rPr>
              <w:t>/</w:t>
            </w:r>
            <w:r>
              <w:rPr>
                <w:rStyle w:val="13"/>
                <w:rFonts w:hint="default"/>
                <w:lang w:bidi="ar"/>
              </w:rPr>
              <w:t>专属工作台功能，首页</w:t>
            </w:r>
            <w:r>
              <w:rPr>
                <w:rStyle w:val="12"/>
                <w:lang w:bidi="ar"/>
              </w:rPr>
              <w:t>/</w:t>
            </w:r>
            <w:r>
              <w:rPr>
                <w:rStyle w:val="13"/>
                <w:rFonts w:hint="default"/>
                <w:lang w:bidi="ar"/>
              </w:rPr>
              <w:t>工作台包括数据概况看板、动态提醒、应用中心和消息。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人脸管理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支持通过网页端、移动端人脸数据上传；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3</w:t>
            </w:r>
          </w:p>
        </w:tc>
        <w:tc>
          <w:tcPr>
            <w:tcW w:w="1773"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0"/>
                <w:szCs w:val="20"/>
                <w:lang w:bidi="ar"/>
              </w:rPr>
              <w:t>幼儿信息管理</w:t>
            </w:r>
          </w:p>
        </w:tc>
        <w:tc>
          <w:tcPr>
            <w:tcW w:w="6742"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支持在园幼儿信息、毕业幼儿信息及结业幼儿信息管理；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4</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教职工信息管理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支持教职工健康证明管理及异动信息管理。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5</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电子班牌管理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支持电子班牌激活管理及音乐资源管理。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6</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智能设备管理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设备运行监控、设备入库、设备档案管理及设备异常报警管理。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7</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园所基础信息管理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支持园所设施设备信息管理、资质获奖管理、以及园所部门/岗位/班级/教室/区域信息管理。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8</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账号管理</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管理园平台所有教职工、家长账号信息，以及对账号赋予相应的角色权限、功能菜单权限、数据权限。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9</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平台设置</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平台设置包括</w:t>
            </w:r>
            <w:r>
              <w:rPr>
                <w:rStyle w:val="12"/>
                <w:lang w:bidi="ar"/>
              </w:rPr>
              <w:t>web</w:t>
            </w:r>
            <w:r>
              <w:rPr>
                <w:rStyle w:val="13"/>
                <w:rFonts w:hint="default"/>
                <w:lang w:bidi="ar"/>
              </w:rPr>
              <w:t>端设置、移动端设置，可以设置</w:t>
            </w:r>
            <w:r>
              <w:rPr>
                <w:rStyle w:val="12"/>
                <w:lang w:bidi="ar"/>
              </w:rPr>
              <w:t>web</w:t>
            </w:r>
            <w:r>
              <w:rPr>
                <w:rStyle w:val="13"/>
                <w:rFonts w:hint="default"/>
                <w:lang w:bidi="ar"/>
              </w:rPr>
              <w:t>端皮肤、登录页面背景及名称。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10</w:t>
            </w:r>
          </w:p>
        </w:tc>
        <w:tc>
          <w:tcPr>
            <w:tcW w:w="1773" w:type="dxa"/>
            <w:noWrap w:val="0"/>
            <w:vAlign w:val="center"/>
          </w:tcPr>
          <w:p>
            <w:pPr>
              <w:widowControl/>
              <w:jc w:val="center"/>
              <w:textAlignment w:val="center"/>
              <w:rPr>
                <w:rFonts w:hint="eastAsia" w:ascii="宋体" w:hAnsi="宋体" w:cs="宋体"/>
                <w:szCs w:val="21"/>
              </w:rPr>
            </w:pPr>
            <w:r>
              <w:rPr>
                <w:rFonts w:hint="eastAsia" w:ascii="宋体" w:hAnsi="宋体" w:cs="宋体"/>
                <w:color w:val="000000"/>
                <w:kern w:val="0"/>
                <w:sz w:val="20"/>
                <w:szCs w:val="20"/>
                <w:lang w:bidi="ar"/>
              </w:rPr>
              <w:t>操作日志</w:t>
            </w:r>
          </w:p>
        </w:tc>
        <w:tc>
          <w:tcPr>
            <w:tcW w:w="674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Cs w:val="21"/>
                <w:lang w:bidi="ar"/>
              </w:rPr>
              <w:t>日志管理记录平台用户的登录、系统操作行为。</w:t>
            </w:r>
          </w:p>
        </w:tc>
      </w:tr>
    </w:tbl>
    <w:p>
      <w:pPr>
        <w:pStyle w:val="5"/>
        <w:spacing w:before="240" w:beforeLines="100" w:after="0" w:line="377" w:lineRule="auto"/>
        <w:rPr>
          <w:rFonts w:hint="eastAsia"/>
        </w:rPr>
      </w:pPr>
      <w:bookmarkStart w:id="17" w:name="_Toc143156347"/>
      <w:bookmarkStart w:id="18" w:name="_Toc2537"/>
      <w:r>
        <w:rPr>
          <w:rFonts w:hint="eastAsia"/>
        </w:rPr>
        <w:t>2.2家园共育系统</w:t>
      </w:r>
      <w:bookmarkEnd w:id="17"/>
      <w:bookmarkEnd w:id="18"/>
    </w:p>
    <w:p>
      <w:pPr>
        <w:spacing w:line="360" w:lineRule="auto"/>
        <w:ind w:firstLine="560"/>
        <w:jc w:val="left"/>
        <w:rPr>
          <w:rFonts w:hint="eastAsia" w:ascii="华文仿宋" w:hAnsi="华文仿宋" w:cs="华文仿宋"/>
          <w:color w:val="000000"/>
          <w:sz w:val="24"/>
        </w:rPr>
      </w:pPr>
      <w:r>
        <w:rPr>
          <w:rFonts w:hint="eastAsia" w:ascii="华文仿宋" w:hAnsi="华文仿宋" w:cs="华文仿宋"/>
          <w:color w:val="444444"/>
          <w:sz w:val="24"/>
          <w:shd w:val="clear" w:color="auto" w:fill="FFFFFF"/>
        </w:rPr>
        <w:t>为家长搭建了家园互动平台，了解幼儿每天、每月成长情况。整个平台可无缝对接到园所微信公众号内，快捷方便的操作体验，让家园共育更无障碍化。</w:t>
      </w:r>
      <w:r>
        <w:rPr>
          <w:rFonts w:hint="eastAsia" w:ascii="华文仿宋" w:hAnsi="华文仿宋" w:cs="华文仿宋"/>
          <w:color w:val="000000"/>
          <w:sz w:val="24"/>
        </w:rPr>
        <w:t>系统须具备以下功能：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29"/>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5"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090"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7444"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09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成长足迹</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向家长展示幼儿在园早餐、早点、午餐、午点的菜谱及晚餐推荐、当日在校运动健康情况及健康模型评估、兴趣爱好分析（包括区角时长统计、兴趣培养潜能雷达图）、亲子任务、生活记录（含饮水、睡眠、晨检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09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幼儿报告</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支持生成幼儿日报，幼儿日报包含入园出勤、体温、健康检查、饮水、运动、睡眠、兴趣区角。幼儿月报包含教师寄语、家长寄语、体格成长、运动体能、兴趣爱好、生活记录、家园共育、园所活动。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3</w:t>
            </w:r>
          </w:p>
        </w:tc>
        <w:tc>
          <w:tcPr>
            <w:tcW w:w="109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0"/>
                <w:szCs w:val="20"/>
                <w:lang w:bidi="ar"/>
              </w:rPr>
              <w:t>班级圈</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教师和家长可以在班级圈进行互动，包括点赞、评论和转发；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4</w:t>
            </w:r>
          </w:p>
        </w:tc>
        <w:tc>
          <w:tcPr>
            <w:tcW w:w="109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成长相册</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1、成长相册管理：支持老师查看班级全员的幼儿个人成长相册，可对成长相册中的照片进行转移或删除操作，将错误的照片转移到正确的对应幼儿成长相册。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2、成长相册智能统计：成长相册自动统计幼儿照片的数量及最近一次分发时间。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5</w:t>
            </w:r>
          </w:p>
        </w:tc>
        <w:tc>
          <w:tcPr>
            <w:tcW w:w="109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亲子任务</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支持亲子任务创建与下发，园长可查看全园任务完成情况、班级教师可查看班级幼儿完成情况并对任务完成情况进行评价。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6</w:t>
            </w:r>
          </w:p>
        </w:tc>
        <w:tc>
          <w:tcPr>
            <w:tcW w:w="109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幼儿画像</w:t>
            </w:r>
          </w:p>
        </w:tc>
        <w:tc>
          <w:tcPr>
            <w:tcW w:w="7444"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支持管理员查看全园幼儿的个人画像，画像内容包含运动健康及兴趣学习。</w:t>
            </w:r>
          </w:p>
        </w:tc>
      </w:tr>
    </w:tbl>
    <w:p>
      <w:pPr>
        <w:pStyle w:val="5"/>
        <w:spacing w:before="240" w:beforeLines="100" w:after="0" w:line="377" w:lineRule="auto"/>
        <w:rPr>
          <w:rFonts w:hint="eastAsia"/>
        </w:rPr>
      </w:pPr>
      <w:bookmarkStart w:id="19" w:name="_Toc143156348"/>
      <w:bookmarkStart w:id="20" w:name="_Toc29156"/>
      <w:r>
        <w:rPr>
          <w:rFonts w:hint="eastAsia"/>
        </w:rPr>
        <w:t>2.3疾病防控系统</w:t>
      </w:r>
      <w:bookmarkEnd w:id="19"/>
    </w:p>
    <w:p>
      <w:pPr>
        <w:spacing w:line="360" w:lineRule="auto"/>
        <w:ind w:firstLine="560"/>
        <w:jc w:val="left"/>
        <w:rPr>
          <w:rFonts w:hint="eastAsia" w:ascii="华文仿宋" w:hAnsi="华文仿宋" w:cs="华文仿宋"/>
          <w:color w:val="000000"/>
          <w:sz w:val="24"/>
        </w:rPr>
      </w:pPr>
      <w:r>
        <w:rPr>
          <w:rFonts w:hint="eastAsia"/>
          <w:sz w:val="24"/>
        </w:rPr>
        <w:t>疾病预防服务是</w:t>
      </w:r>
      <w:r>
        <w:rPr>
          <w:sz w:val="24"/>
        </w:rPr>
        <w:t>围绕疾病记录、跟踪、预测及决策进行规划展开</w:t>
      </w:r>
      <w:r>
        <w:rPr>
          <w:rFonts w:hint="eastAsia"/>
          <w:sz w:val="24"/>
        </w:rPr>
        <w:t>，</w:t>
      </w:r>
      <w:r>
        <w:rPr>
          <w:rFonts w:hint="eastAsia" w:ascii="华文仿宋" w:hAnsi="华文仿宋" w:cs="华文仿宋"/>
          <w:color w:val="000000"/>
          <w:sz w:val="24"/>
        </w:rPr>
        <w:t>系统须具备以下功能：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38"/>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5"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099"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7435"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099"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幼儿喂药</w:t>
            </w:r>
          </w:p>
        </w:tc>
        <w:tc>
          <w:tcPr>
            <w:tcW w:w="743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支持家长创建喂药申请，系统系统自动对用药日期做重复性判断，园医可填写用药原因；支持教师对喂药申请记录进行查询、管理。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099"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幼儿请假</w:t>
            </w:r>
          </w:p>
        </w:tc>
        <w:tc>
          <w:tcPr>
            <w:tcW w:w="743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支持幼儿因病或其他事情需要请假时，家长可通过移动端发起请假或撤销请假记录，教师实时管理幼儿的请假情况。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3</w:t>
            </w:r>
          </w:p>
        </w:tc>
        <w:tc>
          <w:tcPr>
            <w:tcW w:w="1099"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0"/>
                <w:szCs w:val="20"/>
                <w:lang w:bidi="ar"/>
              </w:rPr>
              <w:t>疾病管理</w:t>
            </w:r>
          </w:p>
        </w:tc>
        <w:tc>
          <w:tcPr>
            <w:tcW w:w="7435"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0"/>
                <w:szCs w:val="20"/>
                <w:lang w:bidi="ar"/>
              </w:rPr>
              <w:t>支持教师和家长实时记录幼儿疾病的发展情况。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4</w:t>
            </w:r>
          </w:p>
        </w:tc>
        <w:tc>
          <w:tcPr>
            <w:tcW w:w="1099"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幼儿体检</w:t>
            </w:r>
          </w:p>
        </w:tc>
        <w:tc>
          <w:tcPr>
            <w:tcW w:w="743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将幼儿在园期间的体检数据同步到系统，形成动态的数字体检报告，监测维度涵盖幼儿身体发育的各项指标，包括身高、体重、BMI、视力、龋齿等。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5"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5</w:t>
            </w:r>
          </w:p>
        </w:tc>
        <w:tc>
          <w:tcPr>
            <w:tcW w:w="1099"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幼儿视力</w:t>
            </w:r>
          </w:p>
        </w:tc>
        <w:tc>
          <w:tcPr>
            <w:tcW w:w="743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支持查看全园及各班幼儿视力概况：展示每次幼儿测量视力数据；对于误测的数据可进行手动修改及编辑。</w:t>
            </w:r>
          </w:p>
        </w:tc>
      </w:tr>
    </w:tbl>
    <w:p>
      <w:pPr>
        <w:pStyle w:val="5"/>
        <w:spacing w:before="240" w:beforeLines="100" w:after="0" w:line="377" w:lineRule="auto"/>
        <w:rPr>
          <w:rFonts w:hint="eastAsia"/>
        </w:rPr>
      </w:pPr>
      <w:bookmarkStart w:id="21" w:name="_Toc143156349"/>
      <w:r>
        <w:rPr>
          <w:rFonts w:hint="eastAsia"/>
        </w:rPr>
        <w:t>2.4智能膳食营养系统</w:t>
      </w:r>
      <w:bookmarkEnd w:id="21"/>
    </w:p>
    <w:p>
      <w:pPr>
        <w:spacing w:line="360" w:lineRule="auto"/>
        <w:ind w:firstLine="560"/>
        <w:jc w:val="left"/>
        <w:rPr>
          <w:sz w:val="24"/>
        </w:rPr>
      </w:pPr>
      <w:r>
        <w:rPr>
          <w:rFonts w:hint="eastAsia"/>
          <w:sz w:val="24"/>
        </w:rPr>
        <w:t>计算分析幼儿每天需要摄入的营养要求标准，并可根据要求自动生成周食谱、采购清单、膳食营养分析及过敏食材提醒。</w:t>
      </w:r>
      <w:r>
        <w:rPr>
          <w:rFonts w:hint="eastAsia" w:ascii="华文仿宋" w:hAnsi="华文仿宋" w:cs="华文仿宋"/>
          <w:color w:val="000000"/>
          <w:sz w:val="24"/>
        </w:rPr>
        <w:t>系统须具备以下功能：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92"/>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84"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265"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7250"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菜肴管理</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支持园所将公共菜肴库菜单添加到园所自有菜肴库。支持园所在自有菜肴库中新增菜肴名单。支持修改/删除已新增的菜肴库和从公共菜肴库添加的菜肴。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经典周食谱</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支持幼儿经典食谱库和教职工经典食谱库管理功能，包含新增、维护经典食谱库。支持在食谱库中依据食谱名称搜索。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3</w:t>
            </w:r>
          </w:p>
        </w:tc>
        <w:tc>
          <w:tcPr>
            <w:tcW w:w="1265"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0"/>
                <w:szCs w:val="20"/>
                <w:lang w:bidi="ar"/>
              </w:rPr>
              <w:t>周食谱创建</w:t>
            </w:r>
          </w:p>
        </w:tc>
        <w:tc>
          <w:tcPr>
            <w:tcW w:w="72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0"/>
                <w:szCs w:val="20"/>
                <w:lang w:bidi="ar"/>
              </w:rPr>
              <w:t>支持幼儿食谱三种创建方式：从经典食谱库添加、手动创建、上传食谱图片。支持教职工食谱二种创建方式：从经典食谱库添加、手动创建。支持食谱推送给到家长、教师。支持将配置好的食谱导出查看。支持过敏食材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4</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采购计划</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支持基于配置好的幼儿周食谱及采购日期，系统自动根据幼儿园在园幼儿人数、请假人数计算预计的进餐人数，根据进餐人数和采购日期对应的周食谱食材内容，自动生成食材采购清单。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5</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营养分析</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支持自动计算分析学校幼儿每日营养成分实际摄入情况，并和DRIs值进行对比。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6</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食品留样</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基于配置好的幼儿、教职工周食谱及留样设置，自动生成留样记录，到点自动进行销样。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7</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基础设置</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支持营养餐次设置。支持设置幼儿及教职工食品留样规划。支持设置陪餐规则。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8</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食材管理</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支持管理园所食材，记录食材入库时间、数量、保质期、合格证明等，到期自动提醒。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9</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陪餐管理</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基于配置好的幼儿周食谱及陪餐设置，每天生成陪餐记录。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4"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10</w:t>
            </w:r>
          </w:p>
        </w:tc>
        <w:tc>
          <w:tcPr>
            <w:tcW w:w="1265"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菜肴管理</w:t>
            </w:r>
          </w:p>
        </w:tc>
        <w:tc>
          <w:tcPr>
            <w:tcW w:w="72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支持园所将公共菜肴库菜单添加到园所自有菜肴库。支持园所在自有菜肴库中新增菜肴名单。支持修改/删除已新增的菜肴库和从公共菜肴库添加的菜肴。</w:t>
            </w:r>
          </w:p>
        </w:tc>
      </w:tr>
    </w:tbl>
    <w:p>
      <w:pPr>
        <w:pStyle w:val="5"/>
        <w:spacing w:before="240" w:beforeLines="100" w:after="0" w:line="377" w:lineRule="auto"/>
        <w:rPr>
          <w:rFonts w:hint="eastAsia"/>
        </w:rPr>
      </w:pPr>
      <w:bookmarkStart w:id="22" w:name="_Toc143156350"/>
      <w:r>
        <w:rPr>
          <w:rFonts w:hint="eastAsia"/>
        </w:rPr>
        <w:t>2.5幼儿身心成长记录</w:t>
      </w:r>
      <w:bookmarkEnd w:id="20"/>
      <w:bookmarkEnd w:id="22"/>
    </w:p>
    <w:p>
      <w:pPr>
        <w:spacing w:line="360" w:lineRule="auto"/>
        <w:ind w:firstLine="420"/>
        <w:jc w:val="left"/>
        <w:rPr>
          <w:rFonts w:hint="eastAsia" w:ascii="华文仿宋" w:hAnsi="华文仿宋" w:cs="华文仿宋"/>
          <w:color w:val="000000"/>
          <w:sz w:val="24"/>
        </w:rPr>
      </w:pPr>
      <w:r>
        <w:rPr>
          <w:rFonts w:hint="eastAsia" w:ascii="华文仿宋" w:hAnsi="华文仿宋" w:cs="华文仿宋"/>
          <w:sz w:val="24"/>
        </w:rPr>
        <w:t>动态记录每个在园幼儿的基本信息、健康数据、生长发育分析、营养膳食、兴趣潜能分析、家园互动分析、成长相册等内容。</w:t>
      </w:r>
      <w:r>
        <w:rPr>
          <w:rFonts w:hint="eastAsia" w:ascii="华文仿宋" w:hAnsi="华文仿宋" w:cs="华文仿宋"/>
          <w:color w:val="000000"/>
          <w:sz w:val="24"/>
        </w:rPr>
        <w:t>系统须具备以下功能：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06"/>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497"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7000"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82"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497"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幼儿健康档案</w:t>
            </w:r>
          </w:p>
        </w:tc>
        <w:tc>
          <w:tcPr>
            <w:tcW w:w="700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支持形成幼儿健康档案，满足动态适应性原则，能够对幼儿健康档案进行定期的更新、分析、评价，并及时向家长反馈结果。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2"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497"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幼儿成长档案</w:t>
            </w:r>
          </w:p>
        </w:tc>
        <w:tc>
          <w:tcPr>
            <w:tcW w:w="700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支持自定义幼儿配置成长档案模板、成长档案数据综合呈现集阶段性数据与实时性数据为一体，动态记录孩子的日常点滴，从幼儿入园考勤、生活习惯。</w:t>
            </w:r>
          </w:p>
        </w:tc>
      </w:tr>
    </w:tbl>
    <w:p>
      <w:pPr>
        <w:pStyle w:val="5"/>
        <w:spacing w:before="240" w:beforeLines="100" w:after="0" w:line="377" w:lineRule="auto"/>
        <w:rPr>
          <w:rFonts w:hint="eastAsia"/>
        </w:rPr>
      </w:pPr>
      <w:bookmarkStart w:id="23" w:name="_Toc143156351"/>
      <w:bookmarkStart w:id="24" w:name="_Toc28129"/>
      <w:r>
        <w:rPr>
          <w:rFonts w:hint="eastAsia"/>
        </w:rPr>
        <w:t>2.6可视化展示平台</w:t>
      </w:r>
      <w:bookmarkEnd w:id="23"/>
      <w:bookmarkEnd w:id="24"/>
    </w:p>
    <w:p>
      <w:pPr>
        <w:spacing w:line="360" w:lineRule="auto"/>
        <w:ind w:firstLine="420"/>
        <w:jc w:val="left"/>
        <w:rPr>
          <w:rFonts w:hint="eastAsia" w:ascii="华文仿宋" w:hAnsi="华文仿宋" w:cs="华文仿宋"/>
          <w:color w:val="000000"/>
          <w:sz w:val="24"/>
        </w:rPr>
      </w:pPr>
      <w:r>
        <w:rPr>
          <w:rFonts w:hint="eastAsia" w:ascii="华文仿宋" w:hAnsi="华文仿宋" w:cs="华文仿宋"/>
          <w:sz w:val="24"/>
        </w:rPr>
        <w:t>通过全方位分析园所的数据地分析展示。</w:t>
      </w:r>
      <w:r>
        <w:rPr>
          <w:rFonts w:hint="eastAsia" w:ascii="华文仿宋" w:hAnsi="华文仿宋" w:cs="华文仿宋"/>
          <w:color w:val="000000"/>
          <w:sz w:val="24"/>
        </w:rPr>
        <w:t>系统须具备以下功能：</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功能模块</w:t>
            </w:r>
          </w:p>
        </w:tc>
        <w:tc>
          <w:tcPr>
            <w:tcW w:w="7050" w:type="dxa"/>
            <w:noWrap w:val="0"/>
            <w:vAlign w:val="center"/>
          </w:tcPr>
          <w:p>
            <w:pPr>
              <w:pStyle w:val="11"/>
              <w:spacing w:before="0" w:beforeAutospacing="0" w:after="0" w:afterAutospacing="0"/>
              <w:jc w:val="center"/>
              <w:rPr>
                <w:rFonts w:hint="eastAsia"/>
                <w:sz w:val="21"/>
                <w:szCs w:val="21"/>
              </w:rPr>
            </w:pPr>
            <w:r>
              <w:rPr>
                <w:rFonts w:hint="eastAsia"/>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87"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幼儿园大数据决策中心</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支持统一向学校管理者展示园所教职工和幼儿出勤、幼儿整体健康检查分析、幼儿饮水情况展示、设备管控情况统计、午睡概况展示、运动分析展示、兴趣区角分析展示、膳食营养分析展示。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7"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2</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园数据中心</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支持展示全园幼儿的保育保健、教育教学及园务管理概况。支持展示当日全园幼儿保育保健分析情况。支持按照幼儿维度展示在园一日生活流程的情况。</w:t>
            </w:r>
          </w:p>
        </w:tc>
      </w:tr>
    </w:tbl>
    <w:p>
      <w:pPr>
        <w:pStyle w:val="3"/>
        <w:rPr>
          <w:rFonts w:hint="eastAsia"/>
          <w:sz w:val="32"/>
          <w:szCs w:val="21"/>
        </w:rPr>
      </w:pPr>
      <w:r>
        <w:rPr>
          <w:rFonts w:hint="eastAsia"/>
          <w:sz w:val="32"/>
          <w:szCs w:val="21"/>
        </w:rPr>
        <w:t>3场景服务及设备参数</w:t>
      </w:r>
    </w:p>
    <w:p>
      <w:pPr>
        <w:pStyle w:val="5"/>
        <w:spacing w:before="240" w:beforeLines="100" w:after="0" w:line="377" w:lineRule="auto"/>
        <w:rPr>
          <w:rFonts w:hint="eastAsia"/>
        </w:rPr>
      </w:pPr>
      <w:r>
        <w:rPr>
          <w:rFonts w:hint="eastAsia"/>
        </w:rPr>
        <w:t>3.1安全接送场景</w:t>
      </w:r>
    </w:p>
    <w:p>
      <w:pPr>
        <w:pStyle w:val="6"/>
        <w:spacing w:line="360" w:lineRule="auto"/>
        <w:ind w:firstLine="480" w:firstLineChars="200"/>
        <w:rPr>
          <w:rFonts w:hint="eastAsia" w:ascii="华文仿宋" w:hAnsi="华文仿宋" w:cs="华文仿宋"/>
          <w:color w:val="000000"/>
          <w:sz w:val="24"/>
        </w:rPr>
      </w:pPr>
      <w:bookmarkStart w:id="25" w:name="_Toc10270"/>
      <w:bookmarkStart w:id="26" w:name="_Toc10056"/>
      <w:bookmarkStart w:id="27" w:name="_Toc16496"/>
      <w:bookmarkStart w:id="28" w:name="_Toc26480"/>
      <w:r>
        <w:rPr>
          <w:rFonts w:hint="eastAsia" w:ascii="华文仿宋" w:hAnsi="华文仿宋" w:cs="华文仿宋"/>
          <w:color w:val="000000"/>
          <w:sz w:val="24"/>
        </w:rPr>
        <w:t>解决了园所出勤数据记录难、跟踪难的问题。场景服务及设备须满足以下需求：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pStyle w:val="11"/>
              <w:spacing w:before="0" w:beforeAutospacing="0" w:after="0" w:afterAutospacing="0"/>
              <w:jc w:val="center"/>
              <w:rPr>
                <w:rFonts w:hint="eastAsia"/>
                <w:b w:val="0"/>
                <w:bCs w:val="0"/>
                <w:sz w:val="21"/>
                <w:szCs w:val="21"/>
              </w:rPr>
            </w:pPr>
            <w:r>
              <w:rPr>
                <w:rFonts w:hint="eastAsia"/>
                <w:b w:val="0"/>
                <w:bCs w:val="0"/>
                <w:sz w:val="21"/>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安全接送服务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1、支持出勤数据可视化展示；支持幼儿刷脸入园、离园实时进行播报；支持移动端实时推送接送信息。</w:t>
            </w:r>
          </w:p>
          <w:p>
            <w:pPr>
              <w:widowControl/>
              <w:jc w:val="left"/>
              <w:textAlignment w:val="center"/>
              <w:rPr>
                <w:rFonts w:hint="eastAsia"/>
              </w:rPr>
            </w:pPr>
            <w:r>
              <w:rPr>
                <w:rFonts w:hint="eastAsia" w:ascii="宋体" w:hAnsi="宋体" w:cs="宋体"/>
                <w:szCs w:val="21"/>
              </w:rPr>
              <w:t>2、记录可追溯：支持按多维度如日期、班级、幼儿姓名等，查询幼儿的原始考勤数据、饮水数据、晨检数据、运动数据所产生的入园记录、同时支持入园出勤记录修改、补签。</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bookmarkStart w:id="29" w:name="_Toc21722"/>
      <w:r>
        <w:rPr>
          <w:rFonts w:hint="eastAsia" w:ascii="Arial" w:hAnsi="Arial" w:eastAsia="黑体"/>
          <w:b/>
          <w:bCs/>
          <w:sz w:val="24"/>
        </w:rPr>
        <w:t>场景设备需求</w:t>
      </w:r>
    </w:p>
    <w:tbl>
      <w:tblPr>
        <w:tblStyle w:val="7"/>
        <w:tblW w:w="9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47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470"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1134" w:type="dxa"/>
            <w:noWrap w:val="0"/>
            <w:vAlign w:val="center"/>
          </w:tcPr>
          <w:p>
            <w:pPr>
              <w:pStyle w:val="11"/>
              <w:spacing w:before="0" w:beforeAutospacing="0" w:after="0" w:afterAutospacing="0"/>
              <w:rPr>
                <w:rFonts w:hint="eastAsia"/>
                <w:sz w:val="21"/>
                <w:szCs w:val="21"/>
              </w:rPr>
            </w:pPr>
            <w:r>
              <w:rPr>
                <w:rFonts w:hint="eastAsia"/>
                <w:sz w:val="21"/>
                <w:szCs w:val="21"/>
              </w:rPr>
              <w:t>所需数量</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spacing w:line="360" w:lineRule="auto"/>
              <w:jc w:val="left"/>
              <w:rPr>
                <w:rFonts w:ascii="宋体" w:hAnsi="宋体" w:cs="宋体"/>
                <w:sz w:val="24"/>
              </w:rPr>
            </w:pPr>
            <w:r>
              <w:rPr>
                <w:rFonts w:hint="eastAsia" w:ascii="宋体" w:hAnsi="宋体" w:cs="宋体"/>
                <w:szCs w:val="21"/>
              </w:rPr>
              <w:t>人脸识别测温蓄电池立柱考勤机</w:t>
            </w:r>
          </w:p>
        </w:tc>
        <w:tc>
          <w:tcPr>
            <w:tcW w:w="547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1、屏幕：尺寸 ≥8英寸，全视角，170°IPS液晶屏；分辨率：≥800*1280；</w:t>
            </w:r>
          </w:p>
          <w:p>
            <w:pPr>
              <w:widowControl/>
              <w:jc w:val="left"/>
              <w:textAlignment w:val="center"/>
              <w:rPr>
                <w:rFonts w:hint="eastAsia" w:ascii="宋体" w:hAnsi="宋体" w:cs="宋体"/>
                <w:szCs w:val="21"/>
              </w:rPr>
            </w:pPr>
            <w:r>
              <w:rPr>
                <w:rFonts w:hint="eastAsia" w:ascii="宋体" w:hAnsi="宋体" w:cs="宋体"/>
                <w:szCs w:val="21"/>
              </w:rPr>
              <w:t>2、摄像机：分辨率≥200万像素；垂直广角65度 ；水平广角40度；</w:t>
            </w:r>
          </w:p>
          <w:p>
            <w:pPr>
              <w:widowControl/>
              <w:jc w:val="left"/>
              <w:textAlignment w:val="center"/>
              <w:rPr>
                <w:rFonts w:hint="eastAsia" w:ascii="宋体" w:hAnsi="宋体" w:cs="宋体"/>
                <w:szCs w:val="21"/>
              </w:rPr>
            </w:pPr>
            <w:r>
              <w:rPr>
                <w:rFonts w:hint="eastAsia" w:ascii="宋体" w:hAnsi="宋体" w:cs="宋体"/>
                <w:szCs w:val="21"/>
              </w:rPr>
              <w:t>3、识别终端：设备电源 DC12V（±10%）3A；功耗 15W≦MAX；防护等级 IP55；识别方式 人脸；</w:t>
            </w:r>
          </w:p>
          <w:p>
            <w:pPr>
              <w:widowControl/>
              <w:jc w:val="left"/>
              <w:textAlignment w:val="center"/>
              <w:rPr>
                <w:rFonts w:hint="eastAsia" w:ascii="宋体" w:hAnsi="宋体" w:cs="宋体"/>
                <w:szCs w:val="21"/>
              </w:rPr>
            </w:pPr>
            <w:r>
              <w:rPr>
                <w:rFonts w:hint="eastAsia" w:ascii="宋体" w:hAnsi="宋体" w:cs="宋体"/>
                <w:szCs w:val="21"/>
              </w:rPr>
              <w:t>4、电池组基：标称容量≥12000mAh；</w:t>
            </w:r>
          </w:p>
          <w:p>
            <w:pPr>
              <w:spacing w:line="360" w:lineRule="auto"/>
              <w:jc w:val="left"/>
              <w:rPr>
                <w:rFonts w:ascii="华文仿宋" w:hAnsi="华文仿宋" w:cs="华文仿宋"/>
                <w:sz w:val="24"/>
              </w:rPr>
            </w:pPr>
            <w:r>
              <w:rPr>
                <w:rFonts w:hint="eastAsia" w:ascii="宋体" w:hAnsi="宋体" w:cs="宋体"/>
                <w:szCs w:val="21"/>
              </w:rPr>
              <w:t>5、测温模块：测温范围 30-60℃；</w:t>
            </w:r>
          </w:p>
        </w:tc>
        <w:tc>
          <w:tcPr>
            <w:tcW w:w="1134" w:type="dxa"/>
            <w:noWrap w:val="0"/>
            <w:vAlign w:val="center"/>
          </w:tcPr>
          <w:p>
            <w:pPr>
              <w:spacing w:line="360" w:lineRule="auto"/>
              <w:ind w:firstLine="210" w:firstLineChars="100"/>
              <w:jc w:val="left"/>
              <w:rPr>
                <w:rFonts w:hint="eastAsia" w:ascii="宋体" w:hAnsi="宋体" w:cs="宋体"/>
                <w:szCs w:val="21"/>
              </w:rPr>
            </w:pPr>
            <w:r>
              <w:rPr>
                <w:rFonts w:hint="eastAsia" w:ascii="宋体" w:hAnsi="宋体" w:cs="宋体"/>
                <w:szCs w:val="21"/>
              </w:rPr>
              <w:t xml:space="preserve">4台 </w:t>
            </w:r>
            <w:r>
              <w:rPr>
                <w:rFonts w:ascii="宋体" w:hAnsi="宋体" w:cs="宋体"/>
                <w:szCs w:val="21"/>
              </w:rPr>
              <w:t xml:space="preserve"> </w:t>
            </w:r>
          </w:p>
        </w:tc>
        <w:tc>
          <w:tcPr>
            <w:tcW w:w="1134" w:type="dxa"/>
            <w:noWrap w:val="0"/>
            <w:vAlign w:val="center"/>
          </w:tcPr>
          <w:p>
            <w:pPr>
              <w:spacing w:line="360" w:lineRule="auto"/>
              <w:jc w:val="left"/>
              <w:rPr>
                <w:rFonts w:hint="eastAsia" w:ascii="宋体" w:hAnsi="宋体" w:cs="宋体"/>
                <w:szCs w:val="21"/>
              </w:rPr>
            </w:pPr>
            <w:r>
              <w:rPr>
                <w:rFonts w:hint="eastAsia" w:ascii="宋体" w:hAnsi="宋体" w:cs="宋体"/>
                <w:szCs w:val="21"/>
              </w:rPr>
              <w:t>校门口4台</w:t>
            </w:r>
          </w:p>
        </w:tc>
      </w:tr>
    </w:tbl>
    <w:p>
      <w:pPr>
        <w:pStyle w:val="5"/>
        <w:spacing w:before="240" w:beforeLines="100" w:after="0" w:line="377" w:lineRule="auto"/>
        <w:rPr>
          <w:rFonts w:hint="eastAsia"/>
        </w:rPr>
      </w:pPr>
      <w:r>
        <w:rPr>
          <w:rFonts w:hint="eastAsia"/>
        </w:rPr>
        <w:t>3.2晨检午检</w:t>
      </w:r>
      <w:bookmarkEnd w:id="29"/>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基于智能设备采集到幼儿晨午检时的图像信息，给出晨检参考结果及服务。</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center"/>
              <w:textAlignment w:val="center"/>
              <w:rPr>
                <w:rFonts w:ascii="宋体" w:hAnsi="宋体" w:cs="宋体"/>
                <w:szCs w:val="21"/>
              </w:rPr>
            </w:pPr>
            <w:r>
              <w:rPr>
                <w:rFonts w:hint="eastAsia" w:ascii="宋体" w:hAnsi="宋体" w:cs="宋体"/>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晨检午检服务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1、支持全园/全班/个人晨检情况查看；支持通过园医观察再手动修改记录，可添加幼儿症状、处理方式以及上传照片等内容；支持批量创建正常幼儿晨检记录。</w:t>
            </w:r>
          </w:p>
          <w:p>
            <w:pPr>
              <w:widowControl/>
              <w:jc w:val="left"/>
              <w:textAlignment w:val="center"/>
              <w:rPr>
                <w:rFonts w:hint="eastAsia" w:ascii="宋体" w:hAnsi="宋体" w:cs="宋体"/>
                <w:szCs w:val="21"/>
              </w:rPr>
            </w:pPr>
            <w:r>
              <w:rPr>
                <w:rFonts w:hint="eastAsia" w:ascii="宋体" w:hAnsi="宋体" w:cs="宋体"/>
                <w:szCs w:val="21"/>
              </w:rPr>
              <w:t>2、支持查看全园/班级的体温情况智能统计，通过班级列表可查看各幼儿晨检、午检、离园检体温情况。</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75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753"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所需数量</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三检PDA</w:t>
            </w:r>
          </w:p>
        </w:tc>
        <w:tc>
          <w:tcPr>
            <w:tcW w:w="5753"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1、显示屏：≥5英寸，分辨率≥1280*720；</w:t>
            </w:r>
          </w:p>
          <w:p>
            <w:pPr>
              <w:widowControl/>
              <w:jc w:val="left"/>
              <w:textAlignment w:val="center"/>
              <w:rPr>
                <w:rFonts w:hint="eastAsia" w:ascii="宋体" w:hAnsi="宋体" w:cs="宋体"/>
                <w:szCs w:val="21"/>
              </w:rPr>
            </w:pPr>
            <w:r>
              <w:rPr>
                <w:rFonts w:hint="eastAsia" w:ascii="宋体" w:hAnsi="宋体" w:cs="宋体"/>
                <w:szCs w:val="21"/>
              </w:rPr>
              <w:t>2、触摸屏：支持多点触摸，支持手套、湿手操作；</w:t>
            </w:r>
          </w:p>
          <w:p>
            <w:pPr>
              <w:widowControl/>
              <w:jc w:val="left"/>
              <w:textAlignment w:val="center"/>
              <w:rPr>
                <w:rFonts w:hint="eastAsia" w:ascii="宋体" w:hAnsi="宋体" w:cs="宋体"/>
                <w:szCs w:val="21"/>
              </w:rPr>
            </w:pPr>
            <w:r>
              <w:rPr>
                <w:rFonts w:hint="eastAsia" w:ascii="宋体" w:hAnsi="宋体" w:cs="宋体"/>
                <w:szCs w:val="21"/>
              </w:rPr>
              <w:t>3、电池容量：可充电聚合物锂电池容量≥4000mAh；</w:t>
            </w:r>
          </w:p>
          <w:p>
            <w:pPr>
              <w:widowControl/>
              <w:jc w:val="left"/>
              <w:textAlignment w:val="center"/>
              <w:rPr>
                <w:rFonts w:hint="eastAsia" w:ascii="宋体" w:hAnsi="宋体" w:cs="宋体"/>
                <w:szCs w:val="21"/>
              </w:rPr>
            </w:pPr>
            <w:r>
              <w:rPr>
                <w:rFonts w:hint="eastAsia" w:ascii="宋体" w:hAnsi="宋体" w:cs="宋体"/>
                <w:szCs w:val="21"/>
              </w:rPr>
              <w:t>4、卡槽：SIM卡槽≥1个；</w:t>
            </w:r>
          </w:p>
          <w:p>
            <w:pPr>
              <w:widowControl/>
              <w:jc w:val="left"/>
              <w:textAlignment w:val="center"/>
              <w:rPr>
                <w:rFonts w:hint="eastAsia" w:ascii="宋体" w:hAnsi="宋体" w:cs="宋体"/>
                <w:szCs w:val="21"/>
              </w:rPr>
            </w:pPr>
            <w:r>
              <w:rPr>
                <w:rFonts w:hint="eastAsia" w:ascii="宋体" w:hAnsi="宋体" w:cs="宋体"/>
                <w:szCs w:val="21"/>
              </w:rPr>
              <w:t>5、CPU：性能不低于八核 2.0Ghz；</w:t>
            </w:r>
          </w:p>
          <w:p>
            <w:pPr>
              <w:widowControl/>
              <w:jc w:val="left"/>
              <w:textAlignment w:val="center"/>
              <w:rPr>
                <w:rFonts w:hint="eastAsia" w:ascii="宋体" w:hAnsi="宋体" w:cs="宋体"/>
                <w:szCs w:val="21"/>
              </w:rPr>
            </w:pPr>
            <w:r>
              <w:rPr>
                <w:rFonts w:hint="eastAsia" w:ascii="宋体" w:hAnsi="宋体" w:cs="宋体"/>
                <w:szCs w:val="21"/>
              </w:rPr>
              <w:t>6、RAM+ROM:≥3GB+32GB；</w:t>
            </w:r>
          </w:p>
          <w:p>
            <w:pPr>
              <w:widowControl/>
              <w:jc w:val="left"/>
              <w:textAlignment w:val="center"/>
              <w:rPr>
                <w:rFonts w:hint="eastAsia" w:ascii="宋体" w:hAnsi="宋体" w:cs="宋体"/>
                <w:szCs w:val="21"/>
              </w:rPr>
            </w:pPr>
            <w:r>
              <w:rPr>
                <w:rFonts w:hint="eastAsia" w:ascii="宋体" w:hAnsi="宋体" w:cs="宋体"/>
                <w:szCs w:val="21"/>
              </w:rPr>
              <w:t>7、防护等级：IP65；（须提供国家认证认可的第三方检测机构出具的检测报告复印件加盖投标人公章）</w:t>
            </w:r>
          </w:p>
          <w:p>
            <w:pPr>
              <w:widowControl/>
              <w:jc w:val="left"/>
              <w:textAlignment w:val="center"/>
              <w:rPr>
                <w:rFonts w:hint="eastAsia" w:ascii="宋体" w:hAnsi="宋体" w:cs="宋体"/>
                <w:szCs w:val="21"/>
              </w:rPr>
            </w:pPr>
            <w:r>
              <w:rPr>
                <w:rFonts w:hint="eastAsia" w:ascii="宋体" w:hAnsi="宋体" w:cs="宋体"/>
                <w:szCs w:val="21"/>
              </w:rPr>
              <w:t>8、蓝牙：Bluetooth 4.2或以上；</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2台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晨检区域或者医务室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额温枪</w:t>
            </w:r>
          </w:p>
        </w:tc>
        <w:tc>
          <w:tcPr>
            <w:tcW w:w="5753"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1、测量部位：额头；有效距离：1～5cm；测量方法：非接触式；</w:t>
            </w:r>
          </w:p>
          <w:p>
            <w:pPr>
              <w:widowControl/>
              <w:jc w:val="left"/>
              <w:textAlignment w:val="center"/>
              <w:rPr>
                <w:rFonts w:hint="eastAsia" w:ascii="宋体" w:hAnsi="宋体" w:cs="宋体"/>
                <w:szCs w:val="21"/>
              </w:rPr>
            </w:pPr>
            <w:r>
              <w:rPr>
                <w:rFonts w:hint="eastAsia" w:ascii="宋体" w:hAnsi="宋体" w:cs="宋体"/>
                <w:szCs w:val="21"/>
              </w:rPr>
              <w:t>2、测量范围：32.0℃～42.9℃；分辨率：0.1℃/℉；</w:t>
            </w:r>
          </w:p>
          <w:p>
            <w:pPr>
              <w:widowControl/>
              <w:jc w:val="left"/>
              <w:textAlignment w:val="center"/>
              <w:rPr>
                <w:rFonts w:hint="eastAsia" w:ascii="宋体" w:hAnsi="宋体" w:cs="宋体"/>
                <w:szCs w:val="21"/>
              </w:rPr>
            </w:pPr>
            <w:r>
              <w:rPr>
                <w:rFonts w:hint="eastAsia" w:ascii="宋体" w:hAnsi="宋体" w:cs="宋体"/>
                <w:szCs w:val="21"/>
              </w:rPr>
              <w:t>3、测量精度：±0.2℃（35.0℃~42.0℃）/±0.3℃（低于35.0℃或者高于42.0℃）；</w:t>
            </w:r>
          </w:p>
          <w:p>
            <w:pPr>
              <w:widowControl/>
              <w:jc w:val="left"/>
              <w:textAlignment w:val="center"/>
              <w:rPr>
                <w:rFonts w:hint="eastAsia" w:ascii="宋体" w:hAnsi="宋体" w:cs="宋体"/>
                <w:szCs w:val="21"/>
              </w:rPr>
            </w:pPr>
            <w:r>
              <w:rPr>
                <w:rFonts w:hint="eastAsia" w:ascii="宋体" w:hAnsi="宋体" w:cs="宋体"/>
                <w:szCs w:val="21"/>
              </w:rPr>
              <w:t>4、电源：两节AAA电池，DC3.0V；低电提示：2.5V±0.2V；显示：LCD；温度单位：℃、℉；自动关机：15秒内；</w:t>
            </w:r>
          </w:p>
          <w:p>
            <w:pPr>
              <w:widowControl/>
              <w:jc w:val="left"/>
              <w:textAlignment w:val="center"/>
              <w:rPr>
                <w:rFonts w:hint="eastAsia" w:ascii="宋体" w:hAnsi="宋体" w:cs="宋体"/>
                <w:szCs w:val="21"/>
              </w:rPr>
            </w:pPr>
            <w:r>
              <w:rPr>
                <w:rFonts w:hint="eastAsia" w:ascii="宋体" w:hAnsi="宋体" w:cs="宋体"/>
                <w:szCs w:val="21"/>
              </w:rPr>
              <w:t>5、无线参数：调制类型：GFSK；调制频率：2.4GHZ；容限频率：2402～2480MHZ；RF输出功率：0dbBm；</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13台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教室午睡前、教室午睡后。</w:t>
            </w:r>
          </w:p>
          <w:p>
            <w:pPr>
              <w:widowControl/>
              <w:jc w:val="left"/>
              <w:textAlignment w:val="center"/>
              <w:rPr>
                <w:rFonts w:hint="eastAsia" w:ascii="宋体" w:hAnsi="宋体" w:cs="宋体"/>
                <w:szCs w:val="21"/>
              </w:rPr>
            </w:pPr>
            <w:r>
              <w:rPr>
                <w:rFonts w:hint="eastAsia" w:ascii="宋体" w:hAnsi="宋体" w:cs="宋体"/>
                <w:szCs w:val="21"/>
              </w:rPr>
              <w:t>园医使用。</w:t>
            </w:r>
          </w:p>
        </w:tc>
      </w:tr>
    </w:tbl>
    <w:p>
      <w:pPr>
        <w:rPr>
          <w:rFonts w:hint="eastAsia"/>
        </w:rPr>
      </w:pPr>
    </w:p>
    <w:p>
      <w:pPr>
        <w:pStyle w:val="5"/>
        <w:spacing w:before="240" w:beforeLines="100" w:after="0" w:line="377" w:lineRule="auto"/>
        <w:rPr>
          <w:rFonts w:hint="eastAsia"/>
        </w:rPr>
      </w:pPr>
      <w:bookmarkStart w:id="30" w:name="_Toc2801"/>
      <w:r>
        <w:rPr>
          <w:rFonts w:hint="eastAsia"/>
        </w:rPr>
        <w:t>3.3饮水健康</w:t>
      </w:r>
      <w:bookmarkEnd w:id="30"/>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通过设备采集幼儿在园所活动期间的饮水量、频率、饮水时间等数据，</w:t>
      </w:r>
      <w:bookmarkStart w:id="31" w:name="_Toc26433"/>
      <w:bookmarkStart w:id="32" w:name="_Toc22887"/>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饮水健康服务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支持查看全园/全班饮水分析，包括全园总人数，饮水充足、达标、不足、未入园人数，支持教师通过电子班牌查看班级每一位幼儿的饮水时间及饮水量。数据来源于饮水数据采集器（刷卡器），而非教师手动填写。</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470"/>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470"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1275" w:type="dxa"/>
            <w:noWrap w:val="0"/>
            <w:vAlign w:val="center"/>
          </w:tcPr>
          <w:p>
            <w:pPr>
              <w:pStyle w:val="11"/>
              <w:spacing w:before="0" w:beforeAutospacing="0" w:after="0" w:afterAutospacing="0"/>
              <w:jc w:val="center"/>
              <w:rPr>
                <w:rFonts w:hint="eastAsia"/>
                <w:sz w:val="21"/>
                <w:szCs w:val="21"/>
              </w:rPr>
            </w:pPr>
            <w:r>
              <w:rPr>
                <w:rFonts w:hint="eastAsia"/>
                <w:sz w:val="21"/>
                <w:szCs w:val="21"/>
              </w:rPr>
              <w:t>所需数量</w:t>
            </w:r>
          </w:p>
        </w:tc>
        <w:tc>
          <w:tcPr>
            <w:tcW w:w="1276"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饮水数据采集器（刷卡器）</w:t>
            </w:r>
          </w:p>
        </w:tc>
        <w:tc>
          <w:tcPr>
            <w:tcW w:w="547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1、安装方式：支持3M背胶和螺钉两种固定方式;</w:t>
            </w:r>
          </w:p>
          <w:p>
            <w:pPr>
              <w:widowControl/>
              <w:jc w:val="left"/>
              <w:textAlignment w:val="center"/>
              <w:rPr>
                <w:rFonts w:hint="eastAsia" w:ascii="宋体" w:hAnsi="宋体" w:cs="宋体"/>
                <w:szCs w:val="21"/>
              </w:rPr>
            </w:pPr>
            <w:r>
              <w:rPr>
                <w:rFonts w:hint="eastAsia" w:ascii="宋体" w:hAnsi="宋体" w:cs="宋体"/>
                <w:szCs w:val="21"/>
              </w:rPr>
              <w:t>2、电池电量:≥2200mAh*2;</w:t>
            </w:r>
          </w:p>
          <w:p>
            <w:pPr>
              <w:widowControl/>
              <w:jc w:val="left"/>
              <w:textAlignment w:val="center"/>
              <w:rPr>
                <w:rFonts w:hint="eastAsia" w:ascii="宋体" w:hAnsi="宋体" w:cs="宋体"/>
                <w:szCs w:val="21"/>
              </w:rPr>
            </w:pPr>
            <w:r>
              <w:rPr>
                <w:rFonts w:hint="eastAsia" w:ascii="宋体" w:hAnsi="宋体" w:cs="宋体"/>
                <w:szCs w:val="21"/>
              </w:rPr>
              <w:t>3、输入电压:3V;</w:t>
            </w:r>
          </w:p>
          <w:p>
            <w:pPr>
              <w:widowControl/>
              <w:jc w:val="left"/>
              <w:textAlignment w:val="center"/>
              <w:rPr>
                <w:rFonts w:hint="eastAsia" w:ascii="宋体" w:hAnsi="宋体" w:cs="宋体"/>
                <w:szCs w:val="21"/>
              </w:rPr>
            </w:pPr>
            <w:r>
              <w:rPr>
                <w:rFonts w:hint="eastAsia" w:ascii="宋体" w:hAnsi="宋体" w:cs="宋体"/>
                <w:szCs w:val="21"/>
              </w:rPr>
              <w:t>4、信号(2.4G):室内：≥10-15米；室外空旷：≥20-30米;</w:t>
            </w:r>
          </w:p>
          <w:p>
            <w:pPr>
              <w:widowControl/>
              <w:jc w:val="left"/>
              <w:textAlignment w:val="center"/>
              <w:rPr>
                <w:rFonts w:hint="eastAsia" w:ascii="宋体" w:hAnsi="宋体" w:cs="宋体"/>
                <w:szCs w:val="21"/>
              </w:rPr>
            </w:pPr>
            <w:r>
              <w:rPr>
                <w:rFonts w:hint="eastAsia" w:ascii="宋体" w:hAnsi="宋体" w:cs="宋体"/>
                <w:szCs w:val="21"/>
              </w:rPr>
              <w:t>5、低频信号(125K):5cm;</w:t>
            </w:r>
          </w:p>
        </w:tc>
        <w:tc>
          <w:tcPr>
            <w:tcW w:w="1275"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12台</w:t>
            </w:r>
          </w:p>
        </w:tc>
        <w:tc>
          <w:tcPr>
            <w:tcW w:w="1276"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班级教室直饮水机旁边</w:t>
            </w:r>
          </w:p>
        </w:tc>
      </w:tr>
    </w:tbl>
    <w:p>
      <w:pPr>
        <w:pStyle w:val="5"/>
        <w:spacing w:before="240" w:beforeLines="100" w:after="0" w:line="377" w:lineRule="auto"/>
        <w:rPr>
          <w:rFonts w:hint="eastAsia"/>
        </w:rPr>
      </w:pPr>
      <w:r>
        <w:rPr>
          <w:rFonts w:hint="eastAsia"/>
        </w:rPr>
        <w:t>3.4睡眠健康</w:t>
      </w:r>
      <w:bookmarkEnd w:id="31"/>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基于智能设备采集的幼儿午睡时的体征数据。</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睡眠健康服务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1、支持在Web端和移动端查看不同日期下全园/全班午睡情况；支持查看及导出幼儿的午睡数据详情；</w:t>
            </w:r>
            <w:r>
              <w:rPr>
                <w:rFonts w:hint="eastAsia" w:ascii="宋体" w:hAnsi="宋体" w:cs="宋体"/>
                <w:szCs w:val="21"/>
              </w:rPr>
              <w:br w:type="textWrapping"/>
            </w:r>
            <w:r>
              <w:rPr>
                <w:rFonts w:hint="eastAsia" w:ascii="宋体" w:hAnsi="宋体" w:cs="宋体"/>
                <w:szCs w:val="21"/>
              </w:rPr>
              <w:t>2、支持设置午睡重点监测幼儿，支持查看触发警报记录和查看全园实时午睡概括。数据来源于睡眠检测器（儿童无线睡眠带）。</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61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611"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所需数量</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儿童无线睡眠带（含电池）</w:t>
            </w:r>
          </w:p>
        </w:tc>
        <w:tc>
          <w:tcPr>
            <w:tcW w:w="5611"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1、需要满足在常见的幼儿午睡床上的铺设，要求睡眠监测器长度≥400mm。</w:t>
            </w:r>
            <w:r>
              <w:rPr>
                <w:rFonts w:hint="eastAsia" w:ascii="宋体" w:hAnsi="宋体" w:cs="宋体"/>
                <w:szCs w:val="21"/>
              </w:rPr>
              <w:br w:type="textWrapping"/>
            </w:r>
            <w:r>
              <w:rPr>
                <w:rFonts w:hint="eastAsia" w:ascii="宋体" w:hAnsi="宋体" w:cs="宋体"/>
                <w:szCs w:val="21"/>
              </w:rPr>
              <w:t>2、支持数据实时收集，支持长续航每天使用≥3小时，可以使用6-12个月。</w:t>
            </w:r>
            <w:r>
              <w:rPr>
                <w:rFonts w:hint="eastAsia" w:ascii="宋体" w:hAnsi="宋体" w:cs="宋体"/>
                <w:szCs w:val="21"/>
              </w:rPr>
              <w:br w:type="textWrapping"/>
            </w:r>
            <w:r>
              <w:rPr>
                <w:rFonts w:hint="eastAsia" w:ascii="宋体" w:hAnsi="宋体" w:cs="宋体"/>
                <w:szCs w:val="21"/>
              </w:rPr>
              <w:t>3、支持检测幼儿的心率、呼吸率、体动、在/离床等数据。需采用无线传输的方式与网关通讯。</w:t>
            </w:r>
            <w:r>
              <w:rPr>
                <w:rFonts w:hint="eastAsia" w:ascii="宋体" w:hAnsi="宋体" w:cs="宋体"/>
                <w:szCs w:val="21"/>
              </w:rPr>
              <w:br w:type="textWrapping"/>
            </w:r>
            <w:r>
              <w:rPr>
                <w:rFonts w:hint="eastAsia" w:ascii="宋体" w:hAnsi="宋体" w:cs="宋体"/>
                <w:szCs w:val="21"/>
              </w:rPr>
              <w:t>4、采用干电池供电。</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360台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园所幼儿午休床上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4G通讯网关</w:t>
            </w:r>
          </w:p>
        </w:tc>
        <w:tc>
          <w:tcPr>
            <w:tcW w:w="5611"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1、支持与睡眠监测器配套使用，上传睡眠监测器实时数据到平台。</w:t>
            </w:r>
            <w:r>
              <w:rPr>
                <w:rFonts w:hint="eastAsia" w:ascii="宋体" w:hAnsi="宋体" w:cs="宋体"/>
                <w:szCs w:val="21"/>
              </w:rPr>
              <w:br w:type="textWrapping"/>
            </w:r>
            <w:r>
              <w:rPr>
                <w:rFonts w:hint="eastAsia" w:ascii="宋体" w:hAnsi="宋体" w:cs="宋体"/>
                <w:szCs w:val="21"/>
              </w:rPr>
              <w:t>2、支持接收范围：室内半径≥10米/室外半径≥15米。</w:t>
            </w:r>
            <w:r>
              <w:rPr>
                <w:rFonts w:hint="eastAsia" w:ascii="宋体" w:hAnsi="宋体" w:cs="宋体"/>
                <w:szCs w:val="21"/>
              </w:rPr>
              <w:br w:type="textWrapping"/>
            </w:r>
            <w:r>
              <w:rPr>
                <w:rFonts w:hint="eastAsia" w:ascii="宋体" w:hAnsi="宋体" w:cs="宋体"/>
                <w:szCs w:val="21"/>
              </w:rPr>
              <w:t>3、通讯方式：2.4GHz；传输方式4G网络。</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24台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教室午休区域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4G卡</w:t>
            </w:r>
          </w:p>
        </w:tc>
        <w:tc>
          <w:tcPr>
            <w:tcW w:w="5611"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1、流量要求：≥1G/月。</w:t>
            </w:r>
            <w:r>
              <w:rPr>
                <w:rFonts w:hint="eastAsia" w:ascii="宋体" w:hAnsi="宋体" w:cs="宋体"/>
                <w:szCs w:val="21"/>
              </w:rPr>
              <w:br w:type="textWrapping"/>
            </w:r>
            <w:r>
              <w:rPr>
                <w:rFonts w:hint="eastAsia" w:ascii="宋体" w:hAnsi="宋体" w:cs="宋体"/>
                <w:szCs w:val="21"/>
              </w:rPr>
              <w:t>2、运营商要求：移动、联通、电信均可。</w:t>
            </w:r>
            <w:r>
              <w:rPr>
                <w:rFonts w:hint="eastAsia" w:ascii="宋体" w:hAnsi="宋体" w:cs="宋体"/>
                <w:szCs w:val="21"/>
              </w:rPr>
              <w:br w:type="textWrapping"/>
            </w:r>
            <w:r>
              <w:rPr>
                <w:rFonts w:hint="eastAsia" w:ascii="宋体" w:hAnsi="宋体" w:cs="宋体"/>
                <w:szCs w:val="21"/>
              </w:rPr>
              <w:t>3、适配4G通讯网关。</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24张</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教室午休区域</w:t>
            </w:r>
          </w:p>
        </w:tc>
      </w:tr>
    </w:tbl>
    <w:p>
      <w:pPr>
        <w:pStyle w:val="5"/>
        <w:spacing w:before="240" w:beforeLines="100" w:after="0" w:line="377" w:lineRule="auto"/>
        <w:rPr>
          <w:rFonts w:hint="eastAsia"/>
        </w:rPr>
      </w:pPr>
      <w:bookmarkStart w:id="33" w:name="_Toc12208"/>
      <w:r>
        <w:rPr>
          <w:rFonts w:hint="eastAsia"/>
        </w:rPr>
        <w:t>3.5运动健康</w:t>
      </w:r>
      <w:bookmarkEnd w:id="33"/>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通过设备采集幼儿在校活动期间活动量、频率、活动时长等数据，</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bookmarkStart w:id="34" w:name="_Toc10076"/>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7"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运动健康服务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支持在Web端和移动端查看不同日期下全园/全班运动情况，包括运动充足、达标、不足人数；支持查看及导出幼儿的午睡数据详情；支持幼儿运动不足预警提醒功能。</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75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753"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992" w:type="dxa"/>
            <w:noWrap w:val="0"/>
            <w:vAlign w:val="top"/>
          </w:tcPr>
          <w:p>
            <w:pPr>
              <w:pStyle w:val="11"/>
              <w:spacing w:before="0" w:beforeAutospacing="0" w:after="0" w:afterAutospacing="0"/>
              <w:jc w:val="center"/>
              <w:rPr>
                <w:rFonts w:hint="eastAsia"/>
                <w:sz w:val="21"/>
                <w:szCs w:val="21"/>
              </w:rPr>
            </w:pPr>
            <w:r>
              <w:rPr>
                <w:rFonts w:hint="eastAsia"/>
                <w:sz w:val="21"/>
                <w:szCs w:val="21"/>
              </w:rPr>
              <w:t>所需数量</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儿童手环</w:t>
            </w:r>
          </w:p>
        </w:tc>
        <w:tc>
          <w:tcPr>
            <w:tcW w:w="5753"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1、机身材质：PC/ABS；</w:t>
            </w:r>
            <w:r>
              <w:rPr>
                <w:rFonts w:hint="eastAsia" w:ascii="宋体" w:hAnsi="宋体" w:cs="宋体"/>
                <w:szCs w:val="21"/>
              </w:rPr>
              <w:br w:type="textWrapping"/>
            </w:r>
            <w:r>
              <w:rPr>
                <w:rFonts w:hint="eastAsia" w:ascii="宋体" w:hAnsi="宋体" w:cs="宋体"/>
                <w:szCs w:val="21"/>
              </w:rPr>
              <w:t>2、防水等级：IP67；</w:t>
            </w:r>
            <w:r>
              <w:rPr>
                <w:rFonts w:hint="eastAsia" w:ascii="宋体" w:hAnsi="宋体" w:cs="宋体"/>
                <w:szCs w:val="21"/>
              </w:rPr>
              <w:br w:type="textWrapping"/>
            </w:r>
            <w:r>
              <w:rPr>
                <w:rFonts w:hint="eastAsia" w:ascii="宋体" w:hAnsi="宋体" w:cs="宋体"/>
                <w:szCs w:val="21"/>
              </w:rPr>
              <w:t>3、供电方式：电池；</w:t>
            </w:r>
            <w:r>
              <w:rPr>
                <w:rFonts w:hint="eastAsia" w:ascii="宋体" w:hAnsi="宋体" w:cs="宋体"/>
                <w:szCs w:val="21"/>
              </w:rPr>
              <w:br w:type="textWrapping"/>
            </w:r>
            <w:r>
              <w:rPr>
                <w:rFonts w:hint="eastAsia" w:ascii="宋体" w:hAnsi="宋体" w:cs="宋体"/>
                <w:szCs w:val="21"/>
              </w:rPr>
              <w:t>4、设备SAR值须小于2.0W/kg（10g/组织液的 SAR 平均值不允许超过 2.0W/kg），须满足国家YD/T1644.2-2011《手持和身体佩戴使用无线通信设备对人体的电磁照射--人体模型，仪器和规定--第一部分，靠近身体使用的无线通信设备的SAR评估规程（频率范围300MHz~6GHz)》标准要求。（须提供国家认证认可的第三方检测机构出具的检测报告复印件加盖投标人公章）</w:t>
            </w:r>
          </w:p>
        </w:tc>
        <w:tc>
          <w:tcPr>
            <w:tcW w:w="99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360个</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园所班级教室</w:t>
            </w:r>
          </w:p>
        </w:tc>
      </w:tr>
    </w:tbl>
    <w:p>
      <w:pPr>
        <w:pStyle w:val="5"/>
        <w:spacing w:before="240" w:beforeLines="100" w:after="0" w:line="377" w:lineRule="auto"/>
        <w:rPr>
          <w:rFonts w:hint="eastAsia"/>
        </w:rPr>
      </w:pPr>
      <w:r>
        <w:rPr>
          <w:rFonts w:hint="eastAsia"/>
        </w:rPr>
        <w:t>3.6健康体测</w:t>
      </w:r>
      <w:bookmarkEnd w:id="34"/>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通过设备采集及展示幼儿的身高、体重、双脚连续跳、10米折返跑、网球掷远、立定跳远、坐位体前屈、走平衡木的八项体质检测数据。</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健康体测服务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1、支持展示全园/班级身高体重概况；教师可查看/导出全园各个班级幼儿最新一次/全部的身高、体重、BMI、体型数据详情以及根据BMI/评价指标划分的类型。数据来源于身高体重仪，而非教师手动填写。</w:t>
            </w:r>
            <w:r>
              <w:rPr>
                <w:rFonts w:hint="eastAsia" w:ascii="宋体" w:hAnsi="宋体" w:cs="宋体"/>
                <w:szCs w:val="21"/>
              </w:rPr>
              <w:br w:type="textWrapping"/>
            </w:r>
            <w:r>
              <w:rPr>
                <w:rFonts w:hint="eastAsia" w:ascii="宋体" w:hAnsi="宋体" w:cs="宋体"/>
                <w:szCs w:val="21"/>
              </w:rPr>
              <w:t>2、支持查看幼儿的国体六项体测数据明细，含双脚连续跳、10米折返跑、网球掷远、立定跳远、坐位体前屈、走平衡木详情，支持按照模板导入及导出数据查看。</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470"/>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470"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所需数量</w:t>
            </w:r>
          </w:p>
        </w:tc>
        <w:tc>
          <w:tcPr>
            <w:tcW w:w="1275"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身高体重仪</w:t>
            </w:r>
          </w:p>
        </w:tc>
        <w:tc>
          <w:tcPr>
            <w:tcW w:w="547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1、测量范围：体重（2.0-200kg）/ 身高（20-160cm）；精度：体重（±0.1kg）/身高（±0.1cm）；</w:t>
            </w:r>
            <w:r>
              <w:rPr>
                <w:rFonts w:hint="eastAsia" w:ascii="宋体" w:hAnsi="宋体" w:cs="宋体"/>
                <w:szCs w:val="21"/>
              </w:rPr>
              <w:br w:type="textWrapping"/>
            </w:r>
            <w:r>
              <w:rPr>
                <w:rFonts w:hint="eastAsia" w:ascii="宋体" w:hAnsi="宋体" w:cs="宋体"/>
                <w:szCs w:val="21"/>
              </w:rPr>
              <w:t xml:space="preserve">2、无线通信：Wifi； </w:t>
            </w:r>
            <w:r>
              <w:rPr>
                <w:rFonts w:hint="eastAsia" w:ascii="宋体" w:hAnsi="宋体" w:cs="宋体"/>
                <w:szCs w:val="21"/>
              </w:rPr>
              <w:br w:type="textWrapping"/>
            </w:r>
            <w:r>
              <w:rPr>
                <w:rFonts w:hint="eastAsia" w:ascii="宋体" w:hAnsi="宋体" w:cs="宋体"/>
                <w:szCs w:val="21"/>
              </w:rPr>
              <w:t>3、额定功率：≤10W。</w:t>
            </w:r>
            <w:r>
              <w:rPr>
                <w:rFonts w:hint="eastAsia" w:ascii="宋体" w:hAnsi="宋体" w:cs="宋体"/>
                <w:szCs w:val="21"/>
              </w:rPr>
              <w:br w:type="textWrapping"/>
            </w:r>
            <w:r>
              <w:rPr>
                <w:rFonts w:hint="eastAsia" w:ascii="宋体" w:hAnsi="宋体" w:cs="宋体"/>
                <w:szCs w:val="21"/>
              </w:rPr>
              <w:t>4、支持ID/IC/手环等识别;可以选配智能校园卡、手环等身份识别功能，可轻松数据互联；</w:t>
            </w:r>
          </w:p>
        </w:tc>
        <w:tc>
          <w:tcPr>
            <w:tcW w:w="1134"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1台</w:t>
            </w:r>
          </w:p>
        </w:tc>
        <w:tc>
          <w:tcPr>
            <w:tcW w:w="1275"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国体六项</w:t>
            </w:r>
          </w:p>
        </w:tc>
        <w:tc>
          <w:tcPr>
            <w:tcW w:w="547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1、能够提供幼儿体能素质测试、数据采集、数据统计、数据分析、数据应用的数字化产品；</w:t>
            </w:r>
            <w:r>
              <w:rPr>
                <w:rFonts w:hint="eastAsia" w:ascii="宋体" w:hAnsi="宋体" w:cs="宋体"/>
                <w:szCs w:val="21"/>
              </w:rPr>
              <w:br w:type="textWrapping"/>
            </w:r>
            <w:r>
              <w:rPr>
                <w:rFonts w:hint="eastAsia" w:ascii="宋体" w:hAnsi="宋体" w:cs="宋体"/>
                <w:szCs w:val="21"/>
              </w:rPr>
              <w:t>2、测量项：立定跳远、坐立体前屈、网球掷远、平衡木、双脚连续跳、十米折返跑；</w:t>
            </w:r>
            <w:r>
              <w:rPr>
                <w:rFonts w:hint="eastAsia" w:ascii="宋体" w:hAnsi="宋体" w:cs="宋体"/>
                <w:szCs w:val="21"/>
              </w:rPr>
              <w:br w:type="textWrapping"/>
            </w:r>
            <w:r>
              <w:rPr>
                <w:rFonts w:hint="eastAsia" w:ascii="宋体" w:hAnsi="宋体" w:cs="宋体"/>
                <w:szCs w:val="21"/>
              </w:rPr>
              <w:t>3、智能儿童语音提示功能，测试开始、过程、结果语音播报，方便现场测试，有刷卡提示等功能；</w:t>
            </w:r>
            <w:r>
              <w:rPr>
                <w:rFonts w:hint="eastAsia" w:ascii="宋体" w:hAnsi="宋体" w:cs="宋体"/>
                <w:szCs w:val="21"/>
              </w:rPr>
              <w:br w:type="textWrapping"/>
            </w:r>
            <w:r>
              <w:rPr>
                <w:rFonts w:hint="eastAsia" w:ascii="宋体" w:hAnsi="宋体" w:cs="宋体"/>
                <w:szCs w:val="21"/>
              </w:rPr>
              <w:t>4、锂电池供电；</w:t>
            </w:r>
            <w:r>
              <w:rPr>
                <w:rFonts w:hint="eastAsia" w:ascii="宋体" w:hAnsi="宋体" w:cs="宋体"/>
                <w:szCs w:val="21"/>
              </w:rPr>
              <w:br w:type="textWrapping"/>
            </w:r>
            <w:r>
              <w:rPr>
                <w:rFonts w:hint="eastAsia" w:ascii="宋体" w:hAnsi="宋体" w:cs="宋体"/>
                <w:szCs w:val="21"/>
              </w:rPr>
              <w:t>5、通讯：2.4G WIFI；</w:t>
            </w:r>
          </w:p>
        </w:tc>
        <w:tc>
          <w:tcPr>
            <w:tcW w:w="1134"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1套</w:t>
            </w:r>
          </w:p>
        </w:tc>
        <w:tc>
          <w:tcPr>
            <w:tcW w:w="1275"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多功能室或一楼运动场</w:t>
            </w:r>
          </w:p>
        </w:tc>
      </w:tr>
    </w:tbl>
    <w:p>
      <w:pPr>
        <w:rPr>
          <w:rFonts w:hint="eastAsia"/>
        </w:rPr>
      </w:pPr>
    </w:p>
    <w:p>
      <w:pPr>
        <w:pStyle w:val="5"/>
        <w:spacing w:before="240" w:beforeLines="100" w:after="0" w:line="377" w:lineRule="auto"/>
        <w:rPr>
          <w:rFonts w:hint="eastAsia"/>
        </w:rPr>
      </w:pPr>
      <w:r>
        <w:rPr>
          <w:rFonts w:hint="eastAsia"/>
        </w:rPr>
        <w:t>3.7班级活动</w:t>
      </w:r>
      <w:bookmarkEnd w:id="32"/>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ascii="华文仿宋" w:hAnsi="华文仿宋" w:cs="华文仿宋"/>
          <w:sz w:val="24"/>
        </w:rPr>
        <w:t>利用物联网技术获取每个幼儿在学校各区域学习活动的时长、频率及行为轨迹。</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left"/>
              <w:textAlignment w:val="center"/>
              <w:rPr>
                <w:rFonts w:hint="eastAsia" w:ascii="宋体" w:hAnsi="宋体" w:cs="宋体"/>
                <w:szCs w:val="21"/>
              </w:rPr>
            </w:pP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班级活动服务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1、支持全园/全班在不同区域幼儿停留总时长、对比的可视化数据分析；分析最受全园幼儿、全班幼儿以及幼儿个人最受欢迎的区角；分析幼儿的兴趣及潜能。支持提供全方位的培养建议措施。</w:t>
            </w:r>
            <w:r>
              <w:rPr>
                <w:rFonts w:hint="eastAsia" w:ascii="宋体" w:hAnsi="宋体" w:cs="宋体"/>
                <w:szCs w:val="21"/>
              </w:rPr>
              <w:br w:type="textWrapping"/>
            </w:r>
            <w:r>
              <w:rPr>
                <w:rFonts w:hint="eastAsia" w:ascii="宋体" w:hAnsi="宋体" w:cs="宋体"/>
                <w:szCs w:val="21"/>
              </w:rPr>
              <w:t>2、教师选择系统标签对班级幼儿进行点评；同时支持教师针对幼儿单日的行为表现手动添加观察日记；幼儿的正面评价标签和负面评价标签以积累的方式可以进行计数分析。</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75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753"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992" w:type="dxa"/>
            <w:noWrap w:val="0"/>
            <w:vAlign w:val="top"/>
          </w:tcPr>
          <w:p>
            <w:pPr>
              <w:pStyle w:val="11"/>
              <w:spacing w:before="0" w:beforeAutospacing="0" w:after="0" w:afterAutospacing="0"/>
              <w:jc w:val="center"/>
              <w:rPr>
                <w:rFonts w:hint="eastAsia"/>
                <w:sz w:val="21"/>
                <w:szCs w:val="21"/>
              </w:rPr>
            </w:pPr>
            <w:r>
              <w:rPr>
                <w:rFonts w:hint="eastAsia"/>
                <w:sz w:val="21"/>
                <w:szCs w:val="21"/>
              </w:rPr>
              <w:t>所需数量</w:t>
            </w:r>
          </w:p>
        </w:tc>
        <w:tc>
          <w:tcPr>
            <w:tcW w:w="1134"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数据接收器</w:t>
            </w:r>
          </w:p>
        </w:tc>
        <w:tc>
          <w:tcPr>
            <w:tcW w:w="5753" w:type="dxa"/>
            <w:noWrap w:val="0"/>
            <w:vAlign w:val="center"/>
          </w:tcPr>
          <w:p>
            <w:pPr>
              <w:widowControl/>
              <w:jc w:val="left"/>
              <w:textAlignment w:val="center"/>
              <w:rPr>
                <w:rFonts w:ascii="华文仿宋" w:hAnsi="华文仿宋" w:cs="华文仿宋"/>
                <w:sz w:val="24"/>
              </w:rPr>
            </w:pPr>
            <w:r>
              <w:rPr>
                <w:rFonts w:hint="eastAsia" w:ascii="宋体" w:hAnsi="宋体" w:cs="宋体"/>
                <w:color w:val="000000"/>
                <w:kern w:val="0"/>
                <w:sz w:val="20"/>
                <w:szCs w:val="20"/>
                <w:lang w:bidi="ar"/>
              </w:rPr>
              <w:t>1、供电方式：①5号电池*3；②电源适配器(5V1A)；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2、电池电量：2200mAh*3；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3、输入电压：3V-5V；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4、信号(2.4G)：室内：10-15米；室外空旷：20-30米；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5、LoRa信号(490M)：室内: 50-150米；室外空旷区域≥300米；</w:t>
            </w:r>
          </w:p>
        </w:tc>
        <w:tc>
          <w:tcPr>
            <w:tcW w:w="99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12台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教室活动区域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信标</w:t>
            </w:r>
          </w:p>
        </w:tc>
        <w:tc>
          <w:tcPr>
            <w:tcW w:w="5753" w:type="dxa"/>
            <w:noWrap w:val="0"/>
            <w:vAlign w:val="center"/>
          </w:tcPr>
          <w:p>
            <w:pPr>
              <w:widowControl/>
              <w:jc w:val="left"/>
              <w:textAlignment w:val="center"/>
              <w:rPr>
                <w:rFonts w:ascii="华文仿宋" w:hAnsi="华文仿宋" w:cs="华文仿宋"/>
                <w:sz w:val="24"/>
              </w:rPr>
            </w:pPr>
            <w:r>
              <w:rPr>
                <w:rFonts w:hint="eastAsia" w:ascii="宋体" w:hAnsi="宋体" w:cs="宋体"/>
                <w:color w:val="000000"/>
                <w:kern w:val="0"/>
                <w:sz w:val="20"/>
                <w:szCs w:val="20"/>
                <w:lang w:bidi="ar"/>
              </w:rPr>
              <w:t>1、安装方式：背胶(易拉胶)；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2、供电方式：纽扣电池；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3、电池容量：≥500mAh；输入电压3V；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4、信号(2.4G):室内：≥10-15米；室外空旷：≥20-30米；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5、低频信号(125K):平台可配置：0.7-2.2m；</w:t>
            </w:r>
          </w:p>
        </w:tc>
        <w:tc>
          <w:tcPr>
            <w:tcW w:w="99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84台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班级活动区角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智能网关</w:t>
            </w:r>
          </w:p>
        </w:tc>
        <w:tc>
          <w:tcPr>
            <w:tcW w:w="5753" w:type="dxa"/>
            <w:noWrap w:val="0"/>
            <w:vAlign w:val="center"/>
          </w:tcPr>
          <w:p>
            <w:pPr>
              <w:widowControl/>
              <w:jc w:val="left"/>
              <w:textAlignment w:val="center"/>
              <w:rPr>
                <w:rFonts w:ascii="华文仿宋" w:hAnsi="华文仿宋" w:cs="华文仿宋"/>
                <w:sz w:val="24"/>
              </w:rPr>
            </w:pPr>
            <w:r>
              <w:rPr>
                <w:rFonts w:hint="eastAsia" w:ascii="宋体" w:hAnsi="宋体" w:cs="宋体"/>
                <w:color w:val="000000"/>
                <w:kern w:val="0"/>
                <w:sz w:val="20"/>
                <w:szCs w:val="20"/>
                <w:lang w:bidi="ar"/>
              </w:rPr>
              <w:t>1、供电方式：①电源适配器(5V2A)，②POE供电；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2、信号(2.4G)：室内:10-15米，室外空旷: 30-50米；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3、LoRa信号(490M)：速率:20kbps*4；室内50-150米: 室外空旷区域≥300米；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4、以太网通讯：标准ETH接口；</w:t>
            </w:r>
          </w:p>
        </w:tc>
        <w:tc>
          <w:tcPr>
            <w:tcW w:w="99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3台</w:t>
            </w:r>
          </w:p>
        </w:tc>
        <w:tc>
          <w:tcPr>
            <w:tcW w:w="1134"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楼层中间过道上</w:t>
            </w:r>
          </w:p>
        </w:tc>
      </w:tr>
    </w:tbl>
    <w:p>
      <w:pPr>
        <w:pStyle w:val="5"/>
        <w:spacing w:before="240" w:beforeLines="100" w:after="0" w:line="377" w:lineRule="auto"/>
        <w:rPr>
          <w:rFonts w:hint="eastAsia"/>
        </w:rPr>
      </w:pPr>
      <w:bookmarkStart w:id="35" w:name="_Toc6301"/>
      <w:r>
        <w:rPr>
          <w:rFonts w:hint="eastAsia"/>
        </w:rPr>
        <w:t>3.8环境改善</w:t>
      </w:r>
      <w:bookmarkEnd w:id="35"/>
      <w:r>
        <w:rPr>
          <w:rFonts w:hint="eastAsia"/>
        </w:rPr>
        <w:t>场景</w:t>
      </w:r>
    </w:p>
    <w:p>
      <w:pPr>
        <w:pStyle w:val="6"/>
        <w:spacing w:line="360" w:lineRule="auto"/>
        <w:ind w:firstLine="480" w:firstLineChars="200"/>
        <w:rPr>
          <w:rFonts w:hint="eastAsia" w:ascii="华文仿宋" w:hAnsi="华文仿宋" w:cs="华文仿宋"/>
          <w:color w:val="000000"/>
          <w:sz w:val="24"/>
        </w:rPr>
      </w:pPr>
      <w:r>
        <w:rPr>
          <w:rFonts w:hint="eastAsia"/>
          <w:sz w:val="24"/>
        </w:rPr>
        <w:t>通过全方面展示学校自然环境情况和空间环境情况等方面的环境信息，</w:t>
      </w:r>
      <w:r>
        <w:rPr>
          <w:rFonts w:hint="eastAsia" w:ascii="华文仿宋" w:hAnsi="华文仿宋" w:cs="华文仿宋"/>
          <w:color w:val="000000"/>
          <w:sz w:val="24"/>
        </w:rPr>
        <w:t>场景服务及设备须满足以下需求：</w:t>
      </w:r>
    </w:p>
    <w:p>
      <w:pPr>
        <w:numPr>
          <w:ilvl w:val="0"/>
          <w:numId w:val="2"/>
        </w:numPr>
        <w:tabs>
          <w:tab w:val="left" w:pos="0"/>
          <w:tab w:val="left" w:pos="510"/>
        </w:tabs>
        <w:spacing w:line="360" w:lineRule="auto"/>
        <w:jc w:val="left"/>
        <w:rPr>
          <w:rFonts w:ascii="Arial" w:hAnsi="Arial" w:eastAsia="黑体"/>
          <w:b/>
          <w:bCs/>
          <w:sz w:val="24"/>
        </w:rPr>
      </w:pPr>
      <w:r>
        <w:rPr>
          <w:rFonts w:hint="eastAsia" w:ascii="Arial" w:hAnsi="Arial" w:eastAsia="黑体"/>
          <w:b/>
          <w:bCs/>
          <w:sz w:val="24"/>
        </w:rPr>
        <w:t>场景服务需求</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功能</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87"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环境改善服务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1、环境数据采集</w:t>
            </w:r>
            <w:r>
              <w:rPr>
                <w:rFonts w:hint="eastAsia" w:ascii="宋体" w:hAnsi="宋体" w:cs="宋体"/>
                <w:szCs w:val="21"/>
              </w:rPr>
              <w:br w:type="textWrapping"/>
            </w:r>
            <w:r>
              <w:rPr>
                <w:rFonts w:hint="eastAsia" w:ascii="宋体" w:hAnsi="宋体" w:cs="宋体"/>
                <w:szCs w:val="21"/>
              </w:rPr>
              <w:t>支持查看环境传感器采集到的实时环境数据信息：空气中PM2.5、环境温湿度等数据；</w:t>
            </w:r>
            <w:r>
              <w:rPr>
                <w:rFonts w:hint="eastAsia" w:ascii="宋体" w:hAnsi="宋体" w:cs="宋体"/>
                <w:szCs w:val="21"/>
              </w:rPr>
              <w:br w:type="textWrapping"/>
            </w:r>
            <w:r>
              <w:rPr>
                <w:rFonts w:hint="eastAsia" w:ascii="宋体" w:hAnsi="宋体" w:cs="宋体"/>
                <w:szCs w:val="21"/>
              </w:rPr>
              <w:t>2、数据查看权限</w:t>
            </w:r>
            <w:r>
              <w:rPr>
                <w:rFonts w:hint="eastAsia" w:ascii="宋体" w:hAnsi="宋体" w:cs="宋体"/>
                <w:szCs w:val="21"/>
              </w:rPr>
              <w:br w:type="textWrapping"/>
            </w:r>
            <w:r>
              <w:rPr>
                <w:rFonts w:hint="eastAsia" w:ascii="宋体" w:hAnsi="宋体" w:cs="宋体"/>
                <w:szCs w:val="21"/>
              </w:rPr>
              <w:t>支持自定义设置该数据是否对家长可见。</w:t>
            </w:r>
          </w:p>
        </w:tc>
      </w:tr>
    </w:tbl>
    <w:p>
      <w:pPr>
        <w:rPr>
          <w:rFonts w:hint="eastAsia"/>
        </w:rPr>
      </w:pPr>
    </w:p>
    <w:p>
      <w:pPr>
        <w:numPr>
          <w:ilvl w:val="0"/>
          <w:numId w:val="2"/>
        </w:numPr>
        <w:tabs>
          <w:tab w:val="left" w:pos="0"/>
          <w:tab w:val="left" w:pos="510"/>
        </w:tabs>
        <w:spacing w:line="360" w:lineRule="auto"/>
        <w:jc w:val="left"/>
        <w:rPr>
          <w:rFonts w:hint="eastAsia" w:ascii="Arial" w:hAnsi="Arial" w:eastAsia="黑体"/>
          <w:b/>
          <w:bCs/>
          <w:sz w:val="24"/>
        </w:rPr>
      </w:pPr>
      <w:r>
        <w:rPr>
          <w:rFonts w:hint="eastAsia" w:ascii="Arial" w:hAnsi="Arial" w:eastAsia="黑体"/>
          <w:b/>
          <w:bCs/>
          <w:sz w:val="24"/>
        </w:rPr>
        <w:t>场景设备需求</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611"/>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611"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993" w:type="dxa"/>
            <w:noWrap w:val="0"/>
            <w:vAlign w:val="top"/>
          </w:tcPr>
          <w:p>
            <w:pPr>
              <w:pStyle w:val="11"/>
              <w:spacing w:before="0" w:beforeAutospacing="0" w:after="0" w:afterAutospacing="0"/>
              <w:jc w:val="center"/>
              <w:rPr>
                <w:rFonts w:hint="eastAsia"/>
                <w:sz w:val="21"/>
                <w:szCs w:val="21"/>
              </w:rPr>
            </w:pPr>
            <w:r>
              <w:rPr>
                <w:rFonts w:hint="eastAsia"/>
                <w:sz w:val="21"/>
                <w:szCs w:val="21"/>
              </w:rPr>
              <w:t>所需数量</w:t>
            </w:r>
          </w:p>
        </w:tc>
        <w:tc>
          <w:tcPr>
            <w:tcW w:w="1275"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智能环境检测仪</w:t>
            </w:r>
          </w:p>
        </w:tc>
        <w:tc>
          <w:tcPr>
            <w:tcW w:w="5611"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1、测量参数：PM2.5（量程：0~999μg/m3，分辨率：1μg/m3）；温度（量程：-10℃~50℃，分辨率：0.1℃）；湿度（量程：0~95%RH，分辨率：1%RH）；</w:t>
            </w:r>
          </w:p>
          <w:p>
            <w:pPr>
              <w:widowControl/>
              <w:jc w:val="left"/>
              <w:textAlignment w:val="center"/>
              <w:rPr>
                <w:rFonts w:hint="eastAsia" w:ascii="宋体" w:hAnsi="宋体" w:cs="宋体"/>
                <w:szCs w:val="21"/>
              </w:rPr>
            </w:pPr>
            <w:r>
              <w:rPr>
                <w:rFonts w:hint="eastAsia" w:ascii="宋体" w:hAnsi="宋体" w:cs="宋体"/>
                <w:szCs w:val="21"/>
              </w:rPr>
              <w:t>2、显示方式：断码液晶屏；</w:t>
            </w:r>
          </w:p>
          <w:p>
            <w:pPr>
              <w:widowControl/>
              <w:jc w:val="left"/>
              <w:textAlignment w:val="center"/>
              <w:rPr>
                <w:rFonts w:hint="eastAsia" w:ascii="宋体" w:hAnsi="宋体" w:cs="宋体"/>
                <w:szCs w:val="21"/>
              </w:rPr>
            </w:pPr>
            <w:r>
              <w:rPr>
                <w:rFonts w:hint="eastAsia" w:ascii="宋体" w:hAnsi="宋体" w:cs="宋体"/>
                <w:szCs w:val="21"/>
              </w:rPr>
              <w:t>3、通讯协议：WIFI；</w:t>
            </w:r>
          </w:p>
          <w:p>
            <w:pPr>
              <w:widowControl/>
              <w:jc w:val="left"/>
              <w:textAlignment w:val="center"/>
              <w:rPr>
                <w:rFonts w:hint="eastAsia" w:ascii="宋体" w:hAnsi="宋体" w:cs="宋体"/>
                <w:szCs w:val="21"/>
              </w:rPr>
            </w:pPr>
            <w:r>
              <w:rPr>
                <w:rFonts w:hint="eastAsia" w:ascii="宋体" w:hAnsi="宋体" w:cs="宋体"/>
                <w:szCs w:val="21"/>
              </w:rPr>
              <w:t>4、工作电压：5V DC 1A（Micro usb）；</w:t>
            </w:r>
          </w:p>
          <w:p>
            <w:pPr>
              <w:widowControl/>
              <w:jc w:val="left"/>
              <w:textAlignment w:val="center"/>
              <w:rPr>
                <w:rFonts w:hint="eastAsia" w:ascii="宋体" w:hAnsi="宋体" w:cs="宋体"/>
                <w:szCs w:val="21"/>
              </w:rPr>
            </w:pPr>
            <w:r>
              <w:rPr>
                <w:rFonts w:hint="eastAsia" w:ascii="宋体" w:hAnsi="宋体" w:cs="宋体"/>
                <w:szCs w:val="21"/>
              </w:rPr>
              <w:t>5、工作温度：-10°C ~ 50°C；</w:t>
            </w:r>
          </w:p>
        </w:tc>
        <w:tc>
          <w:tcPr>
            <w:tcW w:w="993"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12台</w:t>
            </w:r>
          </w:p>
        </w:tc>
        <w:tc>
          <w:tcPr>
            <w:tcW w:w="1275"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班级教室</w:t>
            </w:r>
          </w:p>
        </w:tc>
      </w:tr>
      <w:bookmarkEnd w:id="13"/>
      <w:bookmarkEnd w:id="25"/>
      <w:bookmarkEnd w:id="26"/>
      <w:bookmarkEnd w:id="27"/>
      <w:bookmarkEnd w:id="28"/>
    </w:tbl>
    <w:p>
      <w:pPr>
        <w:pStyle w:val="5"/>
        <w:spacing w:before="240" w:beforeLines="100" w:after="0" w:line="377" w:lineRule="auto"/>
        <w:rPr>
          <w:rFonts w:hint="eastAsia"/>
        </w:rPr>
      </w:pPr>
      <w:bookmarkStart w:id="36" w:name="_Toc17113"/>
      <w:r>
        <w:rPr>
          <w:rFonts w:hint="eastAsia"/>
        </w:rPr>
        <w:t>3.9其他服务及工程实施</w:t>
      </w:r>
    </w:p>
    <w:p>
      <w:pPr>
        <w:numPr>
          <w:ilvl w:val="0"/>
          <w:numId w:val="2"/>
        </w:numPr>
        <w:tabs>
          <w:tab w:val="left" w:pos="0"/>
          <w:tab w:val="left" w:pos="510"/>
        </w:tabs>
        <w:spacing w:line="360" w:lineRule="auto"/>
        <w:jc w:val="left"/>
      </w:pPr>
      <w:r>
        <w:rPr>
          <w:rFonts w:hint="eastAsia" w:ascii="Arial" w:hAnsi="Arial" w:eastAsia="黑体"/>
          <w:b/>
          <w:bCs/>
          <w:sz w:val="24"/>
        </w:rPr>
        <w:t>显示终端场景</w:t>
      </w:r>
    </w:p>
    <w:tbl>
      <w:tblPr>
        <w:tblStyle w:val="7"/>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5611"/>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9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611"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993" w:type="dxa"/>
            <w:noWrap w:val="0"/>
            <w:vAlign w:val="top"/>
          </w:tcPr>
          <w:p>
            <w:pPr>
              <w:pStyle w:val="11"/>
              <w:spacing w:before="0" w:beforeAutospacing="0" w:after="0" w:afterAutospacing="0"/>
              <w:jc w:val="center"/>
              <w:rPr>
                <w:rFonts w:hint="eastAsia"/>
                <w:sz w:val="21"/>
                <w:szCs w:val="21"/>
              </w:rPr>
            </w:pPr>
            <w:r>
              <w:rPr>
                <w:rFonts w:hint="eastAsia"/>
                <w:sz w:val="21"/>
                <w:szCs w:val="21"/>
              </w:rPr>
              <w:t>所需数量</w:t>
            </w:r>
          </w:p>
        </w:tc>
        <w:tc>
          <w:tcPr>
            <w:tcW w:w="1275"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电子班牌（横版）</w:t>
            </w:r>
          </w:p>
        </w:tc>
        <w:tc>
          <w:tcPr>
            <w:tcW w:w="5611" w:type="dxa"/>
            <w:noWrap w:val="0"/>
            <w:vAlign w:val="center"/>
          </w:tcPr>
          <w:p>
            <w:pPr>
              <w:widowControl/>
              <w:numPr>
                <w:ilvl w:val="0"/>
                <w:numId w:val="3"/>
              </w:numPr>
              <w:jc w:val="left"/>
              <w:textAlignment w:val="center"/>
              <w:rPr>
                <w:rFonts w:hint="eastAsia"/>
              </w:rPr>
            </w:pPr>
            <w:r>
              <w:rPr>
                <w:rFonts w:hint="eastAsia" w:ascii="宋体" w:hAnsi="宋体" w:cs="宋体"/>
                <w:color w:val="000000"/>
                <w:kern w:val="0"/>
                <w:sz w:val="20"/>
                <w:szCs w:val="20"/>
                <w:lang w:bidi="ar"/>
              </w:rPr>
              <w:t>触摸类型：十点电容触摸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2.屏幕尺寸：≥21.5英寸宽屏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3.面板类型：IPS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4.面板工艺：显示触摸全贴合工艺，AG防爆防炫光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5.推荐分辨率：1920*1080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6.色 数：16.7M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7.对 比 度：1000：1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8.亮 度：&gt;500cd/㎡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9.背 光：LED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10.可视角度：178°（水平）178°（垂直）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11.多 媒 体：立体声音响3W X 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12.边框：木质边框设计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14.CPU：性能不低于Cortex-A17，主频≥1.8GHz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15.GPU：ARM Mali-T764频率 600MHz;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16.内存：≥2G; 内部存储：≥8G;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17.网络：802.11BGN无线/有线连接；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18.接口：USB、RS232、485总线接口，方便扩展外控设备；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19.摄像头组件：人脸识别专用高速摄像头，≥200万像素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20.安装于班级及功能部室门前，显示各班级基本信息，包括幼儿人数、出勤统计、健康检查、幼儿饮水、幼儿午睡、幼儿运动、兴趣区角、智能设备管理等数据信息；</w:t>
            </w:r>
          </w:p>
        </w:tc>
        <w:tc>
          <w:tcPr>
            <w:tcW w:w="993" w:type="dxa"/>
            <w:noWrap w:val="0"/>
            <w:vAlign w:val="center"/>
          </w:tcPr>
          <w:p>
            <w:pPr>
              <w:widowControl/>
              <w:ind w:firstLine="105" w:firstLineChars="50"/>
              <w:jc w:val="left"/>
              <w:textAlignment w:val="center"/>
              <w:rPr>
                <w:rFonts w:hint="eastAsia"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台</w:t>
            </w:r>
          </w:p>
        </w:tc>
        <w:tc>
          <w:tcPr>
            <w:tcW w:w="1275"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班级教室及部室、会议室门口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电子班牌（竖版）</w:t>
            </w:r>
          </w:p>
        </w:tc>
        <w:tc>
          <w:tcPr>
            <w:tcW w:w="5611"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1、液晶屏尺寸：≥21.5 寸；</w:t>
            </w:r>
            <w:r>
              <w:rPr>
                <w:rFonts w:hint="eastAsia" w:ascii="宋体" w:hAnsi="宋体" w:cs="宋体"/>
                <w:szCs w:val="21"/>
              </w:rPr>
              <w:br w:type="textWrapping"/>
            </w:r>
            <w:r>
              <w:rPr>
                <w:rFonts w:hint="eastAsia" w:ascii="宋体" w:hAnsi="宋体" w:cs="宋体"/>
                <w:szCs w:val="21"/>
              </w:rPr>
              <w:t>2、屏幕比例：16：9；</w:t>
            </w:r>
            <w:r>
              <w:rPr>
                <w:rFonts w:hint="eastAsia" w:ascii="宋体" w:hAnsi="宋体" w:cs="宋体"/>
                <w:szCs w:val="21"/>
              </w:rPr>
              <w:br w:type="textWrapping"/>
            </w:r>
            <w:r>
              <w:rPr>
                <w:rFonts w:hint="eastAsia" w:ascii="宋体" w:hAnsi="宋体" w:cs="宋体"/>
                <w:szCs w:val="21"/>
              </w:rPr>
              <w:t>3、分辨率：≥1920*1080；</w:t>
            </w:r>
            <w:r>
              <w:rPr>
                <w:rFonts w:hint="eastAsia" w:ascii="宋体" w:hAnsi="宋体" w:cs="宋体"/>
                <w:szCs w:val="21"/>
              </w:rPr>
              <w:br w:type="textWrapping"/>
            </w:r>
            <w:r>
              <w:rPr>
                <w:rFonts w:hint="eastAsia" w:ascii="宋体" w:hAnsi="宋体" w:cs="宋体"/>
                <w:szCs w:val="21"/>
              </w:rPr>
              <w:t>4、信号传输：LVDS；响应时间：6.5ms；</w:t>
            </w:r>
            <w:r>
              <w:rPr>
                <w:rFonts w:hint="eastAsia" w:ascii="宋体" w:hAnsi="宋体" w:cs="宋体"/>
                <w:szCs w:val="21"/>
              </w:rPr>
              <w:br w:type="textWrapping"/>
            </w:r>
            <w:r>
              <w:rPr>
                <w:rFonts w:hint="eastAsia" w:ascii="宋体" w:hAnsi="宋体" w:cs="宋体"/>
                <w:szCs w:val="21"/>
              </w:rPr>
              <w:t>5、性能不低于Cortex-A17四核，主频≥1.8GHz；</w:t>
            </w:r>
            <w:r>
              <w:rPr>
                <w:rFonts w:hint="eastAsia" w:ascii="宋体" w:hAnsi="宋体" w:cs="宋体"/>
                <w:szCs w:val="21"/>
              </w:rPr>
              <w:br w:type="textWrapping"/>
            </w:r>
            <w:r>
              <w:rPr>
                <w:rFonts w:hint="eastAsia" w:ascii="宋体" w:hAnsi="宋体" w:cs="宋体"/>
                <w:szCs w:val="21"/>
              </w:rPr>
              <w:t>6、存储:DDR ≥2G，FLASH ≥16GB；</w:t>
            </w:r>
            <w:r>
              <w:rPr>
                <w:rFonts w:hint="eastAsia" w:ascii="宋体" w:hAnsi="宋体" w:cs="宋体"/>
                <w:szCs w:val="21"/>
              </w:rPr>
              <w:br w:type="textWrapping"/>
            </w:r>
            <w:r>
              <w:rPr>
                <w:rFonts w:hint="eastAsia" w:ascii="宋体" w:hAnsi="宋体" w:cs="宋体"/>
                <w:szCs w:val="21"/>
              </w:rPr>
              <w:t>7、触摸方式：电容触摸；</w:t>
            </w:r>
            <w:r>
              <w:rPr>
                <w:rFonts w:hint="eastAsia" w:ascii="宋体" w:hAnsi="宋体" w:cs="宋体"/>
                <w:szCs w:val="21"/>
              </w:rPr>
              <w:br w:type="textWrapping"/>
            </w:r>
            <w:r>
              <w:rPr>
                <w:rFonts w:hint="eastAsia" w:ascii="宋体" w:hAnsi="宋体" w:cs="宋体"/>
                <w:szCs w:val="21"/>
              </w:rPr>
              <w:t>8、产品功率:最大功耗≤24W;待机功耗 ≤0.5W；</w:t>
            </w:r>
            <w:r>
              <w:rPr>
                <w:rFonts w:hint="eastAsia" w:ascii="宋体" w:hAnsi="宋体" w:cs="宋体"/>
                <w:szCs w:val="21"/>
              </w:rPr>
              <w:br w:type="textWrapping"/>
            </w:r>
            <w:r>
              <w:rPr>
                <w:rFonts w:hint="eastAsia" w:ascii="宋体" w:hAnsi="宋体" w:cs="宋体"/>
                <w:szCs w:val="21"/>
              </w:rPr>
              <w:t>9、额定直流电压:12VDC；</w:t>
            </w:r>
            <w:r>
              <w:rPr>
                <w:rFonts w:hint="eastAsia" w:ascii="宋体" w:hAnsi="宋体" w:cs="宋体"/>
                <w:szCs w:val="21"/>
              </w:rPr>
              <w:br w:type="textWrapping"/>
            </w:r>
            <w:r>
              <w:rPr>
                <w:rFonts w:hint="eastAsia" w:ascii="宋体" w:hAnsi="宋体" w:cs="宋体"/>
                <w:szCs w:val="21"/>
              </w:rPr>
              <w:t>10、额定电流:3A；</w:t>
            </w:r>
            <w:r>
              <w:rPr>
                <w:rFonts w:hint="eastAsia" w:ascii="宋体" w:hAnsi="宋体" w:cs="宋体"/>
                <w:szCs w:val="21"/>
              </w:rPr>
              <w:br w:type="textWrapping"/>
            </w:r>
            <w:r>
              <w:rPr>
                <w:rFonts w:hint="eastAsia" w:ascii="宋体" w:hAnsi="宋体" w:cs="宋体"/>
                <w:szCs w:val="21"/>
              </w:rPr>
              <w:t>11、外置接口：≥1个USB 2.0,≥1个有线网口RJ45,1个WIFI 2.4GHz,1个TF 卡槽；</w:t>
            </w:r>
          </w:p>
          <w:p>
            <w:pPr>
              <w:widowControl/>
              <w:jc w:val="left"/>
              <w:textAlignment w:val="center"/>
              <w:rPr>
                <w:rFonts w:hint="eastAsia" w:ascii="宋体" w:hAnsi="宋体" w:cs="宋体"/>
                <w:szCs w:val="21"/>
              </w:rPr>
            </w:pPr>
            <w:r>
              <w:rPr>
                <w:rFonts w:hint="eastAsia" w:ascii="华文仿宋" w:hAnsi="华文仿宋" w:cs="华文仿宋"/>
                <w:sz w:val="24"/>
              </w:rPr>
              <w:t>12、</w:t>
            </w:r>
            <w:r>
              <w:rPr>
                <w:rFonts w:hint="eastAsia" w:ascii="宋体" w:hAnsi="宋体" w:cs="宋体"/>
                <w:szCs w:val="21"/>
              </w:rPr>
              <w:t>园医端显示入院出勤、健康检查、检查异常幼儿、复课申请、疾病管理、幼儿喂药、宣传保健、今日消杀信息、本月身高统计信息等；</w:t>
            </w:r>
          </w:p>
          <w:p>
            <w:pPr>
              <w:widowControl/>
              <w:jc w:val="left"/>
              <w:textAlignment w:val="center"/>
              <w:rPr>
                <w:rFonts w:hint="eastAsia"/>
              </w:rPr>
            </w:pPr>
            <w:r>
              <w:rPr>
                <w:rFonts w:hint="eastAsia" w:ascii="宋体" w:hAnsi="宋体" w:cs="宋体"/>
                <w:szCs w:val="21"/>
              </w:rPr>
              <w:t>13、厨房端方便厨师长根据全园出勤情况做好当天餐食，具体有全园和班级出勤情况，包括了出勤总人数，事假人数，病假人数等情况。全园过敏食材。以及每个班级手动报餐等功能。</w:t>
            </w:r>
          </w:p>
        </w:tc>
        <w:tc>
          <w:tcPr>
            <w:tcW w:w="993" w:type="dxa"/>
            <w:noWrap w:val="0"/>
            <w:vAlign w:val="center"/>
          </w:tcPr>
          <w:p>
            <w:pPr>
              <w:widowControl/>
              <w:ind w:firstLine="105" w:firstLineChars="50"/>
              <w:jc w:val="left"/>
              <w:textAlignment w:val="center"/>
              <w:rPr>
                <w:rFonts w:hint="eastAsia" w:ascii="宋体" w:hAnsi="宋体" w:cs="宋体"/>
                <w:szCs w:val="21"/>
              </w:rPr>
            </w:pPr>
            <w:r>
              <w:rPr>
                <w:rFonts w:hint="eastAsia" w:ascii="宋体" w:hAnsi="宋体" w:cs="宋体"/>
                <w:szCs w:val="21"/>
              </w:rPr>
              <w:t>2台</w:t>
            </w:r>
          </w:p>
        </w:tc>
        <w:tc>
          <w:tcPr>
            <w:tcW w:w="1275"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厨房的配餐室和医务室</w:t>
            </w:r>
          </w:p>
        </w:tc>
      </w:tr>
    </w:tbl>
    <w:p>
      <w:pPr>
        <w:numPr>
          <w:ilvl w:val="0"/>
          <w:numId w:val="2"/>
        </w:numPr>
        <w:tabs>
          <w:tab w:val="left" w:pos="0"/>
          <w:tab w:val="left" w:pos="510"/>
        </w:tabs>
        <w:spacing w:before="120" w:beforeLines="50" w:after="120" w:afterLines="50" w:line="360" w:lineRule="auto"/>
        <w:jc w:val="left"/>
      </w:pPr>
      <w:r>
        <w:rPr>
          <w:rFonts w:hint="eastAsia" w:ascii="Arial" w:hAnsi="Arial" w:eastAsia="黑体"/>
          <w:b/>
          <w:bCs/>
          <w:sz w:val="24"/>
        </w:rPr>
        <w:t>工程实施内容</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7" w:type="dxa"/>
            <w:noWrap w:val="0"/>
            <w:vAlign w:val="center"/>
          </w:tcPr>
          <w:p>
            <w:pPr>
              <w:pStyle w:val="11"/>
              <w:spacing w:before="0" w:beforeAutospacing="0" w:after="0" w:afterAutospacing="0"/>
              <w:jc w:val="center"/>
              <w:rPr>
                <w:rFonts w:hint="eastAsia"/>
                <w:sz w:val="21"/>
                <w:szCs w:val="21"/>
              </w:rPr>
            </w:pPr>
            <w:r>
              <w:rPr>
                <w:rFonts w:hint="eastAsia"/>
                <w:sz w:val="21"/>
                <w:szCs w:val="21"/>
              </w:rPr>
              <w:t>序号</w:t>
            </w:r>
          </w:p>
        </w:tc>
        <w:tc>
          <w:tcPr>
            <w:tcW w:w="1502" w:type="dxa"/>
            <w:noWrap w:val="0"/>
            <w:vAlign w:val="center"/>
          </w:tcPr>
          <w:p>
            <w:pPr>
              <w:pStyle w:val="11"/>
              <w:spacing w:before="0" w:beforeAutospacing="0" w:after="0" w:afterAutospacing="0"/>
              <w:jc w:val="center"/>
              <w:rPr>
                <w:sz w:val="21"/>
                <w:szCs w:val="21"/>
              </w:rPr>
            </w:pPr>
            <w:r>
              <w:rPr>
                <w:rFonts w:hint="eastAsia"/>
                <w:sz w:val="21"/>
                <w:szCs w:val="21"/>
              </w:rPr>
              <w:t>模块</w:t>
            </w:r>
          </w:p>
        </w:tc>
        <w:tc>
          <w:tcPr>
            <w:tcW w:w="7050" w:type="dxa"/>
            <w:noWrap w:val="0"/>
            <w:vAlign w:val="center"/>
          </w:tcPr>
          <w:p>
            <w:pPr>
              <w:pStyle w:val="11"/>
              <w:spacing w:before="0" w:beforeAutospacing="0" w:after="0" w:afterAutospacing="0"/>
              <w:jc w:val="center"/>
              <w:rPr>
                <w:sz w:val="21"/>
                <w:szCs w:val="21"/>
              </w:rPr>
            </w:pPr>
            <w:r>
              <w:rPr>
                <w:rFonts w:hint="eastAsia"/>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7"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1502" w:type="dxa"/>
            <w:noWrap w:val="0"/>
            <w:vAlign w:val="center"/>
          </w:tcPr>
          <w:p>
            <w:pPr>
              <w:widowControl/>
              <w:jc w:val="left"/>
              <w:textAlignment w:val="center"/>
              <w:rPr>
                <w:rFonts w:ascii="宋体" w:hAnsi="宋体" w:cs="宋体"/>
                <w:szCs w:val="21"/>
              </w:rPr>
            </w:pPr>
            <w:r>
              <w:rPr>
                <w:rFonts w:hint="eastAsia" w:ascii="宋体" w:hAnsi="宋体" w:cs="宋体"/>
                <w:szCs w:val="21"/>
              </w:rPr>
              <w:t>工程实施服务</w:t>
            </w:r>
          </w:p>
        </w:tc>
        <w:tc>
          <w:tcPr>
            <w:tcW w:w="7050"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包含：项目管理、工程设计、设备物流、现场施工、调试测试、培训指导、三年运维。</w:t>
            </w:r>
          </w:p>
        </w:tc>
      </w:tr>
    </w:tbl>
    <w:p>
      <w:pPr>
        <w:pStyle w:val="3"/>
        <w:rPr>
          <w:sz w:val="32"/>
          <w:szCs w:val="21"/>
        </w:rPr>
      </w:pPr>
      <w:bookmarkStart w:id="37" w:name="_Toc143156363"/>
      <w:r>
        <w:rPr>
          <w:rFonts w:hint="eastAsia"/>
          <w:sz w:val="32"/>
          <w:szCs w:val="21"/>
        </w:rPr>
        <w:t>4、智慧教室</w:t>
      </w:r>
    </w:p>
    <w:tbl>
      <w:tblPr>
        <w:tblStyle w:val="7"/>
        <w:tblW w:w="9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5251"/>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56" w:type="dxa"/>
            <w:noWrap w:val="0"/>
            <w:vAlign w:val="center"/>
          </w:tcPr>
          <w:p>
            <w:pPr>
              <w:pStyle w:val="11"/>
              <w:spacing w:before="0" w:beforeAutospacing="0" w:after="0" w:afterAutospacing="0"/>
              <w:jc w:val="center"/>
              <w:rPr>
                <w:rFonts w:hint="eastAsia"/>
                <w:sz w:val="21"/>
                <w:szCs w:val="21"/>
              </w:rPr>
            </w:pPr>
            <w:r>
              <w:rPr>
                <w:rFonts w:hint="eastAsia"/>
                <w:sz w:val="21"/>
                <w:szCs w:val="21"/>
              </w:rPr>
              <w:t>硬件名称</w:t>
            </w:r>
          </w:p>
        </w:tc>
        <w:tc>
          <w:tcPr>
            <w:tcW w:w="5251" w:type="dxa"/>
            <w:noWrap w:val="0"/>
            <w:vAlign w:val="center"/>
          </w:tcPr>
          <w:p>
            <w:pPr>
              <w:pStyle w:val="11"/>
              <w:spacing w:before="0" w:beforeAutospacing="0" w:after="0" w:afterAutospacing="0"/>
              <w:jc w:val="center"/>
              <w:rPr>
                <w:rFonts w:hint="eastAsia"/>
                <w:sz w:val="21"/>
                <w:szCs w:val="21"/>
              </w:rPr>
            </w:pPr>
            <w:r>
              <w:rPr>
                <w:rFonts w:hint="eastAsia"/>
                <w:sz w:val="21"/>
                <w:szCs w:val="21"/>
              </w:rPr>
              <w:t>规格描述</w:t>
            </w:r>
          </w:p>
        </w:tc>
        <w:tc>
          <w:tcPr>
            <w:tcW w:w="851" w:type="dxa"/>
            <w:noWrap w:val="0"/>
            <w:vAlign w:val="top"/>
          </w:tcPr>
          <w:p>
            <w:pPr>
              <w:pStyle w:val="11"/>
              <w:spacing w:before="0" w:beforeAutospacing="0" w:after="0" w:afterAutospacing="0"/>
              <w:jc w:val="center"/>
              <w:rPr>
                <w:rFonts w:hint="eastAsia"/>
                <w:sz w:val="21"/>
                <w:szCs w:val="21"/>
              </w:rPr>
            </w:pPr>
            <w:r>
              <w:rPr>
                <w:rFonts w:hint="eastAsia"/>
                <w:sz w:val="21"/>
                <w:szCs w:val="21"/>
              </w:rPr>
              <w:t>所需数量</w:t>
            </w:r>
          </w:p>
        </w:tc>
        <w:tc>
          <w:tcPr>
            <w:tcW w:w="1276" w:type="dxa"/>
            <w:noWrap w:val="0"/>
            <w:vAlign w:val="center"/>
          </w:tcPr>
          <w:p>
            <w:pPr>
              <w:pStyle w:val="11"/>
              <w:spacing w:before="0" w:beforeAutospacing="0" w:after="0" w:afterAutospacing="0"/>
              <w:jc w:val="center"/>
              <w:rPr>
                <w:rFonts w:hint="eastAsia"/>
                <w:sz w:val="21"/>
                <w:szCs w:val="21"/>
              </w:rPr>
            </w:pPr>
            <w:r>
              <w:rPr>
                <w:rFonts w:hint="eastAsia"/>
                <w:sz w:val="21"/>
                <w:szCs w:val="21"/>
              </w:rPr>
              <w:t>使用位置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3D打印机</w:t>
            </w:r>
          </w:p>
        </w:tc>
        <w:tc>
          <w:tcPr>
            <w:tcW w:w="5251" w:type="dxa"/>
            <w:noWrap w:val="0"/>
            <w:vAlign w:val="center"/>
          </w:tcPr>
          <w:p>
            <w:pPr>
              <w:widowControl/>
              <w:jc w:val="left"/>
              <w:textAlignment w:val="center"/>
              <w:rPr>
                <w:rFonts w:hint="eastAsia"/>
              </w:rPr>
            </w:pPr>
            <w:r>
              <w:rPr>
                <w:rFonts w:hint="eastAsia"/>
                <w:color w:val="000000"/>
                <w:sz w:val="20"/>
                <w:szCs w:val="20"/>
              </w:rPr>
              <w:t>1、打印原理：熔铸堆积成型原理</w:t>
            </w:r>
            <w:r>
              <w:rPr>
                <w:rFonts w:hint="eastAsia"/>
                <w:color w:val="000000"/>
                <w:sz w:val="20"/>
                <w:szCs w:val="20"/>
              </w:rPr>
              <w:br w:type="textWrapping"/>
            </w:r>
            <w:r>
              <w:rPr>
                <w:rFonts w:hint="eastAsia"/>
                <w:color w:val="000000"/>
                <w:sz w:val="20"/>
                <w:szCs w:val="20"/>
              </w:rPr>
              <w:t>2、喷头数量：1个</w:t>
            </w:r>
            <w:r>
              <w:rPr>
                <w:rFonts w:hint="eastAsia"/>
                <w:color w:val="000000"/>
                <w:sz w:val="20"/>
                <w:szCs w:val="20"/>
              </w:rPr>
              <w:br w:type="textWrapping"/>
            </w:r>
            <w:r>
              <w:rPr>
                <w:rFonts w:hint="eastAsia"/>
                <w:color w:val="000000"/>
                <w:sz w:val="20"/>
                <w:szCs w:val="20"/>
              </w:rPr>
              <w:t>3、构建尺寸≥280*250*300mm</w:t>
            </w:r>
            <w:r>
              <w:rPr>
                <w:rFonts w:hint="eastAsia"/>
                <w:color w:val="000000"/>
                <w:sz w:val="20"/>
                <w:szCs w:val="20"/>
              </w:rPr>
              <w:br w:type="textWrapping"/>
            </w:r>
            <w:r>
              <w:rPr>
                <w:rFonts w:hint="eastAsia"/>
                <w:color w:val="000000"/>
                <w:sz w:val="20"/>
                <w:szCs w:val="20"/>
              </w:rPr>
              <w:t>4、定位精度：Z轴0.0025mm,XY轴0.011mm</w:t>
            </w:r>
            <w:r>
              <w:rPr>
                <w:rFonts w:hint="eastAsia"/>
                <w:color w:val="000000"/>
                <w:sz w:val="20"/>
                <w:szCs w:val="20"/>
              </w:rPr>
              <w:br w:type="textWrapping"/>
            </w:r>
            <w:r>
              <w:rPr>
                <w:rFonts w:hint="eastAsia"/>
                <w:color w:val="000000"/>
                <w:sz w:val="20"/>
                <w:szCs w:val="20"/>
              </w:rPr>
              <w:t>5、运动轴速度：40-200mm/s</w:t>
            </w:r>
            <w:r>
              <w:rPr>
                <w:rFonts w:hint="eastAsia"/>
                <w:color w:val="000000"/>
                <w:sz w:val="20"/>
                <w:szCs w:val="20"/>
              </w:rPr>
              <w:br w:type="textWrapping"/>
            </w:r>
            <w:r>
              <w:rPr>
                <w:rFonts w:hint="eastAsia"/>
                <w:color w:val="000000"/>
                <w:sz w:val="20"/>
                <w:szCs w:val="20"/>
              </w:rPr>
              <w:t>6、打印精度：0.1mm</w:t>
            </w:r>
            <w:r>
              <w:rPr>
                <w:rFonts w:hint="eastAsia"/>
                <w:color w:val="000000"/>
                <w:sz w:val="20"/>
                <w:szCs w:val="20"/>
              </w:rPr>
              <w:br w:type="textWrapping"/>
            </w:r>
            <w:r>
              <w:rPr>
                <w:rFonts w:hint="eastAsia"/>
                <w:color w:val="000000"/>
                <w:sz w:val="20"/>
                <w:szCs w:val="20"/>
              </w:rPr>
              <w:t>7、层厚：0.1-0.4mm</w:t>
            </w:r>
            <w:r>
              <w:rPr>
                <w:rFonts w:hint="eastAsia"/>
                <w:color w:val="000000"/>
                <w:sz w:val="20"/>
                <w:szCs w:val="20"/>
              </w:rPr>
              <w:br w:type="textWrapping"/>
            </w:r>
            <w:r>
              <w:rPr>
                <w:rFonts w:hint="eastAsia"/>
                <w:color w:val="000000"/>
                <w:sz w:val="20"/>
                <w:szCs w:val="20"/>
              </w:rPr>
              <w:t>8、打印平台加热:120℃</w:t>
            </w:r>
            <w:r>
              <w:rPr>
                <w:rFonts w:hint="eastAsia"/>
                <w:color w:val="000000"/>
                <w:sz w:val="20"/>
                <w:szCs w:val="20"/>
              </w:rPr>
              <w:br w:type="textWrapping"/>
            </w:r>
            <w:r>
              <w:rPr>
                <w:rFonts w:hint="eastAsia"/>
                <w:color w:val="000000"/>
                <w:sz w:val="20"/>
                <w:szCs w:val="20"/>
              </w:rPr>
              <w:t>9、5英寸触摸控制屏实现傻瓜操作，可预览打印文件缩略图</w:t>
            </w:r>
            <w:r>
              <w:rPr>
                <w:rFonts w:hint="eastAsia"/>
                <w:color w:val="000000"/>
                <w:sz w:val="20"/>
                <w:szCs w:val="20"/>
              </w:rPr>
              <w:br w:type="textWrapping"/>
            </w:r>
            <w:r>
              <w:rPr>
                <w:rFonts w:hint="eastAsia"/>
                <w:color w:val="000000"/>
                <w:sz w:val="20"/>
                <w:szCs w:val="20"/>
              </w:rPr>
              <w:t>10、输入支持：USB线连接/U盘/以太网/WIFI/云平台</w:t>
            </w:r>
            <w:r>
              <w:rPr>
                <w:rFonts w:hint="eastAsia"/>
                <w:color w:val="000000"/>
                <w:sz w:val="20"/>
                <w:szCs w:val="20"/>
              </w:rPr>
              <w:br w:type="textWrapping"/>
            </w:r>
            <w:r>
              <w:rPr>
                <w:rFonts w:hint="eastAsia"/>
                <w:color w:val="000000"/>
                <w:sz w:val="20"/>
                <w:szCs w:val="20"/>
              </w:rPr>
              <w:t>11、全金属机身，大幅度提升打印精度和稳定性，实现工业需求</w:t>
            </w:r>
            <w:r>
              <w:rPr>
                <w:rFonts w:hint="eastAsia"/>
                <w:color w:val="000000"/>
                <w:sz w:val="20"/>
                <w:szCs w:val="20"/>
              </w:rPr>
              <w:br w:type="textWrapping"/>
            </w:r>
            <w:r>
              <w:rPr>
                <w:rFonts w:hint="eastAsia"/>
                <w:color w:val="000000"/>
                <w:sz w:val="20"/>
                <w:szCs w:val="20"/>
              </w:rPr>
              <w:t>12、具有高温模式，喷嘴工作温度可达到300℃，支持打印尼龙、PC、PLA、ABS、TPU等多种耗材</w:t>
            </w:r>
            <w:r>
              <w:rPr>
                <w:rFonts w:hint="eastAsia"/>
                <w:color w:val="000000"/>
                <w:sz w:val="20"/>
                <w:szCs w:val="20"/>
              </w:rPr>
              <w:br w:type="textWrapping"/>
            </w:r>
            <w:r>
              <w:rPr>
                <w:rFonts w:hint="eastAsia"/>
                <w:color w:val="000000"/>
                <w:sz w:val="20"/>
                <w:szCs w:val="20"/>
              </w:rPr>
              <w:t>13、文件格式支持：STL/OBJ/3MF/GX/G格式</w:t>
            </w:r>
            <w:r>
              <w:rPr>
                <w:rFonts w:hint="eastAsia"/>
                <w:color w:val="000000"/>
                <w:sz w:val="20"/>
                <w:szCs w:val="20"/>
              </w:rPr>
              <w:br w:type="textWrapping"/>
            </w:r>
            <w:r>
              <w:rPr>
                <w:rFonts w:hint="eastAsia"/>
                <w:color w:val="000000"/>
                <w:sz w:val="20"/>
                <w:szCs w:val="20"/>
              </w:rPr>
              <w:t>14、内置多国语言包，可实现多国语言操作</w:t>
            </w:r>
            <w:r>
              <w:rPr>
                <w:rFonts w:hint="eastAsia"/>
                <w:color w:val="000000"/>
                <w:sz w:val="20"/>
                <w:szCs w:val="20"/>
              </w:rPr>
              <w:br w:type="textWrapping"/>
            </w:r>
            <w:r>
              <w:rPr>
                <w:rFonts w:hint="eastAsia"/>
                <w:color w:val="000000"/>
                <w:sz w:val="20"/>
                <w:szCs w:val="20"/>
              </w:rPr>
              <w:t>15、配置断电续打功能，确保打印工作不会半途而废</w:t>
            </w:r>
            <w:r>
              <w:rPr>
                <w:rFonts w:hint="eastAsia"/>
                <w:color w:val="000000"/>
                <w:sz w:val="20"/>
                <w:szCs w:val="20"/>
              </w:rPr>
              <w:br w:type="textWrapping"/>
            </w:r>
            <w:r>
              <w:rPr>
                <w:rFonts w:hint="eastAsia"/>
                <w:color w:val="000000"/>
                <w:sz w:val="20"/>
                <w:szCs w:val="20"/>
              </w:rPr>
              <w:t>16、大面积全景视窗可全方位观察打印过程</w:t>
            </w:r>
            <w:r>
              <w:rPr>
                <w:rFonts w:hint="eastAsia"/>
                <w:color w:val="000000"/>
                <w:sz w:val="20"/>
                <w:szCs w:val="20"/>
              </w:rPr>
              <w:br w:type="textWrapping"/>
            </w:r>
            <w:r>
              <w:rPr>
                <w:rFonts w:hint="eastAsia"/>
                <w:color w:val="000000"/>
                <w:sz w:val="20"/>
                <w:szCs w:val="20"/>
              </w:rPr>
              <w:t>17、内置摄像头，可远距离监控打印情况</w:t>
            </w:r>
            <w:r>
              <w:rPr>
                <w:rFonts w:hint="eastAsia"/>
                <w:color w:val="000000"/>
                <w:sz w:val="20"/>
                <w:szCs w:val="20"/>
              </w:rPr>
              <w:br w:type="textWrapping"/>
            </w:r>
            <w:r>
              <w:rPr>
                <w:rFonts w:hint="eastAsia"/>
                <w:color w:val="000000"/>
                <w:sz w:val="20"/>
                <w:szCs w:val="20"/>
              </w:rPr>
              <w:t>18、拥有断丝提醒功能，打印操作更简单</w:t>
            </w:r>
            <w:r>
              <w:rPr>
                <w:rFonts w:hint="eastAsia"/>
                <w:color w:val="000000"/>
                <w:sz w:val="20"/>
                <w:szCs w:val="20"/>
              </w:rPr>
              <w:br w:type="textWrapping"/>
            </w:r>
            <w:r>
              <w:rPr>
                <w:rFonts w:hint="eastAsia"/>
                <w:color w:val="000000"/>
                <w:sz w:val="20"/>
                <w:szCs w:val="20"/>
              </w:rPr>
              <w:t>19、具有空气过滤系统，可有效降低打印过程中所产生超细颗粒的排放</w:t>
            </w:r>
            <w:r>
              <w:rPr>
                <w:rFonts w:hint="eastAsia"/>
                <w:color w:val="000000"/>
                <w:sz w:val="20"/>
                <w:szCs w:val="20"/>
              </w:rPr>
              <w:br w:type="textWrapping"/>
            </w:r>
            <w:r>
              <w:rPr>
                <w:rFonts w:hint="eastAsia"/>
                <w:color w:val="000000"/>
                <w:sz w:val="20"/>
                <w:szCs w:val="20"/>
              </w:rPr>
              <w:t>20、拥有内外径补偿参数设置，根据不同耗材配置不同切片参数，打印模型更加简单和精准</w:t>
            </w:r>
            <w:r>
              <w:rPr>
                <w:rFonts w:hint="eastAsia"/>
                <w:color w:val="000000"/>
                <w:sz w:val="20"/>
                <w:szCs w:val="20"/>
              </w:rPr>
              <w:br w:type="textWrapping"/>
            </w:r>
            <w:r>
              <w:rPr>
                <w:rFonts w:hint="eastAsia"/>
                <w:color w:val="000000"/>
                <w:sz w:val="20"/>
                <w:szCs w:val="20"/>
              </w:rPr>
              <w:t>21、自主研发切片软件，并提供软件著作权证书；智能生成支撑，提供树状及线状2种支撑方式，可手动修改支撑</w:t>
            </w:r>
            <w:r>
              <w:rPr>
                <w:rFonts w:hint="eastAsia"/>
                <w:color w:val="000000"/>
                <w:sz w:val="20"/>
                <w:szCs w:val="20"/>
              </w:rPr>
              <w:br w:type="textWrapping"/>
            </w:r>
            <w:r>
              <w:rPr>
                <w:rFonts w:hint="eastAsia"/>
                <w:color w:val="000000"/>
                <w:sz w:val="20"/>
                <w:szCs w:val="20"/>
              </w:rPr>
              <w:t>22、产品支持3D打印云平台；</w:t>
            </w:r>
            <w:r>
              <w:rPr>
                <w:rFonts w:hint="eastAsia"/>
              </w:rPr>
              <w:t xml:space="preserve"> </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1台</w:t>
            </w:r>
          </w:p>
        </w:tc>
        <w:tc>
          <w:tcPr>
            <w:tcW w:w="1276" w:type="dxa"/>
            <w:vMerge w:val="restart"/>
            <w:noWrap w:val="0"/>
            <w:vAlign w:val="center"/>
          </w:tcPr>
          <w:p>
            <w:pPr>
              <w:widowControl/>
              <w:jc w:val="left"/>
              <w:textAlignment w:val="center"/>
              <w:rPr>
                <w:rFonts w:ascii="宋体" w:hAnsi="宋体" w:cs="宋体"/>
                <w:szCs w:val="21"/>
              </w:rPr>
            </w:pPr>
            <w:r>
              <w:rPr>
                <w:rFonts w:hint="eastAsia" w:ascii="宋体" w:hAnsi="宋体" w:cs="宋体"/>
                <w:szCs w:val="21"/>
              </w:rPr>
              <w:t>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高清液晶显示屏</w:t>
            </w:r>
          </w:p>
        </w:tc>
        <w:tc>
          <w:tcPr>
            <w:tcW w:w="5251" w:type="dxa"/>
            <w:noWrap w:val="0"/>
            <w:vAlign w:val="center"/>
          </w:tcPr>
          <w:p>
            <w:pPr>
              <w:widowControl/>
              <w:jc w:val="left"/>
              <w:textAlignment w:val="center"/>
              <w:rPr>
                <w:rFonts w:hint="eastAsia"/>
              </w:rPr>
            </w:pPr>
            <w:r>
              <w:rPr>
                <w:rFonts w:hint="eastAsia"/>
                <w:color w:val="000000"/>
                <w:sz w:val="20"/>
                <w:szCs w:val="20"/>
              </w:rPr>
              <w:t>1）屏幕尺寸≥70英寸</w:t>
            </w:r>
            <w:r>
              <w:rPr>
                <w:rFonts w:hint="eastAsia"/>
                <w:color w:val="000000"/>
                <w:sz w:val="20"/>
                <w:szCs w:val="20"/>
              </w:rPr>
              <w:br w:type="textWrapping"/>
            </w:r>
            <w:r>
              <w:rPr>
                <w:rFonts w:hint="eastAsia"/>
                <w:color w:val="000000"/>
                <w:sz w:val="20"/>
                <w:szCs w:val="20"/>
              </w:rPr>
              <w:t>2）屏幕分辨率≥（3840x2160）</w:t>
            </w:r>
            <w:r>
              <w:rPr>
                <w:rFonts w:hint="eastAsia"/>
                <w:color w:val="000000"/>
                <w:sz w:val="20"/>
                <w:szCs w:val="20"/>
              </w:rPr>
              <w:br w:type="textWrapping"/>
            </w:r>
            <w:r>
              <w:rPr>
                <w:rFonts w:hint="eastAsia"/>
                <w:color w:val="000000"/>
                <w:sz w:val="20"/>
                <w:szCs w:val="20"/>
              </w:rPr>
              <w:t>3）屏幕等级≥A+</w:t>
            </w:r>
            <w:r>
              <w:rPr>
                <w:rFonts w:hint="eastAsia"/>
                <w:color w:val="000000"/>
                <w:sz w:val="20"/>
                <w:szCs w:val="20"/>
              </w:rPr>
              <w:br w:type="textWrapping"/>
            </w:r>
            <w:r>
              <w:rPr>
                <w:rFonts w:hint="eastAsia"/>
                <w:color w:val="000000"/>
                <w:sz w:val="20"/>
                <w:szCs w:val="20"/>
              </w:rPr>
              <w:t>4）背光源：LED</w:t>
            </w:r>
            <w:r>
              <w:rPr>
                <w:rFonts w:hint="eastAsia"/>
                <w:color w:val="000000"/>
                <w:sz w:val="20"/>
                <w:szCs w:val="20"/>
              </w:rPr>
              <w:br w:type="textWrapping"/>
            </w:r>
            <w:r>
              <w:rPr>
                <w:rFonts w:hint="eastAsia"/>
                <w:color w:val="000000"/>
                <w:sz w:val="20"/>
                <w:szCs w:val="20"/>
              </w:rPr>
              <w:t>5）背光方式：直下式</w:t>
            </w:r>
            <w:r>
              <w:rPr>
                <w:rFonts w:hint="eastAsia"/>
                <w:color w:val="000000"/>
                <w:sz w:val="20"/>
                <w:szCs w:val="20"/>
              </w:rPr>
              <w:br w:type="textWrapping"/>
            </w:r>
            <w:r>
              <w:rPr>
                <w:rFonts w:hint="eastAsia"/>
                <w:color w:val="000000"/>
                <w:sz w:val="20"/>
                <w:szCs w:val="20"/>
              </w:rPr>
              <w:t>6）刷屏率≥60HZ</w:t>
            </w:r>
            <w:r>
              <w:rPr>
                <w:rFonts w:hint="eastAsia"/>
                <w:color w:val="000000"/>
                <w:sz w:val="20"/>
                <w:szCs w:val="20"/>
              </w:rPr>
              <w:br w:type="textWrapping"/>
            </w:r>
            <w:r>
              <w:rPr>
                <w:rFonts w:hint="eastAsia"/>
                <w:color w:val="000000"/>
                <w:sz w:val="20"/>
                <w:szCs w:val="20"/>
              </w:rPr>
              <w:t>7）扫描方式：逐行扫描</w:t>
            </w:r>
            <w:r>
              <w:rPr>
                <w:rFonts w:hint="eastAsia"/>
                <w:color w:val="000000"/>
                <w:sz w:val="20"/>
                <w:szCs w:val="20"/>
              </w:rPr>
              <w:br w:type="textWrapping"/>
            </w:r>
            <w:r>
              <w:rPr>
                <w:rFonts w:hint="eastAsia"/>
                <w:color w:val="000000"/>
                <w:sz w:val="20"/>
                <w:szCs w:val="20"/>
              </w:rPr>
              <w:t>8）支持格式（高清）≥2160p</w:t>
            </w:r>
            <w:r>
              <w:rPr>
                <w:rFonts w:hint="eastAsia"/>
                <w:color w:val="000000"/>
                <w:sz w:val="20"/>
                <w:szCs w:val="20"/>
              </w:rPr>
              <w:br w:type="textWrapping"/>
            </w:r>
            <w:r>
              <w:rPr>
                <w:rFonts w:hint="eastAsia"/>
                <w:color w:val="000000"/>
                <w:sz w:val="20"/>
                <w:szCs w:val="20"/>
              </w:rPr>
              <w:t>9）CPU：4核</w:t>
            </w:r>
            <w:r>
              <w:rPr>
                <w:rFonts w:hint="eastAsia"/>
                <w:color w:val="000000"/>
                <w:sz w:val="20"/>
                <w:szCs w:val="20"/>
              </w:rPr>
              <w:br w:type="textWrapping"/>
            </w:r>
            <w:r>
              <w:rPr>
                <w:rFonts w:hint="eastAsia"/>
                <w:color w:val="000000"/>
                <w:sz w:val="20"/>
                <w:szCs w:val="20"/>
              </w:rPr>
              <w:t>10）VPU：4核+2核协处理器</w:t>
            </w:r>
            <w:r>
              <w:rPr>
                <w:rFonts w:hint="eastAsia"/>
                <w:color w:val="000000"/>
                <w:sz w:val="20"/>
                <w:szCs w:val="20"/>
              </w:rPr>
              <w:br w:type="textWrapping"/>
            </w:r>
            <w:r>
              <w:rPr>
                <w:rFonts w:hint="eastAsia"/>
                <w:color w:val="000000"/>
                <w:sz w:val="20"/>
                <w:szCs w:val="20"/>
              </w:rPr>
              <w:t>11）GPU：8核</w:t>
            </w:r>
            <w:r>
              <w:rPr>
                <w:rFonts w:hint="eastAsia"/>
                <w:color w:val="000000"/>
                <w:sz w:val="20"/>
                <w:szCs w:val="20"/>
              </w:rPr>
              <w:br w:type="textWrapping"/>
            </w:r>
            <w:r>
              <w:rPr>
                <w:rFonts w:hint="eastAsia"/>
                <w:color w:val="000000"/>
                <w:sz w:val="20"/>
                <w:szCs w:val="20"/>
              </w:rPr>
              <w:t>12）内部存储空间≥1GB运行内存+4G闪</w:t>
            </w:r>
            <w:r>
              <w:rPr>
                <w:rFonts w:hint="eastAsia"/>
                <w:color w:val="000000"/>
                <w:sz w:val="20"/>
                <w:szCs w:val="20"/>
              </w:rPr>
              <w:br w:type="textWrapping"/>
            </w:r>
            <w:r>
              <w:rPr>
                <w:rFonts w:hint="eastAsia"/>
                <w:color w:val="000000"/>
                <w:sz w:val="20"/>
                <w:szCs w:val="20"/>
              </w:rPr>
              <w:t>13）多声道功能：环绕声</w:t>
            </w:r>
            <w:r>
              <w:rPr>
                <w:rFonts w:hint="eastAsia"/>
                <w:color w:val="000000"/>
                <w:sz w:val="20"/>
                <w:szCs w:val="20"/>
              </w:rPr>
              <w:br w:type="textWrapping"/>
            </w:r>
            <w:r>
              <w:rPr>
                <w:rFonts w:hint="eastAsia"/>
                <w:color w:val="000000"/>
                <w:sz w:val="20"/>
                <w:szCs w:val="20"/>
              </w:rPr>
              <w:t>14）扬声器数量≥2个</w:t>
            </w:r>
            <w:r>
              <w:rPr>
                <w:rFonts w:hint="eastAsia"/>
                <w:color w:val="000000"/>
                <w:sz w:val="20"/>
                <w:szCs w:val="20"/>
              </w:rPr>
              <w:br w:type="textWrapping"/>
            </w:r>
            <w:r>
              <w:rPr>
                <w:rFonts w:hint="eastAsia"/>
                <w:color w:val="000000"/>
                <w:sz w:val="20"/>
                <w:szCs w:val="20"/>
              </w:rPr>
              <w:t>15）输出功率≥8W*2</w:t>
            </w:r>
            <w:r>
              <w:rPr>
                <w:rFonts w:hint="eastAsia"/>
                <w:color w:val="000000"/>
                <w:sz w:val="20"/>
                <w:szCs w:val="20"/>
              </w:rPr>
              <w:br w:type="textWrapping"/>
            </w:r>
            <w:r>
              <w:rPr>
                <w:rFonts w:hint="eastAsia"/>
                <w:color w:val="000000"/>
                <w:sz w:val="20"/>
                <w:szCs w:val="20"/>
              </w:rPr>
              <w:t>16）USB2.0接口：2组</w:t>
            </w:r>
            <w:r>
              <w:rPr>
                <w:rFonts w:hint="eastAsia"/>
                <w:color w:val="000000"/>
                <w:sz w:val="20"/>
                <w:szCs w:val="20"/>
              </w:rPr>
              <w:br w:type="textWrapping"/>
            </w:r>
            <w:r>
              <w:rPr>
                <w:rFonts w:hint="eastAsia"/>
                <w:color w:val="000000"/>
                <w:sz w:val="20"/>
                <w:szCs w:val="20"/>
              </w:rPr>
              <w:t>17）支持RBG接口；支持数字RF接口；支持模拟RF接口</w:t>
            </w:r>
            <w:r>
              <w:rPr>
                <w:rFonts w:hint="eastAsia"/>
                <w:color w:val="000000"/>
                <w:sz w:val="20"/>
                <w:szCs w:val="20"/>
              </w:rPr>
              <w:br w:type="textWrapping"/>
            </w:r>
            <w:r>
              <w:rPr>
                <w:rFonts w:hint="eastAsia"/>
                <w:color w:val="000000"/>
                <w:sz w:val="20"/>
                <w:szCs w:val="20"/>
              </w:rPr>
              <w:t>18）USB支持视频格式：AVS/MP4/MPEG-1/MPEG-2/VP8</w:t>
            </w:r>
            <w:r>
              <w:rPr>
                <w:rFonts w:hint="eastAsia"/>
                <w:color w:val="000000"/>
                <w:sz w:val="20"/>
                <w:szCs w:val="20"/>
              </w:rPr>
              <w:br w:type="textWrapping"/>
            </w:r>
            <w:r>
              <w:rPr>
                <w:rFonts w:hint="eastAsia"/>
                <w:color w:val="000000"/>
                <w:sz w:val="20"/>
                <w:szCs w:val="20"/>
              </w:rPr>
              <w:t>19:）USB支持音频格式：MP3/MPEG1/MPEG2；USB支持图片格式：JPEG/PNG</w:t>
            </w:r>
            <w:r>
              <w:rPr>
                <w:rFonts w:hint="eastAsia"/>
                <w:color w:val="000000"/>
                <w:sz w:val="20"/>
                <w:szCs w:val="20"/>
              </w:rPr>
              <w:br w:type="textWrapping"/>
            </w:r>
            <w:r>
              <w:rPr>
                <w:rFonts w:hint="eastAsia"/>
                <w:color w:val="000000"/>
                <w:sz w:val="20"/>
                <w:szCs w:val="20"/>
              </w:rPr>
              <w:t>20）电源功率（w）：约120W</w:t>
            </w:r>
            <w:r>
              <w:rPr>
                <w:rFonts w:hint="eastAsia"/>
                <w:color w:val="000000"/>
                <w:sz w:val="20"/>
                <w:szCs w:val="20"/>
              </w:rPr>
              <w:br w:type="textWrapping"/>
            </w:r>
            <w:r>
              <w:rPr>
                <w:rFonts w:hint="eastAsia"/>
                <w:color w:val="000000"/>
                <w:sz w:val="20"/>
                <w:szCs w:val="20"/>
              </w:rPr>
              <w:t>待机功率（w）：0.5W</w:t>
            </w:r>
            <w:r>
              <w:rPr>
                <w:rFonts w:hint="eastAsia"/>
                <w:color w:val="000000"/>
                <w:sz w:val="20"/>
                <w:szCs w:val="20"/>
              </w:rPr>
              <w:br w:type="textWrapping"/>
            </w:r>
            <w:r>
              <w:rPr>
                <w:rFonts w:hint="eastAsia"/>
                <w:color w:val="000000"/>
                <w:sz w:val="20"/>
                <w:szCs w:val="20"/>
              </w:rPr>
              <w:t>工作电压（v）：220v</w:t>
            </w:r>
            <w:r>
              <w:rPr>
                <w:rFonts w:hint="eastAsia"/>
                <w:color w:val="000000"/>
                <w:sz w:val="20"/>
                <w:szCs w:val="20"/>
              </w:rPr>
              <w:br w:type="textWrapping"/>
            </w:r>
            <w:r>
              <w:rPr>
                <w:rFonts w:hint="eastAsia"/>
                <w:color w:val="000000"/>
                <w:sz w:val="20"/>
                <w:szCs w:val="20"/>
              </w:rPr>
              <w:t>21）支持网络连接；支持连接方式</w:t>
            </w:r>
            <w:r>
              <w:rPr>
                <w:rFonts w:hint="eastAsia"/>
                <w:color w:val="000000"/>
                <w:sz w:val="20"/>
                <w:szCs w:val="20"/>
              </w:rPr>
              <w:br w:type="textWrapping"/>
            </w:r>
            <w:r>
              <w:rPr>
                <w:rFonts w:hint="eastAsia"/>
                <w:color w:val="000000"/>
                <w:sz w:val="20"/>
                <w:szCs w:val="20"/>
              </w:rPr>
              <w:t>22）支持WIFI；支持DLNA</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1台</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外接式VR头显</w:t>
            </w:r>
          </w:p>
        </w:tc>
        <w:tc>
          <w:tcPr>
            <w:tcW w:w="5251" w:type="dxa"/>
            <w:noWrap w:val="0"/>
            <w:vAlign w:val="center"/>
          </w:tcPr>
          <w:p>
            <w:pPr>
              <w:widowControl/>
              <w:jc w:val="left"/>
              <w:textAlignment w:val="center"/>
              <w:rPr>
                <w:rFonts w:hint="eastAsia"/>
              </w:rPr>
            </w:pPr>
            <w:r>
              <w:rPr>
                <w:rFonts w:hint="eastAsia"/>
                <w:color w:val="000000"/>
                <w:sz w:val="20"/>
                <w:szCs w:val="20"/>
              </w:rPr>
              <w:t>（1）屏幕：2个3.4英寸屏幕</w:t>
            </w:r>
            <w:r>
              <w:rPr>
                <w:rFonts w:hint="eastAsia"/>
                <w:color w:val="000000"/>
                <w:sz w:val="20"/>
                <w:szCs w:val="20"/>
              </w:rPr>
              <w:br w:type="textWrapping"/>
            </w:r>
            <w:r>
              <w:rPr>
                <w:rFonts w:hint="eastAsia"/>
                <w:color w:val="000000"/>
                <w:sz w:val="20"/>
                <w:szCs w:val="20"/>
              </w:rPr>
              <w:t>（2）分辨率：单眼分辨率1440 x 1700（双眼分辨率2880 x 1700）</w:t>
            </w:r>
            <w:r>
              <w:rPr>
                <w:rFonts w:hint="eastAsia"/>
                <w:color w:val="000000"/>
                <w:sz w:val="20"/>
                <w:szCs w:val="20"/>
              </w:rPr>
              <w:br w:type="textWrapping"/>
            </w:r>
            <w:r>
              <w:rPr>
                <w:rFonts w:hint="eastAsia"/>
                <w:color w:val="000000"/>
                <w:sz w:val="20"/>
                <w:szCs w:val="20"/>
              </w:rPr>
              <w:t>（3）刷新率：90 Hz</w:t>
            </w:r>
            <w:r>
              <w:rPr>
                <w:rFonts w:hint="eastAsia"/>
                <w:color w:val="000000"/>
                <w:sz w:val="20"/>
                <w:szCs w:val="20"/>
              </w:rPr>
              <w:br w:type="textWrapping"/>
            </w:r>
            <w:r>
              <w:rPr>
                <w:rFonts w:hint="eastAsia"/>
                <w:color w:val="000000"/>
                <w:sz w:val="20"/>
                <w:szCs w:val="20"/>
              </w:rPr>
              <w:t>（4）视场角：最大110 度</w:t>
            </w:r>
            <w:r>
              <w:rPr>
                <w:rFonts w:hint="eastAsia"/>
                <w:color w:val="000000"/>
                <w:sz w:val="20"/>
                <w:szCs w:val="20"/>
              </w:rPr>
              <w:br w:type="textWrapping"/>
            </w:r>
            <w:r>
              <w:rPr>
                <w:rFonts w:hint="eastAsia"/>
                <w:color w:val="000000"/>
                <w:sz w:val="20"/>
                <w:szCs w:val="20"/>
              </w:rPr>
              <w:t>（5）音频：立体声耳机</w:t>
            </w:r>
            <w:r>
              <w:rPr>
                <w:rFonts w:hint="eastAsia"/>
                <w:color w:val="000000"/>
                <w:sz w:val="20"/>
                <w:szCs w:val="20"/>
              </w:rPr>
              <w:br w:type="textWrapping"/>
            </w:r>
            <w:r>
              <w:rPr>
                <w:rFonts w:hint="eastAsia"/>
                <w:color w:val="000000"/>
                <w:sz w:val="20"/>
                <w:szCs w:val="20"/>
              </w:rPr>
              <w:t>（6）输入：集成麦克风，耳机按钮</w:t>
            </w:r>
            <w:r>
              <w:rPr>
                <w:rFonts w:hint="eastAsia"/>
                <w:color w:val="000000"/>
                <w:sz w:val="20"/>
                <w:szCs w:val="20"/>
              </w:rPr>
              <w:br w:type="textWrapping"/>
            </w:r>
            <w:r>
              <w:rPr>
                <w:rFonts w:hint="eastAsia"/>
                <w:color w:val="000000"/>
                <w:sz w:val="20"/>
                <w:szCs w:val="20"/>
              </w:rPr>
              <w:t>（7）连接口：USB-C 3.0，DP 1.2，与Mods的专用连接</w:t>
            </w:r>
            <w:r>
              <w:rPr>
                <w:rFonts w:hint="eastAsia"/>
                <w:color w:val="000000"/>
                <w:sz w:val="20"/>
                <w:szCs w:val="20"/>
              </w:rPr>
              <w:br w:type="textWrapping"/>
            </w:r>
            <w:r>
              <w:rPr>
                <w:rFonts w:hint="eastAsia"/>
                <w:color w:val="000000"/>
                <w:sz w:val="20"/>
                <w:szCs w:val="20"/>
              </w:rPr>
              <w:t>（8）传感器：G-sensor校正，陀螺仪，瞳距校正</w:t>
            </w:r>
            <w:r>
              <w:rPr>
                <w:rFonts w:hint="eastAsia"/>
                <w:color w:val="000000"/>
                <w:sz w:val="20"/>
                <w:szCs w:val="20"/>
              </w:rPr>
              <w:br w:type="textWrapping"/>
            </w:r>
            <w:r>
              <w:rPr>
                <w:rFonts w:hint="eastAsia"/>
                <w:color w:val="000000"/>
                <w:sz w:val="20"/>
                <w:szCs w:val="20"/>
              </w:rPr>
              <w:t>（9）人体工学设计：翻盖式面罩，可调整瞳距，可调式头带</w:t>
            </w:r>
            <w:r>
              <w:rPr>
                <w:rFonts w:hint="eastAsia"/>
                <w:color w:val="000000"/>
                <w:sz w:val="20"/>
                <w:szCs w:val="20"/>
              </w:rPr>
              <w:br w:type="textWrapping"/>
            </w:r>
            <w:r>
              <w:rPr>
                <w:rFonts w:hint="eastAsia"/>
                <w:color w:val="000000"/>
                <w:sz w:val="20"/>
                <w:szCs w:val="20"/>
              </w:rPr>
              <w:t>（10）操控手柄参数</w:t>
            </w:r>
            <w:r>
              <w:rPr>
                <w:rFonts w:hint="eastAsia"/>
                <w:color w:val="000000"/>
                <w:sz w:val="20"/>
                <w:szCs w:val="20"/>
              </w:rPr>
              <w:br w:type="textWrapping"/>
            </w:r>
            <w:r>
              <w:rPr>
                <w:rFonts w:hint="eastAsia"/>
                <w:color w:val="000000"/>
                <w:sz w:val="20"/>
                <w:szCs w:val="20"/>
              </w:rPr>
              <w:t>1）内置传感器：陀螺仪和G-sensor校正，霍尔传感器，触摸传感器</w:t>
            </w:r>
            <w:r>
              <w:rPr>
                <w:rFonts w:hint="eastAsia"/>
                <w:color w:val="000000"/>
                <w:sz w:val="20"/>
                <w:szCs w:val="20"/>
              </w:rPr>
              <w:br w:type="textWrapping"/>
            </w:r>
            <w:r>
              <w:rPr>
                <w:rFonts w:hint="eastAsia"/>
                <w:color w:val="000000"/>
                <w:sz w:val="20"/>
                <w:szCs w:val="20"/>
              </w:rPr>
              <w:t>2）输入：系统按钮，2个应用程序按钮，扳机，缓冲按钮，摇杆，抓握按钮</w:t>
            </w:r>
            <w:r>
              <w:rPr>
                <w:rFonts w:hint="eastAsia"/>
                <w:color w:val="000000"/>
                <w:sz w:val="20"/>
                <w:szCs w:val="20"/>
              </w:rPr>
              <w:br w:type="textWrapping"/>
            </w:r>
            <w:r>
              <w:rPr>
                <w:rFonts w:hint="eastAsia"/>
                <w:color w:val="000000"/>
                <w:sz w:val="20"/>
                <w:szCs w:val="20"/>
              </w:rPr>
              <w:t>3）电池：2节AA碱性电池</w:t>
            </w:r>
            <w:r>
              <w:rPr>
                <w:rFonts w:hint="eastAsia"/>
                <w:color w:val="000000"/>
                <w:sz w:val="20"/>
                <w:szCs w:val="20"/>
              </w:rPr>
              <w:br w:type="textWrapping"/>
            </w:r>
            <w:r>
              <w:rPr>
                <w:rFonts w:hint="eastAsia"/>
                <w:color w:val="000000"/>
                <w:sz w:val="20"/>
                <w:szCs w:val="20"/>
              </w:rPr>
              <w:t>（11）追踪区域要求：空间规模最小为2米 x 1.5米</w:t>
            </w:r>
            <w:r>
              <w:rPr>
                <w:rFonts w:hint="eastAsia"/>
                <w:color w:val="000000"/>
                <w:sz w:val="20"/>
                <w:szCs w:val="20"/>
              </w:rPr>
              <w:br w:type="textWrapping"/>
            </w:r>
            <w:r>
              <w:rPr>
                <w:rFonts w:hint="eastAsia"/>
                <w:color w:val="000000"/>
                <w:sz w:val="20"/>
                <w:szCs w:val="20"/>
              </w:rPr>
              <w:t>(12)配套VR开发软件</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1台</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PC主机</w:t>
            </w:r>
          </w:p>
        </w:tc>
        <w:tc>
          <w:tcPr>
            <w:tcW w:w="5251" w:type="dxa"/>
            <w:noWrap w:val="0"/>
            <w:vAlign w:val="center"/>
          </w:tcPr>
          <w:p>
            <w:pPr>
              <w:widowControl/>
              <w:jc w:val="left"/>
              <w:textAlignment w:val="center"/>
              <w:rPr>
                <w:rFonts w:hint="eastAsia"/>
              </w:rPr>
            </w:pPr>
            <w:r>
              <w:rPr>
                <w:rFonts w:hint="eastAsia"/>
                <w:color w:val="000000"/>
                <w:sz w:val="20"/>
                <w:szCs w:val="20"/>
              </w:rPr>
              <w:t>1）Win10 家庭版 (64位)</w:t>
            </w:r>
            <w:r>
              <w:rPr>
                <w:rFonts w:hint="eastAsia"/>
                <w:color w:val="000000"/>
                <w:sz w:val="20"/>
                <w:szCs w:val="20"/>
              </w:rPr>
              <w:br w:type="textWrapping"/>
            </w:r>
            <w:r>
              <w:rPr>
                <w:rFonts w:hint="eastAsia"/>
                <w:color w:val="000000"/>
                <w:sz w:val="20"/>
                <w:szCs w:val="20"/>
              </w:rPr>
              <w:t>2）CPU：≥Intel   i7-6700</w:t>
            </w:r>
            <w:r>
              <w:rPr>
                <w:rFonts w:hint="eastAsia"/>
                <w:color w:val="000000"/>
                <w:sz w:val="20"/>
                <w:szCs w:val="20"/>
              </w:rPr>
              <w:br w:type="textWrapping"/>
            </w:r>
            <w:r>
              <w:rPr>
                <w:rFonts w:hint="eastAsia"/>
                <w:color w:val="000000"/>
                <w:sz w:val="20"/>
                <w:szCs w:val="20"/>
              </w:rPr>
              <w:t xml:space="preserve">3）显卡：≥Nvidia GTX1060 6GB独显 </w:t>
            </w:r>
            <w:r>
              <w:rPr>
                <w:rFonts w:hint="eastAsia"/>
                <w:color w:val="000000"/>
                <w:sz w:val="20"/>
                <w:szCs w:val="20"/>
              </w:rPr>
              <w:br w:type="textWrapping"/>
            </w:r>
            <w:r>
              <w:rPr>
                <w:rFonts w:hint="eastAsia"/>
                <w:color w:val="000000"/>
                <w:sz w:val="20"/>
                <w:szCs w:val="20"/>
              </w:rPr>
              <w:t xml:space="preserve">4）声卡：≥集成Realtek ALC3861高保真音频编解码器 </w:t>
            </w:r>
            <w:r>
              <w:rPr>
                <w:rFonts w:hint="eastAsia"/>
                <w:color w:val="000000"/>
                <w:sz w:val="20"/>
                <w:szCs w:val="20"/>
              </w:rPr>
              <w:br w:type="textWrapping"/>
            </w:r>
            <w:r>
              <w:rPr>
                <w:rFonts w:hint="eastAsia"/>
                <w:color w:val="000000"/>
                <w:sz w:val="20"/>
                <w:szCs w:val="20"/>
              </w:rPr>
              <w:t>5）内存：≥16GB硬盘≥1TB</w:t>
            </w:r>
            <w:r>
              <w:rPr>
                <w:rFonts w:hint="eastAsia"/>
                <w:color w:val="000000"/>
                <w:sz w:val="20"/>
                <w:szCs w:val="20"/>
              </w:rPr>
              <w:br w:type="textWrapping"/>
            </w:r>
            <w:r>
              <w:rPr>
                <w:rFonts w:hint="eastAsia"/>
                <w:color w:val="000000"/>
                <w:sz w:val="20"/>
                <w:szCs w:val="20"/>
              </w:rPr>
              <w:t xml:space="preserve">6）网卡：高于集成I219–LM10/100/1000千兆自适应网卡  </w:t>
            </w:r>
            <w:r>
              <w:rPr>
                <w:rFonts w:hint="eastAsia"/>
                <w:color w:val="000000"/>
                <w:sz w:val="20"/>
                <w:szCs w:val="20"/>
              </w:rPr>
              <w:br w:type="textWrapping"/>
            </w:r>
            <w:r>
              <w:rPr>
                <w:rFonts w:hint="eastAsia"/>
                <w:color w:val="000000"/>
                <w:sz w:val="20"/>
                <w:szCs w:val="20"/>
              </w:rPr>
              <w:t>7）电源≥365W</w:t>
            </w:r>
            <w:r>
              <w:rPr>
                <w:rFonts w:hint="eastAsia"/>
                <w:color w:val="000000"/>
                <w:sz w:val="20"/>
                <w:szCs w:val="20"/>
              </w:rPr>
              <w:br w:type="textWrapping"/>
            </w:r>
            <w:r>
              <w:rPr>
                <w:rFonts w:hint="eastAsia"/>
                <w:color w:val="000000"/>
                <w:sz w:val="20"/>
                <w:szCs w:val="20"/>
              </w:rPr>
              <w:t>8）机箱：≤36cm(H)*17.5cm(W)*43.5cm(D)</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1台</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HTC VIVE VR资源包</w:t>
            </w:r>
          </w:p>
        </w:tc>
        <w:tc>
          <w:tcPr>
            <w:tcW w:w="5251" w:type="dxa"/>
            <w:noWrap w:val="0"/>
            <w:vAlign w:val="center"/>
          </w:tcPr>
          <w:p>
            <w:pPr>
              <w:widowControl/>
              <w:jc w:val="left"/>
              <w:textAlignment w:val="center"/>
              <w:rPr>
                <w:rFonts w:hint="eastAsia"/>
              </w:rPr>
            </w:pPr>
            <w:r>
              <w:rPr>
                <w:rFonts w:hint="eastAsia"/>
                <w:color w:val="000000"/>
                <w:sz w:val="20"/>
                <w:szCs w:val="20"/>
              </w:rPr>
              <w:t>海底探宝V1.0</w:t>
            </w:r>
            <w:r>
              <w:rPr>
                <w:rFonts w:hint="eastAsia"/>
                <w:color w:val="000000"/>
                <w:sz w:val="20"/>
                <w:szCs w:val="20"/>
              </w:rPr>
              <w:br w:type="textWrapping"/>
            </w:r>
            <w:r>
              <w:rPr>
                <w:rFonts w:hint="eastAsia"/>
                <w:color w:val="000000"/>
                <w:sz w:val="20"/>
                <w:szCs w:val="20"/>
              </w:rPr>
              <w:t>体验者化身为水下考古队员，进入虚拟的碗礁一号沉船空间，模拟科考工作者进行打捞探宝工作。体验者在海底会发现许多珍贵物品，并对这些文物进行学习。通过体验和学习，让大家感受海洋文化的魅力，并进一步了解我国通过海上丝绸之路为世界文明做出的贡献</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1套</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VR一体机</w:t>
            </w:r>
          </w:p>
        </w:tc>
        <w:tc>
          <w:tcPr>
            <w:tcW w:w="5251" w:type="dxa"/>
            <w:noWrap w:val="0"/>
            <w:vAlign w:val="center"/>
          </w:tcPr>
          <w:p>
            <w:pPr>
              <w:widowControl/>
              <w:jc w:val="left"/>
              <w:textAlignment w:val="center"/>
              <w:rPr>
                <w:rFonts w:hint="eastAsia"/>
              </w:rPr>
            </w:pPr>
            <w:r>
              <w:rPr>
                <w:rFonts w:hint="eastAsia"/>
                <w:sz w:val="20"/>
                <w:szCs w:val="20"/>
              </w:rPr>
              <w:t>处理器:高通晓龙845 芯片CPU：10nm工艺，Kryo385架构，核频率最高2.8GHz  GPU:Adreno630最高频率710MHz</w:t>
            </w:r>
            <w:r>
              <w:rPr>
                <w:rFonts w:hint="eastAsia"/>
                <w:sz w:val="20"/>
                <w:szCs w:val="20"/>
              </w:rPr>
              <w:br w:type="textWrapping"/>
            </w:r>
            <w:r>
              <w:rPr>
                <w:rFonts w:hint="eastAsia"/>
                <w:sz w:val="20"/>
                <w:szCs w:val="20"/>
              </w:rPr>
              <w:t>系统：Andriod 8.1/大朋SDK</w:t>
            </w:r>
            <w:r>
              <w:rPr>
                <w:rFonts w:hint="eastAsia"/>
                <w:sz w:val="20"/>
                <w:szCs w:val="20"/>
              </w:rPr>
              <w:br w:type="textWrapping"/>
            </w:r>
            <w:r>
              <w:rPr>
                <w:rFonts w:hint="eastAsia"/>
                <w:sz w:val="20"/>
                <w:szCs w:val="20"/>
              </w:rPr>
              <w:t>屏幕：3840*2160  5.5吋屏 BOE超清4K屏 RGB排列  75Hz刷新率</w:t>
            </w:r>
            <w:r>
              <w:rPr>
                <w:rFonts w:hint="eastAsia"/>
                <w:sz w:val="20"/>
                <w:szCs w:val="20"/>
              </w:rPr>
              <w:br w:type="textWrapping"/>
            </w:r>
            <w:r>
              <w:rPr>
                <w:rFonts w:hint="eastAsia"/>
                <w:sz w:val="20"/>
                <w:szCs w:val="20"/>
              </w:rPr>
              <w:t>镜片：菲涅尔镜片</w:t>
            </w:r>
            <w:r>
              <w:rPr>
                <w:rFonts w:hint="eastAsia"/>
                <w:sz w:val="20"/>
                <w:szCs w:val="20"/>
              </w:rPr>
              <w:br w:type="textWrapping"/>
            </w:r>
            <w:r>
              <w:rPr>
                <w:rFonts w:hint="eastAsia"/>
                <w:sz w:val="20"/>
                <w:szCs w:val="20"/>
              </w:rPr>
              <w:t>视场角FOV：100°</w:t>
            </w:r>
            <w:r>
              <w:rPr>
                <w:rFonts w:hint="eastAsia"/>
                <w:sz w:val="20"/>
                <w:szCs w:val="20"/>
              </w:rPr>
              <w:br w:type="textWrapping"/>
            </w:r>
            <w:r>
              <w:rPr>
                <w:rFonts w:hint="eastAsia"/>
                <w:sz w:val="20"/>
                <w:szCs w:val="20"/>
              </w:rPr>
              <w:t>瞳距自适应：54mm-74mm自适应调节</w:t>
            </w:r>
            <w:r>
              <w:rPr>
                <w:rFonts w:hint="eastAsia"/>
                <w:sz w:val="20"/>
                <w:szCs w:val="20"/>
              </w:rPr>
              <w:br w:type="textWrapping"/>
            </w:r>
            <w:r>
              <w:rPr>
                <w:rFonts w:hint="eastAsia"/>
                <w:sz w:val="20"/>
                <w:szCs w:val="20"/>
              </w:rPr>
              <w:t>WIFI：802.11 a/b/g/n/ac 2.4G/5G WIFI连接，2X2MIMO技术，双频双天线</w:t>
            </w:r>
            <w:r>
              <w:rPr>
                <w:rFonts w:hint="eastAsia"/>
                <w:sz w:val="20"/>
                <w:szCs w:val="20"/>
              </w:rPr>
              <w:br w:type="textWrapping"/>
            </w:r>
            <w:r>
              <w:rPr>
                <w:rFonts w:hint="eastAsia"/>
                <w:sz w:val="20"/>
                <w:szCs w:val="20"/>
              </w:rPr>
              <w:t>内存：4GB</w:t>
            </w:r>
            <w:r>
              <w:rPr>
                <w:rFonts w:hint="eastAsia"/>
                <w:sz w:val="20"/>
                <w:szCs w:val="20"/>
              </w:rPr>
              <w:br w:type="textWrapping"/>
            </w:r>
            <w:r>
              <w:rPr>
                <w:rFonts w:hint="eastAsia"/>
                <w:sz w:val="20"/>
                <w:szCs w:val="20"/>
              </w:rPr>
              <w:t>闪存： 64GB UFS2.1</w:t>
            </w:r>
            <w:r>
              <w:rPr>
                <w:rFonts w:hint="eastAsia"/>
                <w:sz w:val="20"/>
                <w:szCs w:val="20"/>
              </w:rPr>
              <w:br w:type="textWrapping"/>
            </w:r>
            <w:r>
              <w:rPr>
                <w:rFonts w:hint="eastAsia"/>
                <w:sz w:val="20"/>
                <w:szCs w:val="20"/>
              </w:rPr>
              <w:t>最高支持256GB Micro-SD卡扩展</w:t>
            </w:r>
            <w:r>
              <w:rPr>
                <w:rFonts w:hint="eastAsia"/>
                <w:sz w:val="20"/>
                <w:szCs w:val="20"/>
              </w:rPr>
              <w:br w:type="textWrapping"/>
            </w:r>
            <w:r>
              <w:rPr>
                <w:rFonts w:hint="eastAsia"/>
                <w:sz w:val="20"/>
                <w:szCs w:val="20"/>
              </w:rPr>
              <w:t xml:space="preserve">电池：4000mAh 聚合物锂离子电池 </w:t>
            </w:r>
            <w:r>
              <w:rPr>
                <w:rFonts w:hint="eastAsia"/>
                <w:sz w:val="20"/>
                <w:szCs w:val="20"/>
              </w:rPr>
              <w:br w:type="textWrapping"/>
            </w:r>
            <w:r>
              <w:rPr>
                <w:rFonts w:hint="eastAsia"/>
                <w:sz w:val="20"/>
                <w:szCs w:val="20"/>
              </w:rPr>
              <w:t>蓝牙：支持5.0</w:t>
            </w:r>
            <w:r>
              <w:rPr>
                <w:rFonts w:hint="eastAsia"/>
                <w:sz w:val="20"/>
                <w:szCs w:val="20"/>
              </w:rPr>
              <w:br w:type="textWrapping"/>
            </w:r>
            <w:r>
              <w:rPr>
                <w:rFonts w:hint="eastAsia"/>
                <w:sz w:val="20"/>
                <w:szCs w:val="20"/>
              </w:rPr>
              <w:t>传感器：重力传感器/指南针/陀螺仪</w:t>
            </w:r>
            <w:r>
              <w:rPr>
                <w:rFonts w:hint="eastAsia"/>
                <w:sz w:val="20"/>
                <w:szCs w:val="20"/>
              </w:rPr>
              <w:br w:type="textWrapping"/>
            </w:r>
            <w:r>
              <w:rPr>
                <w:rFonts w:hint="eastAsia"/>
                <w:sz w:val="20"/>
                <w:szCs w:val="20"/>
              </w:rPr>
              <w:t>接口：Type-C接口充电，支持QC3.0，3.5mm音频接口 Mic</w:t>
            </w:r>
            <w:r>
              <w:rPr>
                <w:rFonts w:hint="eastAsia"/>
                <w:sz w:val="20"/>
                <w:szCs w:val="20"/>
              </w:rPr>
              <w:br w:type="textWrapping"/>
            </w:r>
            <w:r>
              <w:rPr>
                <w:rFonts w:hint="eastAsia"/>
                <w:sz w:val="20"/>
                <w:szCs w:val="20"/>
              </w:rPr>
              <w:t>重量：400g</w:t>
            </w:r>
            <w:r>
              <w:rPr>
                <w:rFonts w:hint="eastAsia"/>
                <w:sz w:val="20"/>
                <w:szCs w:val="20"/>
              </w:rPr>
              <w:br w:type="textWrapping"/>
            </w:r>
            <w:r>
              <w:rPr>
                <w:rFonts w:hint="eastAsia"/>
                <w:sz w:val="20"/>
                <w:szCs w:val="20"/>
              </w:rPr>
              <w:t>外设：触摸板 蓝牙3DOF手柄</w:t>
            </w:r>
            <w:r>
              <w:rPr>
                <w:rFonts w:hint="eastAsia"/>
                <w:sz w:val="20"/>
                <w:szCs w:val="20"/>
              </w:rPr>
              <w:br w:type="textWrapping"/>
            </w:r>
            <w:r>
              <w:rPr>
                <w:rFonts w:hint="eastAsia"/>
                <w:sz w:val="20"/>
                <w:szCs w:val="20"/>
              </w:rPr>
              <w:t>外设模块：支持手势识别，虹膜识别，脑机接口，心率检测，直供电方案</w:t>
            </w:r>
            <w:r>
              <w:rPr>
                <w:rFonts w:hint="eastAsia"/>
                <w:sz w:val="20"/>
                <w:szCs w:val="20"/>
              </w:rPr>
              <w:br w:type="textWrapping"/>
            </w:r>
            <w:r>
              <w:rPr>
                <w:rFonts w:hint="eastAsia"/>
                <w:sz w:val="20"/>
                <w:szCs w:val="20"/>
              </w:rPr>
              <w:t>可佩戴眼镜设计，无需视力调节，自适应瞳距</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台</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集控系统</w:t>
            </w:r>
          </w:p>
        </w:tc>
        <w:tc>
          <w:tcPr>
            <w:tcW w:w="5251" w:type="dxa"/>
            <w:noWrap w:val="0"/>
            <w:vAlign w:val="center"/>
          </w:tcPr>
          <w:p>
            <w:pPr>
              <w:widowControl/>
              <w:jc w:val="left"/>
              <w:textAlignment w:val="center"/>
              <w:rPr>
                <w:rFonts w:hint="eastAsia"/>
              </w:rPr>
            </w:pPr>
            <w:r>
              <w:rPr>
                <w:rFonts w:hint="eastAsia"/>
                <w:color w:val="000000"/>
                <w:sz w:val="20"/>
                <w:szCs w:val="20"/>
              </w:rPr>
              <w:t>设备管理：实现对 Client 端一体机的添加（最多支持添加50台）、删除与设备命名等功能</w:t>
            </w:r>
            <w:r>
              <w:rPr>
                <w:rFonts w:hint="eastAsia"/>
                <w:color w:val="000000"/>
                <w:sz w:val="20"/>
                <w:szCs w:val="20"/>
              </w:rPr>
              <w:br w:type="textWrapping"/>
            </w:r>
            <w:r>
              <w:rPr>
                <w:rFonts w:hint="eastAsia"/>
                <w:color w:val="000000"/>
                <w:sz w:val="20"/>
                <w:szCs w:val="20"/>
              </w:rPr>
              <w:t>设备监控：实现对 Client 端一体机的自动连接、音量控制、正方向校准、连接状态筛选查看与一键关机等功能</w:t>
            </w:r>
            <w:r>
              <w:rPr>
                <w:rFonts w:hint="eastAsia"/>
                <w:color w:val="000000"/>
                <w:sz w:val="20"/>
                <w:szCs w:val="20"/>
              </w:rPr>
              <w:br w:type="textWrapping"/>
            </w:r>
            <w:r>
              <w:rPr>
                <w:rFonts w:hint="eastAsia"/>
                <w:color w:val="000000"/>
                <w:sz w:val="20"/>
                <w:szCs w:val="20"/>
              </w:rPr>
              <w:t>内容播控：实现对播控内容（视频/图片/应用）的添加、编辑、删除，并支持多种模式的内容浏览，在路径浏览模式下支持自定义文件夹以便对内容进行管理与分类</w:t>
            </w:r>
            <w:r>
              <w:rPr>
                <w:rFonts w:hint="eastAsia"/>
                <w:color w:val="000000"/>
                <w:sz w:val="20"/>
                <w:szCs w:val="20"/>
              </w:rPr>
              <w:br w:type="textWrapping"/>
            </w:r>
            <w:r>
              <w:rPr>
                <w:rFonts w:hint="eastAsia"/>
                <w:color w:val="000000"/>
                <w:sz w:val="20"/>
                <w:szCs w:val="20"/>
              </w:rPr>
              <w:t>特别说明：P1 一体机仅支持视频与图片播控；P1pro 和 P1Pro4K 一体机支持视频、图片与应用播控</w:t>
            </w:r>
            <w:r>
              <w:rPr>
                <w:rFonts w:hint="eastAsia"/>
                <w:color w:val="000000"/>
                <w:sz w:val="20"/>
                <w:szCs w:val="20"/>
              </w:rPr>
              <w:br w:type="textWrapping"/>
            </w:r>
            <w:r>
              <w:rPr>
                <w:rFonts w:hint="eastAsia"/>
                <w:color w:val="000000"/>
                <w:sz w:val="20"/>
                <w:szCs w:val="20"/>
              </w:rPr>
              <w:t>一键同步：实现把 PC Server 端添加的内容通过WIFI 无线局域网传输到Client端一体机上，并支持应用APK传输后自动安装</w:t>
            </w:r>
            <w:r>
              <w:rPr>
                <w:rFonts w:hint="eastAsia"/>
                <w:color w:val="000000"/>
                <w:sz w:val="20"/>
                <w:szCs w:val="20"/>
              </w:rPr>
              <w:br w:type="textWrapping"/>
            </w:r>
            <w:r>
              <w:rPr>
                <w:rFonts w:hint="eastAsia"/>
                <w:color w:val="000000"/>
                <w:sz w:val="20"/>
                <w:szCs w:val="20"/>
              </w:rPr>
              <w:t>特别说明：Pad Server 不支持无线局域网传输，仅支持实现一键安装 Client 端一体机的应用 APK</w:t>
            </w:r>
            <w:r>
              <w:rPr>
                <w:rFonts w:hint="eastAsia"/>
                <w:color w:val="000000"/>
                <w:sz w:val="20"/>
                <w:szCs w:val="20"/>
              </w:rPr>
              <w:br w:type="textWrapping"/>
            </w:r>
            <w:r>
              <w:rPr>
                <w:rFonts w:hint="eastAsia"/>
                <w:color w:val="000000"/>
                <w:sz w:val="20"/>
                <w:szCs w:val="20"/>
              </w:rPr>
              <w:t>模式切换：实现教学模式和自学模式切换，教学模式下实现对一体机 Client 端内 容播控，自学模式下实现一体机 Client 端内容自由浏览，默认 Server 端开启教学模式</w:t>
            </w:r>
            <w:r>
              <w:rPr>
                <w:rFonts w:hint="eastAsia"/>
                <w:color w:val="000000"/>
                <w:sz w:val="20"/>
                <w:szCs w:val="20"/>
              </w:rPr>
              <w:br w:type="textWrapping"/>
            </w:r>
            <w:r>
              <w:rPr>
                <w:rFonts w:hint="eastAsia"/>
                <w:color w:val="000000"/>
                <w:sz w:val="20"/>
                <w:szCs w:val="20"/>
              </w:rPr>
              <w:t>一体机画面回传：播控端可以实时查看任意一台一体机当前播放画面</w:t>
            </w:r>
            <w:r>
              <w:rPr>
                <w:rFonts w:hint="eastAsia"/>
                <w:color w:val="000000"/>
                <w:sz w:val="20"/>
                <w:szCs w:val="20"/>
              </w:rPr>
              <w:br w:type="textWrapping"/>
            </w:r>
            <w:r>
              <w:rPr>
                <w:rFonts w:hint="eastAsia"/>
                <w:color w:val="000000"/>
                <w:sz w:val="20"/>
                <w:szCs w:val="20"/>
              </w:rPr>
              <w:t>支持自定义皮肤：通过配置文件可以修改UI全局配色，以满足各种常见需求</w:t>
            </w:r>
            <w:r>
              <w:rPr>
                <w:rFonts w:hint="eastAsia"/>
                <w:color w:val="000000"/>
                <w:sz w:val="20"/>
                <w:szCs w:val="20"/>
              </w:rPr>
              <w:br w:type="textWrapping"/>
            </w:r>
            <w:r>
              <w:rPr>
                <w:rFonts w:hint="eastAsia"/>
                <w:color w:val="000000"/>
                <w:sz w:val="20"/>
                <w:szCs w:val="20"/>
              </w:rPr>
              <w:t>教学模式：实现实时接收并响应 Server 端发出的命令，进行视频播放，图片播放和应用开启处于教学模式下一体机不可以自由操作</w:t>
            </w:r>
            <w:r>
              <w:rPr>
                <w:rFonts w:hint="eastAsia"/>
                <w:color w:val="000000"/>
                <w:sz w:val="20"/>
                <w:szCs w:val="20"/>
              </w:rPr>
              <w:br w:type="textWrapping"/>
            </w:r>
            <w:r>
              <w:rPr>
                <w:rFonts w:hint="eastAsia"/>
                <w:color w:val="000000"/>
                <w:sz w:val="20"/>
                <w:szCs w:val="20"/>
              </w:rPr>
              <w:t>自学模式：实现自由浏览和使用本地视频、图片和应用</w:t>
            </w:r>
            <w:r>
              <w:rPr>
                <w:rFonts w:hint="eastAsia"/>
                <w:color w:val="000000"/>
                <w:sz w:val="20"/>
                <w:szCs w:val="20"/>
              </w:rPr>
              <w:br w:type="textWrapping"/>
            </w:r>
            <w:r>
              <w:rPr>
                <w:rFonts w:hint="eastAsia"/>
                <w:color w:val="000000"/>
                <w:sz w:val="20"/>
                <w:szCs w:val="20"/>
              </w:rPr>
              <w:t>系统设置：连接 WIFI、手柄，调整亮度、音量、设置应用开机自启动等系统功能</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1套</w:t>
            </w:r>
          </w:p>
        </w:tc>
        <w:tc>
          <w:tcPr>
            <w:tcW w:w="1276" w:type="dxa"/>
            <w:vMerge w:val="continue"/>
            <w:noWrap w:val="0"/>
            <w:vAlign w:val="center"/>
          </w:tcPr>
          <w:p>
            <w:pPr>
              <w:widowControl/>
              <w:jc w:val="left"/>
              <w:textAlignment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noWrap w:val="0"/>
            <w:vAlign w:val="center"/>
          </w:tcPr>
          <w:p>
            <w:pPr>
              <w:widowControl/>
              <w:rPr>
                <w:rFonts w:hint="eastAsia" w:ascii="宋体" w:hAnsi="宋体" w:cs="宋体"/>
                <w:szCs w:val="21"/>
              </w:rPr>
            </w:pPr>
            <w:r>
              <w:rPr>
                <w:rFonts w:hint="eastAsia" w:ascii="宋体" w:hAnsi="宋体" w:cs="宋体"/>
                <w:color w:val="000000"/>
                <w:kern w:val="0"/>
                <w:sz w:val="20"/>
                <w:szCs w:val="20"/>
              </w:rPr>
              <w:t>集控系统</w:t>
            </w:r>
          </w:p>
        </w:tc>
        <w:tc>
          <w:tcPr>
            <w:tcW w:w="5251" w:type="dxa"/>
            <w:noWrap w:val="0"/>
            <w:vAlign w:val="center"/>
          </w:tcPr>
          <w:p>
            <w:pPr>
              <w:widowControl/>
              <w:jc w:val="left"/>
              <w:textAlignment w:val="center"/>
              <w:rPr>
                <w:rFonts w:hint="eastAsia"/>
              </w:rPr>
            </w:pPr>
            <w:r>
              <w:rPr>
                <w:rFonts w:hint="eastAsia"/>
                <w:color w:val="000000"/>
                <w:sz w:val="20"/>
                <w:szCs w:val="20"/>
              </w:rPr>
              <w:t>全景科普体验类23个全景体验资源，包括：</w:t>
            </w:r>
            <w:r>
              <w:rPr>
                <w:rFonts w:hint="eastAsia"/>
                <w:color w:val="000000"/>
                <w:sz w:val="20"/>
                <w:szCs w:val="20"/>
              </w:rPr>
              <w:br w:type="textWrapping"/>
            </w:r>
            <w:r>
              <w:rPr>
                <w:rFonts w:hint="eastAsia"/>
                <w:color w:val="000000"/>
                <w:sz w:val="20"/>
                <w:szCs w:val="20"/>
              </w:rPr>
              <w:t>VR全景风景观赏视频：福州鼓山、武夷山天游峰、武夷山玉女峰、朱熹学堂、VR看南京、杭州西湖、苏州拙政园、严复翰墨馆、江南水乡乌镇、长江三峡、平遥古城、迪拜-土豪之国、危地马拉美景、生活在巴西的美洲豹  、灯光秀之悉尼歌剧院 、阿尔卑斯山隧道、瑞士旅游局宣传片、美丽星空延时摄影、日落</w:t>
            </w:r>
            <w:r>
              <w:rPr>
                <w:rFonts w:hint="eastAsia"/>
                <w:color w:val="000000"/>
                <w:sz w:val="20"/>
                <w:szCs w:val="20"/>
              </w:rPr>
              <w:br w:type="textWrapping"/>
            </w:r>
            <w:r>
              <w:rPr>
                <w:rFonts w:hint="eastAsia"/>
                <w:color w:val="000000"/>
                <w:sz w:val="20"/>
                <w:szCs w:val="20"/>
              </w:rPr>
              <w:t>其他VR全景视频资源包：红色圣地陕北、天安门阅兵、空客A380豪华体验、飞机内部全景</w:t>
            </w:r>
          </w:p>
        </w:tc>
        <w:tc>
          <w:tcPr>
            <w:tcW w:w="851" w:type="dxa"/>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rPr>
              <w:t>1个</w:t>
            </w:r>
          </w:p>
        </w:tc>
        <w:tc>
          <w:tcPr>
            <w:tcW w:w="1276" w:type="dxa"/>
            <w:vMerge w:val="continue"/>
            <w:noWrap w:val="0"/>
            <w:vAlign w:val="center"/>
          </w:tcPr>
          <w:p>
            <w:pPr>
              <w:widowControl/>
              <w:jc w:val="left"/>
              <w:textAlignment w:val="center"/>
              <w:rPr>
                <w:rFonts w:hint="eastAsia" w:ascii="宋体" w:hAnsi="宋体" w:cs="宋体"/>
                <w:szCs w:val="21"/>
              </w:rPr>
            </w:pPr>
          </w:p>
        </w:tc>
      </w:tr>
    </w:tbl>
    <w:p>
      <w:pPr>
        <w:pStyle w:val="3"/>
        <w:rPr>
          <w:rFonts w:hint="eastAsia"/>
        </w:rPr>
      </w:pPr>
      <w:r>
        <w:rPr>
          <w:rFonts w:hint="eastAsia"/>
          <w:sz w:val="32"/>
          <w:szCs w:val="21"/>
        </w:rPr>
        <w:t>5、平台安全服务</w:t>
      </w:r>
      <w:bookmarkEnd w:id="36"/>
      <w:bookmarkEnd w:id="37"/>
    </w:p>
    <w:p>
      <w:pPr>
        <w:spacing w:line="360" w:lineRule="auto"/>
        <w:ind w:firstLine="560"/>
        <w:jc w:val="left"/>
        <w:rPr>
          <w:rFonts w:hint="eastAsia" w:ascii="华文仿宋" w:hAnsi="华文仿宋" w:cs="华文仿宋"/>
          <w:sz w:val="24"/>
        </w:rPr>
      </w:pPr>
      <w:r>
        <w:rPr>
          <w:rFonts w:hint="eastAsia" w:ascii="华文仿宋" w:hAnsi="华文仿宋" w:cs="华文仿宋"/>
          <w:sz w:val="24"/>
        </w:rPr>
        <w:t>支持个人敏感信息脱敏展示，保护个人信息隐私。</w:t>
      </w:r>
    </w:p>
    <w:p>
      <w:pPr>
        <w:spacing w:line="360" w:lineRule="auto"/>
        <w:ind w:firstLine="560"/>
        <w:jc w:val="left"/>
        <w:rPr>
          <w:rFonts w:hint="eastAsia" w:ascii="华文仿宋" w:hAnsi="华文仿宋" w:cs="华文仿宋"/>
          <w:sz w:val="24"/>
        </w:rPr>
      </w:pPr>
      <w:r>
        <w:rPr>
          <w:rFonts w:hint="eastAsia" w:ascii="华文仿宋" w:hAnsi="华文仿宋" w:cs="华文仿宋"/>
          <w:sz w:val="24"/>
        </w:rPr>
        <w:t>平台安全需求主要为数据安全，支持实现严格的账号权限管理，同时要有足够的防御能力，防御黑客的攻击，减少各种可能出现的漏洞，防止用户信息被非法窃取，而且能够有效防范诸如SQL注入、DDoS攻击等恶意破坏行为。</w:t>
      </w:r>
    </w:p>
    <w:p>
      <w:pPr>
        <w:spacing w:line="360" w:lineRule="auto"/>
        <w:ind w:firstLine="560"/>
        <w:jc w:val="left"/>
        <w:rPr>
          <w:rFonts w:hint="eastAsia" w:ascii="华文仿宋" w:hAnsi="华文仿宋" w:cs="华文仿宋"/>
          <w:sz w:val="24"/>
        </w:rPr>
      </w:pPr>
      <w:r>
        <w:rPr>
          <w:rFonts w:hint="eastAsia" w:ascii="华文仿宋" w:hAnsi="华文仿宋" w:cs="华文仿宋"/>
          <w:sz w:val="24"/>
        </w:rPr>
        <w:t>支持数据加密传输服务：支持HTTPS和数据密文两种加密传输服务模式，对敏感信息和保密信息在传输时需进行加密。</w:t>
      </w:r>
    </w:p>
    <w:p>
      <w:pPr>
        <w:spacing w:line="360" w:lineRule="auto"/>
        <w:ind w:firstLine="560"/>
        <w:jc w:val="left"/>
        <w:rPr>
          <w:rFonts w:hint="eastAsia" w:ascii="华文仿宋" w:hAnsi="华文仿宋" w:cs="华文仿宋"/>
          <w:sz w:val="24"/>
        </w:rPr>
      </w:pPr>
      <w:bookmarkStart w:id="38" w:name="_Toc23400"/>
      <w:bookmarkStart w:id="39" w:name="_Toc8939"/>
      <w:bookmarkStart w:id="40" w:name="_Toc143156364"/>
      <w:r>
        <w:rPr>
          <w:rFonts w:hint="eastAsia" w:ascii="华文仿宋" w:hAnsi="华文仿宋" w:cs="华文仿宋"/>
          <w:sz w:val="24"/>
        </w:rPr>
        <w:t>平台具备数据安全保障措施</w:t>
      </w:r>
      <w:bookmarkEnd w:id="38"/>
      <w:bookmarkEnd w:id="39"/>
      <w:bookmarkEnd w:id="40"/>
      <w:r>
        <w:rPr>
          <w:rFonts w:hint="eastAsia" w:ascii="华文仿宋" w:hAnsi="华文仿宋" w:cs="华文仿宋"/>
          <w:sz w:val="24"/>
        </w:rPr>
        <w:t>，可实现对系统资源请求的安全保护。</w:t>
      </w:r>
    </w:p>
    <w:p>
      <w:pPr>
        <w:pStyle w:val="3"/>
        <w:rPr>
          <w:rFonts w:hint="eastAsia"/>
          <w:sz w:val="32"/>
          <w:szCs w:val="21"/>
        </w:rPr>
      </w:pPr>
      <w:r>
        <w:rPr>
          <w:rFonts w:hint="eastAsia"/>
          <w:sz w:val="32"/>
          <w:szCs w:val="21"/>
        </w:rPr>
        <w:t>6、设备清单明细</w:t>
      </w:r>
    </w:p>
    <w:p/>
    <w:tbl>
      <w:tblPr>
        <w:tblStyle w:val="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889"/>
        <w:gridCol w:w="3629"/>
        <w:gridCol w:w="111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20" w:type="dxa"/>
            <w:gridSpan w:val="5"/>
            <w:shd w:val="clear" w:color="000000" w:fill="FFF2CD"/>
            <w:noWrap w:val="0"/>
            <w:vAlign w:val="center"/>
          </w:tcPr>
          <w:p>
            <w:pPr>
              <w:widowControl/>
              <w:rPr>
                <w:rFonts w:hint="eastAsia" w:ascii="宋体" w:hAnsi="宋体" w:cs="宋体"/>
                <w:b/>
                <w:bCs/>
                <w:color w:val="000000"/>
                <w:kern w:val="0"/>
                <w:sz w:val="20"/>
                <w:szCs w:val="20"/>
              </w:rPr>
            </w:pPr>
            <w:r>
              <w:rPr>
                <w:rFonts w:hint="eastAsia" w:ascii="宋体" w:hAnsi="宋体" w:cs="宋体"/>
                <w:b/>
                <w:bCs/>
                <w:color w:val="000000"/>
                <w:kern w:val="0"/>
                <w:sz w:val="20"/>
                <w:szCs w:val="20"/>
              </w:rPr>
              <w:t>一、软件部分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shd w:val="clear" w:color="000000" w:fill="FFF2CD"/>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89" w:type="dxa"/>
            <w:shd w:val="clear" w:color="000000" w:fill="FFF2CD"/>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系统名称</w:t>
            </w:r>
          </w:p>
        </w:tc>
        <w:tc>
          <w:tcPr>
            <w:tcW w:w="3629" w:type="dxa"/>
            <w:shd w:val="clear" w:color="000000" w:fill="FFF2CD"/>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功能名称</w:t>
            </w:r>
          </w:p>
        </w:tc>
        <w:tc>
          <w:tcPr>
            <w:tcW w:w="1118" w:type="dxa"/>
            <w:shd w:val="clear" w:color="000000" w:fill="FFF2CD"/>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数量</w:t>
            </w:r>
          </w:p>
        </w:tc>
        <w:tc>
          <w:tcPr>
            <w:tcW w:w="1867" w:type="dxa"/>
            <w:shd w:val="clear" w:color="000000" w:fill="FFF2CD"/>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89"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智慧健康幼儿园系统</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基础支撑系统</w:t>
            </w:r>
          </w:p>
        </w:tc>
        <w:tc>
          <w:tcPr>
            <w:tcW w:w="111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家园共育系统</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疾病防控系统</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智能膳食营养系统</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幼儿身心成长记录</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可视化展示平台</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九大场景物联服务</w:t>
            </w:r>
          </w:p>
        </w:tc>
        <w:tc>
          <w:tcPr>
            <w:tcW w:w="111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套/园/终身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20" w:type="dxa"/>
            <w:gridSpan w:val="5"/>
            <w:shd w:val="clear" w:color="000000" w:fill="FFF2CD"/>
            <w:noWrap w:val="0"/>
            <w:vAlign w:val="center"/>
          </w:tcPr>
          <w:p>
            <w:pPr>
              <w:widowControl/>
              <w:rPr>
                <w:rFonts w:hint="eastAsia" w:ascii="宋体" w:hAnsi="宋体" w:cs="宋体"/>
                <w:b/>
                <w:bCs/>
                <w:color w:val="000000"/>
                <w:kern w:val="0"/>
                <w:sz w:val="20"/>
                <w:szCs w:val="20"/>
              </w:rPr>
            </w:pPr>
            <w:r>
              <w:rPr>
                <w:rFonts w:hint="eastAsia" w:ascii="宋体" w:hAnsi="宋体" w:cs="宋体"/>
                <w:b/>
                <w:bCs/>
                <w:color w:val="000000"/>
                <w:kern w:val="0"/>
                <w:sz w:val="20"/>
                <w:szCs w:val="20"/>
              </w:rPr>
              <w:t>二、硬件部分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shd w:val="clear" w:color="000000" w:fill="FFF2CD"/>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89" w:type="dxa"/>
            <w:shd w:val="clear" w:color="000000" w:fill="FFF2CD"/>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服务名称</w:t>
            </w:r>
          </w:p>
        </w:tc>
        <w:tc>
          <w:tcPr>
            <w:tcW w:w="3629" w:type="dxa"/>
            <w:shd w:val="clear" w:color="000000" w:fill="FFF2CD"/>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硬件设备</w:t>
            </w:r>
          </w:p>
        </w:tc>
        <w:tc>
          <w:tcPr>
            <w:tcW w:w="1118" w:type="dxa"/>
            <w:shd w:val="clear" w:color="000000" w:fill="FFF2CD"/>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1867" w:type="dxa"/>
            <w:shd w:val="clear" w:color="000000" w:fill="FFF2CD"/>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8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安全接送服务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人脸识别测温蓄电池立柱考勤机</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89"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晨检午检服务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三检PDA </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额温枪</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8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饮水健康服务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饮水数据采集器（刷卡器）</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89"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睡眠健康服务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儿童无线睡眠带（含电池）</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4G通讯网关</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4G卡</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88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运动健康服务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儿童手环</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889"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健康体测服务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身高体重仪</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国体六项</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889"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班级活动服务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数据接收器 </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信标</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智能网关 </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88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环境改善服务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智能环境检测仪</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89"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显示端服务</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电子班牌（横版）</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889" w:type="dxa"/>
            <w:vMerge w:val="continue"/>
            <w:noWrap w:val="0"/>
            <w:vAlign w:val="center"/>
          </w:tcPr>
          <w:p>
            <w:pPr>
              <w:widowControl/>
              <w:jc w:val="left"/>
              <w:rPr>
                <w:rFonts w:ascii="宋体" w:hAnsi="宋体" w:cs="宋体"/>
                <w:color w:val="000000"/>
                <w:kern w:val="0"/>
                <w:sz w:val="20"/>
                <w:szCs w:val="20"/>
              </w:rPr>
            </w:pP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电子班牌（竖版）</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6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88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工程交付实施</w:t>
            </w:r>
          </w:p>
        </w:tc>
        <w:tc>
          <w:tcPr>
            <w:tcW w:w="3629"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包含：项目管理、工程设计、设备物流、现场施工、调试测试、培训指导、三年期间运维。</w:t>
            </w:r>
          </w:p>
        </w:tc>
        <w:tc>
          <w:tcPr>
            <w:tcW w:w="1118"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89" w:type="dxa"/>
            <w:vMerge w:val="restart"/>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智慧教室</w:t>
            </w: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3D打印机</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889" w:type="dxa"/>
            <w:vMerge w:val="continue"/>
            <w:noWrap w:val="0"/>
            <w:vAlign w:val="center"/>
          </w:tcPr>
          <w:p>
            <w:pPr>
              <w:ind w:firstLine="400"/>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高清液晶显示屏</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889" w:type="dxa"/>
            <w:vMerge w:val="continue"/>
            <w:noWrap w:val="0"/>
            <w:vAlign w:val="center"/>
          </w:tcPr>
          <w:p>
            <w:pPr>
              <w:ind w:firstLine="400"/>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外接式VR头显</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889" w:type="dxa"/>
            <w:vMerge w:val="continue"/>
            <w:noWrap w:val="0"/>
            <w:vAlign w:val="center"/>
          </w:tcPr>
          <w:p>
            <w:pPr>
              <w:ind w:firstLine="400"/>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PC主机</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889" w:type="dxa"/>
            <w:vMerge w:val="continue"/>
            <w:noWrap w:val="0"/>
            <w:vAlign w:val="center"/>
          </w:tcPr>
          <w:p>
            <w:pPr>
              <w:widowControl/>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HTC VIVE VR资源包</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889" w:type="dxa"/>
            <w:vMerge w:val="continue"/>
            <w:noWrap w:val="0"/>
            <w:vAlign w:val="center"/>
          </w:tcPr>
          <w:p>
            <w:pPr>
              <w:widowControl/>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VR一体机</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889" w:type="dxa"/>
            <w:vMerge w:val="continue"/>
            <w:noWrap w:val="0"/>
            <w:vAlign w:val="center"/>
          </w:tcPr>
          <w:p>
            <w:pPr>
              <w:widowControl/>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集控系统</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1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889" w:type="dxa"/>
            <w:vMerge w:val="continue"/>
            <w:noWrap w:val="0"/>
            <w:vAlign w:val="center"/>
          </w:tcPr>
          <w:p>
            <w:pPr>
              <w:widowControl/>
              <w:rPr>
                <w:rFonts w:hint="eastAsia" w:ascii="宋体" w:hAnsi="宋体" w:cs="宋体"/>
                <w:color w:val="000000"/>
                <w:kern w:val="0"/>
                <w:sz w:val="20"/>
                <w:szCs w:val="20"/>
              </w:rPr>
            </w:pPr>
          </w:p>
        </w:tc>
        <w:tc>
          <w:tcPr>
            <w:tcW w:w="3629"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集控系统</w:t>
            </w:r>
          </w:p>
        </w:tc>
        <w:tc>
          <w:tcPr>
            <w:tcW w:w="1118"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867"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0000000000000000000"/>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14797"/>
    <w:multiLevelType w:val="multilevel"/>
    <w:tmpl w:val="02D14797"/>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
    <w:nsid w:val="21BB0D2E"/>
    <w:multiLevelType w:val="singleLevel"/>
    <w:tmpl w:val="21BB0D2E"/>
    <w:lvl w:ilvl="0" w:tentative="0">
      <w:start w:val="1"/>
      <w:numFmt w:val="decimal"/>
      <w:lvlText w:val="%1."/>
      <w:lvlJc w:val="left"/>
      <w:pPr>
        <w:tabs>
          <w:tab w:val="left" w:pos="312"/>
        </w:tabs>
      </w:pPr>
    </w:lvl>
  </w:abstractNum>
  <w:abstractNum w:abstractNumId="2">
    <w:nsid w:val="5245D4EF"/>
    <w:multiLevelType w:val="singleLevel"/>
    <w:tmpl w:val="5245D4EF"/>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NTQwNjI1MTQwMjQ3ZGNiMjRiOTcxY2NlODA4M2EifQ=="/>
  </w:docVars>
  <w:rsids>
    <w:rsidRoot w:val="5BFD4FA5"/>
    <w:rsid w:val="5BFD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5"/>
    <w:next w:val="1"/>
    <w:link w:val="10"/>
    <w:qFormat/>
    <w:uiPriority w:val="0"/>
    <w:pPr>
      <w:keepNext/>
      <w:keepLines/>
      <w:spacing w:before="260" w:after="260" w:line="412" w:lineRule="auto"/>
      <w:outlineLvl w:val="2"/>
    </w:pPr>
    <w:rPr>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next w:val="1"/>
    <w:qFormat/>
    <w:uiPriority w:val="0"/>
    <w:pPr>
      <w:jc w:val="left"/>
    </w:pPr>
    <w:rPr>
      <w:rFonts w:ascii="Copperplate Gothic Bold" w:hAnsi="Copperplate Gothic Bold"/>
      <w:sz w:val="28"/>
    </w:rPr>
  </w:style>
  <w:style w:type="paragraph" w:customStyle="1" w:styleId="9">
    <w:name w:val="*正文"/>
    <w:basedOn w:val="1"/>
    <w:qFormat/>
    <w:uiPriority w:val="0"/>
    <w:pPr>
      <w:widowControl/>
      <w:spacing w:line="300" w:lineRule="auto"/>
      <w:ind w:firstLine="480"/>
      <w:jc w:val="left"/>
    </w:pPr>
    <w:rPr>
      <w:rFonts w:ascii="宋体" w:hAnsi="宋体" w:eastAsia="宋体" w:cs="Times New Roman"/>
      <w:sz w:val="24"/>
      <w:szCs w:val="24"/>
    </w:rPr>
  </w:style>
  <w:style w:type="character" w:customStyle="1" w:styleId="10">
    <w:name w:val="标题 3 字符"/>
    <w:link w:val="4"/>
    <w:qFormat/>
    <w:uiPriority w:val="0"/>
    <w:rPr>
      <w:sz w:val="32"/>
      <w:szCs w:val="20"/>
    </w:rPr>
  </w:style>
  <w:style w:type="paragraph" w:customStyle="1" w:styleId="11">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12">
    <w:name w:val="font41"/>
    <w:qFormat/>
    <w:uiPriority w:val="0"/>
    <w:rPr>
      <w:rFonts w:hint="default" w:ascii="Times New Roman" w:hAnsi="Times New Roman" w:cs="Times New Roman"/>
      <w:color w:val="000000"/>
      <w:sz w:val="21"/>
      <w:szCs w:val="21"/>
      <w:u w:val="none"/>
    </w:rPr>
  </w:style>
  <w:style w:type="character" w:customStyle="1" w:styleId="13">
    <w:name w:val="font31"/>
    <w:qFormat/>
    <w:uiPriority w:val="0"/>
    <w:rPr>
      <w:rFonts w:hint="eastAsia" w:ascii="宋体" w:hAnsi="宋体" w:eastAsia="宋体" w:cs="宋体"/>
      <w:color w:val="000000"/>
      <w:sz w:val="21"/>
      <w:szCs w:val="21"/>
      <w:u w:val="none"/>
    </w:rPr>
  </w:style>
  <w:style w:type="character" w:customStyle="1" w:styleId="14">
    <w:name w:val="标题 1 字符"/>
    <w:link w:val="2"/>
    <w:uiPriority w:val="0"/>
    <w:rPr>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2023-10-30T05:59:00Z</dcterms:created>
  <dc:creator>王芳妮</dc:creator>
  <cp:lastModifiedBy>王芳妮</cp:lastModifiedBy>
  <dcterms:modified xsi:type="dcterms:W3CDTF">2023-10-30T06:07:50Z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D2347BB1ACD2490D8F3C3EC369A1DB50_11</vt:lpwstr>
  </property>
</Properties>
</file>