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7" w:beforeLines="50" w:beforeAutospacing="0" w:after="157" w:afterLines="50" w:afterAutospacing="0" w:line="240" w:lineRule="auto"/>
        <w:ind w:left="0" w:right="0" w:firstLine="602" w:firstLineChars="200"/>
        <w:jc w:val="center"/>
        <w:textAlignment w:val="baseline"/>
        <w:rPr>
          <w:rFonts w:hint="eastAsia" w:ascii="Helvetica" w:hAnsi="Helvetica" w:cs="Helvetica"/>
          <w:b/>
          <w:bCs/>
          <w:i w:val="0"/>
          <w:iCs w:val="0"/>
          <w:caps w:val="0"/>
          <w:color w:val="auto"/>
          <w:spacing w:val="0"/>
          <w:sz w:val="30"/>
          <w:szCs w:val="30"/>
          <w:bdr w:val="none" w:color="auto" w:sz="0" w:space="0"/>
          <w:shd w:val="clear" w:fill="FFFFFF"/>
          <w:vertAlign w:val="baseline"/>
          <w:lang w:eastAsia="zh-CN"/>
        </w:rPr>
      </w:pPr>
      <w:r>
        <w:rPr>
          <w:rFonts w:hint="eastAsia" w:ascii="Helvetica" w:hAnsi="Helvetica" w:cs="Helvetica"/>
          <w:b/>
          <w:bCs/>
          <w:i w:val="0"/>
          <w:iCs w:val="0"/>
          <w:caps w:val="0"/>
          <w:color w:val="auto"/>
          <w:spacing w:val="0"/>
          <w:sz w:val="30"/>
          <w:szCs w:val="30"/>
          <w:bdr w:val="none" w:color="auto" w:sz="0" w:space="0"/>
          <w:shd w:val="clear" w:fill="FFFFFF"/>
          <w:vertAlign w:val="baseline"/>
          <w:lang w:eastAsia="zh-CN"/>
        </w:rPr>
        <w:t>陕西省水文监测设施管理范围和保护范围划界项目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7" w:beforeLines="50" w:beforeAutospacing="0" w:after="157" w:afterLines="50" w:afterAutospacing="0" w:line="240" w:lineRule="auto"/>
        <w:ind w:left="0" w:right="0" w:firstLine="600" w:firstLineChars="200"/>
        <w:jc w:val="center"/>
        <w:textAlignment w:val="baseline"/>
        <w:rPr>
          <w:rFonts w:ascii="Helvetica" w:hAnsi="Helvetica" w:eastAsia="Helvetica" w:cs="Helvetica"/>
          <w:b/>
          <w:bCs/>
          <w:i w:val="0"/>
          <w:iCs w:val="0"/>
          <w:caps w:val="0"/>
          <w:color w:val="auto"/>
          <w:spacing w:val="0"/>
          <w:sz w:val="30"/>
          <w:szCs w:val="30"/>
        </w:rPr>
      </w:pPr>
      <w:r>
        <w:rPr>
          <w:rFonts w:hint="default" w:ascii="Helvetica" w:hAnsi="Helvetica" w:eastAsia="Helvetica" w:cs="Helvetica"/>
          <w:b/>
          <w:bCs/>
          <w:i w:val="0"/>
          <w:iCs w:val="0"/>
          <w:caps w:val="0"/>
          <w:color w:val="auto"/>
          <w:spacing w:val="0"/>
          <w:sz w:val="30"/>
          <w:szCs w:val="30"/>
          <w:bdr w:val="none" w:color="auto" w:sz="0" w:space="0"/>
          <w:shd w:val="clear" w:fill="FFFFFF"/>
          <w:vertAlign w:val="baseline"/>
        </w:rPr>
        <w:t>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211" w:firstLineChars="100"/>
        <w:jc w:val="left"/>
        <w:textAlignment w:val="baseline"/>
        <w:rPr>
          <w:b w:val="0"/>
          <w:bCs w:val="0"/>
          <w:color w:val="auto"/>
          <w:sz w:val="21"/>
          <w:szCs w:val="21"/>
        </w:rPr>
      </w:pPr>
      <w:r>
        <w:rPr>
          <w:rStyle w:val="8"/>
          <w:b/>
          <w:bCs/>
          <w:i w:val="0"/>
          <w:iCs w:val="0"/>
          <w:caps w:val="0"/>
          <w:color w:val="auto"/>
          <w:spacing w:val="0"/>
          <w:sz w:val="21"/>
          <w:szCs w:val="21"/>
          <w:bdr w:val="none" w:color="auto" w:sz="0" w:space="0"/>
          <w:shd w:val="clear" w:fill="FFFFFF"/>
          <w:vertAlign w:val="baseline"/>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eastAsia="zh-CN"/>
        </w:rPr>
        <w:t>陕西省水文监测设施管理范围和保护范围划界项目</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 2023年12月</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val="en-US" w:eastAsia="zh-CN"/>
        </w:rPr>
        <w:t>18</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 xml:space="preserve">日 </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val="en-US" w:eastAsia="zh-CN"/>
        </w:rPr>
        <w:t>09</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时</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val="en-US" w:eastAsia="zh-CN"/>
        </w:rPr>
        <w:t>30</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分 （北京时间）前提交响应文件。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jc w:val="left"/>
        <w:textAlignment w:val="baseline"/>
        <w:rPr>
          <w:b w:val="0"/>
          <w:bCs w:val="0"/>
          <w:color w:val="auto"/>
          <w:sz w:val="21"/>
          <w:szCs w:val="21"/>
        </w:rPr>
      </w:pPr>
      <w:r>
        <w:rPr>
          <w:rStyle w:val="8"/>
          <w:b/>
          <w:bCs/>
          <w:i w:val="0"/>
          <w:iCs w:val="0"/>
          <w:caps w:val="0"/>
          <w:color w:val="auto"/>
          <w:spacing w:val="0"/>
          <w:sz w:val="21"/>
          <w:szCs w:val="21"/>
          <w:bdr w:val="none" w:color="auto" w:sz="0" w:space="0"/>
          <w:shd w:val="clear" w:fill="FFFFFF"/>
          <w:vertAlign w:val="baseline"/>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项目编号：</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val="en-US" w:eastAsia="zh-CN"/>
        </w:rPr>
        <w:t>ZYZB-2023-1101F</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rFonts w:hint="eastAsia" w:eastAsia="微软雅黑"/>
          <w:color w:val="auto"/>
          <w:sz w:val="21"/>
          <w:szCs w:val="21"/>
          <w:lang w:eastAsia="zh-CN"/>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项目名称：</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eastAsia="zh-CN"/>
        </w:rPr>
        <w:t>陕西省水文监测设施管理范围和保护范围划界项目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采购方式：竞争性磋商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预算金额：</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val="en-US" w:eastAsia="zh-CN"/>
        </w:rPr>
        <w:t>2500000.00</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采购需求：详见采购需求附件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合同履行期限：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960"/>
        <w:jc w:val="both"/>
        <w:textAlignment w:val="baseline"/>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val="en-US" w:eastAsia="zh-CN"/>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采购包1：</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val="en-US" w:eastAsia="zh-CN"/>
        </w:rPr>
        <w:t>自合同签订之日起30日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本项目是否接受联合体投标：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96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采购包1：不接受联合体投标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jc w:val="left"/>
        <w:textAlignment w:val="baseline"/>
        <w:rPr>
          <w:b w:val="0"/>
          <w:bCs w:val="0"/>
          <w:color w:val="auto"/>
          <w:sz w:val="21"/>
          <w:szCs w:val="21"/>
        </w:rPr>
      </w:pPr>
      <w:r>
        <w:rPr>
          <w:rStyle w:val="8"/>
          <w:b/>
          <w:bCs/>
          <w:i w:val="0"/>
          <w:iCs w:val="0"/>
          <w:caps w:val="0"/>
          <w:color w:val="auto"/>
          <w:spacing w:val="0"/>
          <w:sz w:val="21"/>
          <w:szCs w:val="21"/>
          <w:bdr w:val="none" w:color="auto" w:sz="0" w:space="0"/>
          <w:shd w:val="clear" w:fill="FFFFFF"/>
          <w:vertAlign w:val="baseline"/>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合同包1(</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eastAsia="zh-CN"/>
        </w:rPr>
        <w:t>陕西省水文监测设施管理范围和保护范围划界项目</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val="en-US" w:eastAsia="zh-CN"/>
        </w:rPr>
        <w:t>本项目是非专门面向中小型企业采购项目。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合同包1(</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eastAsia="zh-CN"/>
        </w:rPr>
        <w:t>陕西省水文监测设施管理范围和保护范围划界项目</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rFonts w:hint="eastAsia" w:ascii="微软雅黑" w:hAnsi="微软雅黑" w:eastAsia="微软雅黑" w:cs="微软雅黑"/>
          <w:i w:val="0"/>
          <w:iCs w:val="0"/>
          <w:caps w:val="0"/>
          <w:color w:val="auto"/>
          <w:spacing w:val="0"/>
          <w:sz w:val="21"/>
          <w:szCs w:val="21"/>
          <w:shd w:val="clear" w:fill="FFFFFF"/>
          <w:vertAlign w:val="baseline"/>
          <w:lang w:eastAsia="zh-CN"/>
        </w:rPr>
      </w:pPr>
      <w:r>
        <w:rPr>
          <w:rFonts w:hint="eastAsia" w:ascii="微软雅黑" w:hAnsi="微软雅黑" w:eastAsia="微软雅黑" w:cs="微软雅黑"/>
          <w:i w:val="0"/>
          <w:iCs w:val="0"/>
          <w:caps w:val="0"/>
          <w:color w:val="auto"/>
          <w:spacing w:val="0"/>
          <w:sz w:val="21"/>
          <w:szCs w:val="21"/>
          <w:shd w:val="clear" w:fill="FFFFFF"/>
          <w:vertAlign w:val="baseline"/>
          <w:lang w:eastAsia="zh-CN"/>
        </w:rPr>
        <w:t>（</w:t>
      </w:r>
      <w:r>
        <w:rPr>
          <w:rFonts w:hint="eastAsia" w:ascii="微软雅黑" w:hAnsi="微软雅黑" w:eastAsia="微软雅黑" w:cs="微软雅黑"/>
          <w:i w:val="0"/>
          <w:iCs w:val="0"/>
          <w:caps w:val="0"/>
          <w:color w:val="auto"/>
          <w:spacing w:val="0"/>
          <w:sz w:val="21"/>
          <w:szCs w:val="21"/>
          <w:shd w:val="clear" w:fill="FFFFFF"/>
          <w:vertAlign w:val="baseline"/>
          <w:lang w:val="en-US" w:eastAsia="zh-CN"/>
        </w:rPr>
        <w:t>1</w:t>
      </w:r>
      <w:r>
        <w:rPr>
          <w:rFonts w:hint="eastAsia" w:ascii="微软雅黑" w:hAnsi="微软雅黑" w:eastAsia="微软雅黑" w:cs="微软雅黑"/>
          <w:i w:val="0"/>
          <w:iCs w:val="0"/>
          <w:caps w:val="0"/>
          <w:color w:val="auto"/>
          <w:spacing w:val="0"/>
          <w:sz w:val="21"/>
          <w:szCs w:val="21"/>
          <w:shd w:val="clear" w:fill="FFFFFF"/>
          <w:vertAlign w:val="baseline"/>
          <w:lang w:eastAsia="zh-CN"/>
        </w:rPr>
        <w:t>）供应商须具备</w:t>
      </w:r>
      <w:r>
        <w:rPr>
          <w:rFonts w:hint="eastAsia" w:ascii="微软雅黑" w:hAnsi="微软雅黑" w:eastAsia="微软雅黑" w:cs="微软雅黑"/>
          <w:i w:val="0"/>
          <w:iCs w:val="0"/>
          <w:caps w:val="0"/>
          <w:color w:val="auto"/>
          <w:spacing w:val="0"/>
          <w:sz w:val="21"/>
          <w:szCs w:val="21"/>
          <w:shd w:val="clear" w:fill="FFFFFF"/>
          <w:vertAlign w:val="baseline"/>
          <w:lang w:val="en-US" w:eastAsia="zh-CN"/>
        </w:rPr>
        <w:t>水文、水资源调查评价乙级</w:t>
      </w:r>
      <w:r>
        <w:rPr>
          <w:rFonts w:hint="eastAsia" w:ascii="微软雅黑" w:hAnsi="微软雅黑" w:eastAsia="微软雅黑" w:cs="微软雅黑"/>
          <w:i w:val="0"/>
          <w:iCs w:val="0"/>
          <w:caps w:val="0"/>
          <w:color w:val="auto"/>
          <w:spacing w:val="0"/>
          <w:sz w:val="21"/>
          <w:szCs w:val="21"/>
          <w:shd w:val="clear" w:fill="FFFFFF"/>
          <w:vertAlign w:val="baseline"/>
          <w:lang w:eastAsia="zh-CN"/>
        </w:rPr>
        <w:t>及以上资质证书；拟派项目负责人须为本单位在职人员且具备水利专业中级工程师及以上职称；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rFonts w:hint="eastAsia" w:ascii="微软雅黑" w:hAnsi="微软雅黑" w:eastAsia="微软雅黑" w:cs="微软雅黑"/>
          <w:i w:val="0"/>
          <w:iCs w:val="0"/>
          <w:caps w:val="0"/>
          <w:color w:val="auto"/>
          <w:spacing w:val="0"/>
          <w:sz w:val="21"/>
          <w:szCs w:val="21"/>
          <w:shd w:val="clear" w:fill="FFFFFF"/>
          <w:vertAlign w:val="baseline"/>
        </w:rPr>
      </w:pPr>
      <w:r>
        <w:rPr>
          <w:rFonts w:hint="eastAsia" w:ascii="微软雅黑" w:hAnsi="微软雅黑" w:eastAsia="微软雅黑" w:cs="微软雅黑"/>
          <w:i w:val="0"/>
          <w:iCs w:val="0"/>
          <w:caps w:val="0"/>
          <w:color w:val="auto"/>
          <w:spacing w:val="0"/>
          <w:sz w:val="21"/>
          <w:szCs w:val="21"/>
          <w:shd w:val="clear" w:fill="FFFFFF"/>
          <w:vertAlign w:val="baseline"/>
          <w:lang w:val="en-US" w:eastAsia="zh-CN"/>
        </w:rPr>
        <w:t>（2）</w:t>
      </w:r>
      <w:r>
        <w:rPr>
          <w:rFonts w:hint="eastAsia" w:ascii="微软雅黑" w:hAnsi="微软雅黑" w:eastAsia="微软雅黑" w:cs="微软雅黑"/>
          <w:i w:val="0"/>
          <w:iCs w:val="0"/>
          <w:caps w:val="0"/>
          <w:color w:val="auto"/>
          <w:spacing w:val="0"/>
          <w:sz w:val="21"/>
          <w:szCs w:val="21"/>
          <w:shd w:val="clear" w:fill="FFFFFF"/>
          <w:vertAlign w:val="baseline"/>
        </w:rPr>
        <w:t>法定代表人授权书及授权代表身份证（法定代表人直接参加磋商的须提供法定代表人证明及其身份证），非法人单位参照执行。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rFonts w:hint="eastAsia" w:ascii="微软雅黑" w:hAnsi="微软雅黑" w:eastAsia="微软雅黑" w:cs="微软雅黑"/>
          <w:i w:val="0"/>
          <w:iCs w:val="0"/>
          <w:caps w:val="0"/>
          <w:color w:val="auto"/>
          <w:spacing w:val="0"/>
          <w:sz w:val="21"/>
          <w:szCs w:val="21"/>
          <w:shd w:val="clear" w:fill="FFFFFF"/>
          <w:vertAlign w:val="baseline"/>
        </w:rPr>
      </w:pPr>
      <w:r>
        <w:rPr>
          <w:rFonts w:hint="eastAsia" w:ascii="微软雅黑" w:hAnsi="微软雅黑" w:eastAsia="微软雅黑" w:cs="微软雅黑"/>
          <w:i w:val="0"/>
          <w:iCs w:val="0"/>
          <w:caps w:val="0"/>
          <w:color w:val="auto"/>
          <w:spacing w:val="0"/>
          <w:sz w:val="21"/>
          <w:szCs w:val="21"/>
          <w:shd w:val="clear" w:fill="FFFFFF"/>
          <w:vertAlign w:val="baseline"/>
          <w:lang w:val="en-US" w:eastAsia="zh-CN"/>
        </w:rPr>
        <w:t>（3）</w:t>
      </w:r>
      <w:r>
        <w:rPr>
          <w:rFonts w:hint="eastAsia" w:ascii="微软雅黑" w:hAnsi="微软雅黑" w:eastAsia="微软雅黑" w:cs="微软雅黑"/>
          <w:i w:val="0"/>
          <w:iCs w:val="0"/>
          <w:caps w:val="0"/>
          <w:color w:val="auto"/>
          <w:spacing w:val="0"/>
          <w:sz w:val="21"/>
          <w:szCs w:val="21"/>
          <w:shd w:val="clear" w:fill="FFFFFF"/>
          <w:vertAlign w:val="baseline"/>
        </w:rPr>
        <w:t>未被列入“信用中国”及“ 中国政府采购网”失信行为记录。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jc w:val="left"/>
        <w:textAlignment w:val="baseline"/>
        <w:rPr>
          <w:b w:val="0"/>
          <w:bCs w:val="0"/>
          <w:color w:val="auto"/>
          <w:sz w:val="21"/>
          <w:szCs w:val="21"/>
        </w:rPr>
      </w:pPr>
      <w:r>
        <w:rPr>
          <w:rStyle w:val="8"/>
          <w:b/>
          <w:bCs/>
          <w:i w:val="0"/>
          <w:iCs w:val="0"/>
          <w:caps w:val="0"/>
          <w:color w:val="auto"/>
          <w:spacing w:val="0"/>
          <w:sz w:val="21"/>
          <w:szCs w:val="21"/>
          <w:bdr w:val="none" w:color="auto" w:sz="0" w:space="0"/>
          <w:shd w:val="clear" w:fill="FFFFFF"/>
          <w:vertAlign w:val="baseline"/>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时间：</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 2023年12月0</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val="en-US" w:eastAsia="zh-CN"/>
        </w:rPr>
        <w:t>7</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日 至 2023年12月1</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val="en-US" w:eastAsia="zh-CN"/>
        </w:rPr>
        <w:t>3</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日 ，每天上午 00:00:00 至 12:00:00 ，下午 12:00:00 至 23:59:59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途径：项目电子化交易系统-应标-项目投标中选择本项目参与并获取采购文件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方式：投标人有意参加本项目的，应在陕西省政府采购网（www.ccgp-shaanxi.gov.cn）登录项目电子化交易系统申请获取采购文件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售价： 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jc w:val="left"/>
        <w:textAlignment w:val="baseline"/>
        <w:rPr>
          <w:b w:val="0"/>
          <w:bCs w:val="0"/>
          <w:color w:val="auto"/>
          <w:sz w:val="21"/>
          <w:szCs w:val="21"/>
        </w:rPr>
      </w:pPr>
      <w:r>
        <w:rPr>
          <w:rStyle w:val="8"/>
          <w:b/>
          <w:bCs/>
          <w:i w:val="0"/>
          <w:iCs w:val="0"/>
          <w:caps w:val="0"/>
          <w:color w:val="auto"/>
          <w:spacing w:val="0"/>
          <w:sz w:val="21"/>
          <w:szCs w:val="21"/>
          <w:bdr w:val="none" w:color="auto" w:sz="0" w:space="0"/>
          <w:shd w:val="clear" w:fill="FFFFFF"/>
          <w:vertAlign w:val="baseline"/>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截止时间： 2</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023年12月</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val="en-US" w:eastAsia="zh-CN"/>
        </w:rPr>
        <w:t>18</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 xml:space="preserve">日 </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val="en-US" w:eastAsia="zh-CN"/>
        </w:rPr>
        <w:t>09</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时</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val="en-US" w:eastAsia="zh-CN"/>
        </w:rPr>
        <w:t>30</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地点：项目电子化交易系统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jc w:val="left"/>
        <w:textAlignment w:val="baseline"/>
        <w:rPr>
          <w:b w:val="0"/>
          <w:bCs w:val="0"/>
          <w:color w:val="auto"/>
          <w:sz w:val="21"/>
          <w:szCs w:val="21"/>
        </w:rPr>
      </w:pPr>
      <w:r>
        <w:rPr>
          <w:rStyle w:val="8"/>
          <w:b/>
          <w:bCs/>
          <w:i w:val="0"/>
          <w:iCs w:val="0"/>
          <w:caps w:val="0"/>
          <w:color w:val="auto"/>
          <w:spacing w:val="0"/>
          <w:sz w:val="21"/>
          <w:szCs w:val="21"/>
          <w:bdr w:val="none" w:color="auto" w:sz="0" w:space="0"/>
          <w:shd w:val="clear" w:fill="FFFFFF"/>
          <w:vertAlign w:val="baseline"/>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时间：</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 2023年12月</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val="en-US" w:eastAsia="zh-CN"/>
        </w:rPr>
        <w:t>18</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 xml:space="preserve">日 </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val="en-US" w:eastAsia="zh-CN"/>
        </w:rPr>
        <w:t>09</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时</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val="en-US" w:eastAsia="zh-CN"/>
        </w:rPr>
        <w:t>30</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地点：项目电子化交易系统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jc w:val="left"/>
        <w:textAlignment w:val="baseline"/>
        <w:rPr>
          <w:b w:val="0"/>
          <w:bCs w:val="0"/>
          <w:color w:val="auto"/>
          <w:sz w:val="21"/>
          <w:szCs w:val="21"/>
        </w:rPr>
      </w:pPr>
      <w:r>
        <w:rPr>
          <w:rStyle w:val="8"/>
          <w:b/>
          <w:bCs/>
          <w:i w:val="0"/>
          <w:iCs w:val="0"/>
          <w:caps w:val="0"/>
          <w:color w:val="auto"/>
          <w:spacing w:val="0"/>
          <w:sz w:val="21"/>
          <w:szCs w:val="21"/>
          <w:bdr w:val="none" w:color="auto" w:sz="0" w:space="0"/>
          <w:shd w:val="clear" w:fill="FFFFFF"/>
          <w:vertAlign w:val="baseline"/>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val="en-US" w:eastAsia="zh-CN"/>
        </w:rPr>
        <w:t>5</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jc w:val="left"/>
        <w:textAlignment w:val="baseline"/>
        <w:rPr>
          <w:b w:val="0"/>
          <w:bCs w:val="0"/>
          <w:color w:val="auto"/>
          <w:sz w:val="21"/>
          <w:szCs w:val="21"/>
        </w:rPr>
      </w:pPr>
      <w:r>
        <w:rPr>
          <w:rStyle w:val="8"/>
          <w:b/>
          <w:bCs/>
          <w:i w:val="0"/>
          <w:iCs w:val="0"/>
          <w:caps w:val="0"/>
          <w:color w:val="auto"/>
          <w:spacing w:val="0"/>
          <w:sz w:val="21"/>
          <w:szCs w:val="21"/>
          <w:bdr w:val="none" w:color="auto" w:sz="0" w:space="0"/>
          <w:shd w:val="clear" w:fill="FFFFFF"/>
          <w:vertAlign w:val="baseline"/>
        </w:rPr>
        <w:t>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供应商应当加强互认的证书及签章日常校验和妥善保管，确保在参加采购活动期间互认的证书及签章能够正常使用；供应商应当严格互认的证书及签章的内部授权管理，防止非授权操作。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（三）供应商应当自行准备电子化采购所需的计算机终端、软硬件及网络环境，承担因准备不足产生的不利后果。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（四）开标/开启前30分钟内，供应商需登录项目电子化交易系统-“供应商开标大厅”-进入开标选择对应项目包组操作签到。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（五）政府采购平台技术支持：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在线客服：通过陕西省政府采购网-在线客服进行咨询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技术服务电话：029-96702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CA及签章服务：通过陕西省政府采购网-服务专区进行查询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（六）注意事项：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各供应商应根据“陕西省财政厅 陕财办采函[2023]14号文”《陕西省财政厅关于省级预算单位全面推行政府采购项目电子化交易的通知》 、“陕西省财政厅 陕财办采[2022]9号文”《政府采购项目电子化交易规则》等文件的要求，做好人员配备、设施设备、系统操作的相应准备，熟悉并正确实施相关操作流程，承担由于操作或其他因素造成的不利后果。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（七）落实政府采购政策：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1、《政府采购促进中小企业发展管理办法》（财库〔2020〕46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2、《关于进一步加大政府采购支持中小企业力度的通知》（财库〔2022〕19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3、《陕西省财政厅关于进一步加大政府采购支持中小企业力度的通知》（陕财办采〔2022〕5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4、《财政部司法部关于政府采购支持监狱企业发展有关问题的通知》（财库〔2014〕68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5、《三部门联合发布关于促进残疾人就业政府采购政策的通知》（财库〔2017〕141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6、《国务院办公厅关于建立政府强制采购节能产品制度的通知》（国发办〔2007〕51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7、《节能产品政府采购实施意见》（财库〔2004〕185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8、《环境标志产品政府采购实施的意见》（财库〔2006〕90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9、《财政部 发展改革委 生态环境部 市场监管总局关于调整优化节能产品、环境标志产品政府采购执行机制的通知》（财库〔2019〕9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10、《关于运用政府采购政策支持乡村产业振兴的通知》（财库〔2021〕19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11、《财政部农业农村部国家 乡村振兴局 中华全国供销合作总社关于印发&lt;关于深入开展政府采购脱贫地区农副产品工作推进乡村产业振兴的实施意见&gt;的通知》（财库〔2021〕20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12、《陕西省财政厅关于进一步加强政府绿色采购有关问题的通知》（陕财办采〔2021〕29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13、《财政部关于在政府采购活动中落实平等对待内外资企业有关政策的通知》（财库〔2021〕35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14、陕西省财政厅关于印发《陕西省中小企业政府采购信用融资办法》（陕财办采〔2018〕23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15、陕西省财政厅《关于加快推进我省中小企业政府采购信用融资工作 的通知》（陕财办采〔2020〕15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16、其他需要落实的政府采购政策，详见采购文件。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（八）特别注意：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240" w:lineRule="auto"/>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vertAlign w:val="baseline"/>
          <w:lang w:val="en-US" w:eastAsia="zh-CN" w:bidi="ar"/>
        </w:rPr>
        <w:t>   为顺利推进政府采购电子化交易平台应用工作，供应商须在线提交所有通过电子化交易平台实施的政府采购项目的电子投标文件。供应商领取中标通知书的同时须无偿向代理机构提供与交易系统上传完全一致、胶装完好的纸质版投标文件正本壹套、副本贰套、电子版壹份。投标文件递交地点：陕西省西安市未央区经济技术开发区文景路118号普汇中金国际中心A座12楼1205 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jc w:val="left"/>
        <w:textAlignment w:val="baseline"/>
        <w:rPr>
          <w:b w:val="0"/>
          <w:bCs w:val="0"/>
          <w:color w:val="auto"/>
          <w:sz w:val="21"/>
          <w:szCs w:val="21"/>
        </w:rPr>
      </w:pPr>
      <w:r>
        <w:rPr>
          <w:rStyle w:val="8"/>
          <w:b/>
          <w:bCs/>
          <w:i w:val="0"/>
          <w:iCs w:val="0"/>
          <w:caps w:val="0"/>
          <w:color w:val="auto"/>
          <w:spacing w:val="0"/>
          <w:sz w:val="21"/>
          <w:szCs w:val="21"/>
          <w:bdr w:val="none" w:color="auto" w:sz="0" w:space="0"/>
          <w:shd w:val="clear" w:fill="FFFFFF"/>
          <w:vertAlign w:val="baseline"/>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jc w:val="left"/>
        <w:textAlignment w:val="baseline"/>
        <w:rPr>
          <w:b w:val="0"/>
          <w:bCs w:val="0"/>
          <w:color w:val="auto"/>
          <w:sz w:val="21"/>
          <w:szCs w:val="21"/>
        </w:rPr>
      </w:pPr>
      <w:r>
        <w:rPr>
          <w:b w:val="0"/>
          <w:bCs w:val="0"/>
          <w:i w:val="0"/>
          <w:iCs w:val="0"/>
          <w:caps w:val="0"/>
          <w:color w:val="auto"/>
          <w:spacing w:val="0"/>
          <w:sz w:val="21"/>
          <w:szCs w:val="21"/>
          <w:bdr w:val="none" w:color="auto" w:sz="0" w:space="0"/>
          <w:shd w:val="clear" w:fill="FFFFFF"/>
          <w:vertAlign w:val="baseline"/>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rFonts w:hint="eastAsia" w:ascii="微软雅黑" w:hAnsi="微软雅黑" w:eastAsia="微软雅黑" w:cs="微软雅黑"/>
          <w:i w:val="0"/>
          <w:iCs w:val="0"/>
          <w:caps w:val="0"/>
          <w:color w:val="auto"/>
          <w:spacing w:val="0"/>
          <w:sz w:val="21"/>
          <w:szCs w:val="21"/>
          <w:shd w:val="clear" w:fill="FFFFFF"/>
          <w:vertAlign w:val="baseline"/>
        </w:rPr>
      </w:pPr>
      <w:r>
        <w:rPr>
          <w:rFonts w:hint="eastAsia" w:ascii="微软雅黑" w:hAnsi="微软雅黑" w:eastAsia="微软雅黑" w:cs="微软雅黑"/>
          <w:i w:val="0"/>
          <w:iCs w:val="0"/>
          <w:caps w:val="0"/>
          <w:color w:val="auto"/>
          <w:spacing w:val="0"/>
          <w:sz w:val="21"/>
          <w:szCs w:val="21"/>
          <w:shd w:val="clear" w:fill="FFFFFF"/>
          <w:vertAlign w:val="baseline"/>
        </w:rPr>
        <w:t>采购人： 陕西省水文水资源勘测中心</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rFonts w:hint="eastAsia" w:ascii="微软雅黑" w:hAnsi="微软雅黑" w:eastAsia="微软雅黑" w:cs="微软雅黑"/>
          <w:i w:val="0"/>
          <w:iCs w:val="0"/>
          <w:caps w:val="0"/>
          <w:color w:val="auto"/>
          <w:spacing w:val="0"/>
          <w:sz w:val="21"/>
          <w:szCs w:val="21"/>
          <w:shd w:val="clear" w:fill="FFFFFF"/>
          <w:vertAlign w:val="baseline"/>
        </w:rPr>
      </w:pPr>
      <w:r>
        <w:rPr>
          <w:rFonts w:hint="eastAsia" w:ascii="微软雅黑" w:hAnsi="微软雅黑" w:eastAsia="微软雅黑" w:cs="微软雅黑"/>
          <w:i w:val="0"/>
          <w:iCs w:val="0"/>
          <w:caps w:val="0"/>
          <w:color w:val="auto"/>
          <w:spacing w:val="0"/>
          <w:sz w:val="21"/>
          <w:szCs w:val="21"/>
          <w:shd w:val="clear" w:fill="FFFFFF"/>
          <w:vertAlign w:val="baseline"/>
        </w:rPr>
        <w:t>地址： 西安市太白北路59号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rFonts w:hint="eastAsia" w:ascii="微软雅黑" w:hAnsi="微软雅黑" w:eastAsia="微软雅黑" w:cs="微软雅黑"/>
          <w:i w:val="0"/>
          <w:iCs w:val="0"/>
          <w:caps w:val="0"/>
          <w:color w:val="auto"/>
          <w:spacing w:val="0"/>
          <w:sz w:val="21"/>
          <w:szCs w:val="21"/>
          <w:shd w:val="clear" w:fill="FFFFFF"/>
          <w:vertAlign w:val="baseline"/>
        </w:rPr>
      </w:pPr>
      <w:r>
        <w:rPr>
          <w:rFonts w:hint="eastAsia" w:ascii="微软雅黑" w:hAnsi="微软雅黑" w:eastAsia="微软雅黑" w:cs="微软雅黑"/>
          <w:i w:val="0"/>
          <w:iCs w:val="0"/>
          <w:caps w:val="0"/>
          <w:color w:val="auto"/>
          <w:spacing w:val="0"/>
          <w:sz w:val="21"/>
          <w:szCs w:val="21"/>
          <w:shd w:val="clear" w:fill="FFFFFF"/>
          <w:vertAlign w:val="baseline"/>
        </w:rPr>
        <w:t xml:space="preserve">联系人： </w:t>
      </w:r>
      <w:r>
        <w:rPr>
          <w:rFonts w:hint="eastAsia" w:ascii="微软雅黑" w:hAnsi="微软雅黑" w:eastAsia="微软雅黑" w:cs="微软雅黑"/>
          <w:i w:val="0"/>
          <w:iCs w:val="0"/>
          <w:caps w:val="0"/>
          <w:color w:val="auto"/>
          <w:spacing w:val="0"/>
          <w:sz w:val="21"/>
          <w:szCs w:val="21"/>
          <w:shd w:val="clear" w:fill="FFFFFF"/>
          <w:vertAlign w:val="baseline"/>
          <w:lang w:eastAsia="zh-CN"/>
        </w:rPr>
        <w:t>陆</w:t>
      </w:r>
      <w:r>
        <w:rPr>
          <w:rFonts w:hint="eastAsia" w:ascii="微软雅黑" w:hAnsi="微软雅黑" w:eastAsia="微软雅黑" w:cs="微软雅黑"/>
          <w:i w:val="0"/>
          <w:iCs w:val="0"/>
          <w:caps w:val="0"/>
          <w:color w:val="auto"/>
          <w:spacing w:val="0"/>
          <w:sz w:val="21"/>
          <w:szCs w:val="21"/>
          <w:shd w:val="clear" w:fill="FFFFFF"/>
          <w:vertAlign w:val="baseline"/>
        </w:rPr>
        <w:t>老师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rFonts w:hint="eastAsia" w:ascii="微软雅黑" w:hAnsi="微软雅黑" w:eastAsia="微软雅黑" w:cs="微软雅黑"/>
          <w:i w:val="0"/>
          <w:iCs w:val="0"/>
          <w:caps w:val="0"/>
          <w:color w:val="auto"/>
          <w:spacing w:val="0"/>
          <w:sz w:val="21"/>
          <w:szCs w:val="21"/>
          <w:shd w:val="clear" w:fill="FFFFFF"/>
          <w:vertAlign w:val="baseline"/>
        </w:rPr>
      </w:pPr>
      <w:r>
        <w:rPr>
          <w:rFonts w:hint="eastAsia" w:ascii="微软雅黑" w:hAnsi="微软雅黑" w:eastAsia="微软雅黑" w:cs="微软雅黑"/>
          <w:i w:val="0"/>
          <w:iCs w:val="0"/>
          <w:caps w:val="0"/>
          <w:color w:val="auto"/>
          <w:spacing w:val="0"/>
          <w:sz w:val="21"/>
          <w:szCs w:val="21"/>
          <w:shd w:val="clear" w:fill="FFFFFF"/>
          <w:vertAlign w:val="baseline"/>
        </w:rPr>
        <w:t>联系电话： 029-87872910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jc w:val="left"/>
        <w:textAlignment w:val="baseline"/>
        <w:rPr>
          <w:b w:val="0"/>
          <w:bCs w:val="0"/>
          <w:color w:val="auto"/>
          <w:sz w:val="21"/>
          <w:szCs w:val="21"/>
        </w:rPr>
      </w:pPr>
      <w:r>
        <w:rPr>
          <w:b w:val="0"/>
          <w:bCs w:val="0"/>
          <w:i w:val="0"/>
          <w:iCs w:val="0"/>
          <w:caps w:val="0"/>
          <w:color w:val="auto"/>
          <w:spacing w:val="0"/>
          <w:sz w:val="21"/>
          <w:szCs w:val="21"/>
          <w:bdr w:val="none" w:color="auto" w:sz="0" w:space="0"/>
          <w:shd w:val="clear" w:fill="FFFFFF"/>
          <w:vertAlign w:val="baseline"/>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rFonts w:hint="eastAsia" w:ascii="微软雅黑" w:hAnsi="微软雅黑" w:eastAsia="微软雅黑" w:cs="微软雅黑"/>
          <w:i w:val="0"/>
          <w:iCs w:val="0"/>
          <w:caps w:val="0"/>
          <w:color w:val="auto"/>
          <w:spacing w:val="0"/>
          <w:sz w:val="21"/>
          <w:szCs w:val="21"/>
          <w:shd w:val="clear" w:fill="FFFFFF"/>
          <w:vertAlign w:val="baseline"/>
          <w:lang w:eastAsia="zh-CN"/>
        </w:rPr>
      </w:pPr>
      <w:r>
        <w:rPr>
          <w:rFonts w:hint="eastAsia" w:ascii="微软雅黑" w:hAnsi="微软雅黑" w:eastAsia="微软雅黑" w:cs="微软雅黑"/>
          <w:i w:val="0"/>
          <w:iCs w:val="0"/>
          <w:caps w:val="0"/>
          <w:color w:val="auto"/>
          <w:spacing w:val="0"/>
          <w:sz w:val="21"/>
          <w:szCs w:val="21"/>
          <w:shd w:val="clear" w:fill="FFFFFF"/>
          <w:vertAlign w:val="baseline"/>
        </w:rPr>
        <w:t xml:space="preserve">代理机构： </w:t>
      </w:r>
      <w:r>
        <w:rPr>
          <w:rFonts w:hint="eastAsia" w:ascii="微软雅黑" w:hAnsi="微软雅黑" w:eastAsia="微软雅黑" w:cs="微软雅黑"/>
          <w:i w:val="0"/>
          <w:iCs w:val="0"/>
          <w:caps w:val="0"/>
          <w:color w:val="auto"/>
          <w:spacing w:val="0"/>
          <w:sz w:val="21"/>
          <w:szCs w:val="21"/>
          <w:shd w:val="clear" w:fill="FFFFFF"/>
          <w:vertAlign w:val="baseline"/>
          <w:lang w:eastAsia="zh-CN"/>
        </w:rPr>
        <w:t>中扬国际项目管理有限公司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rFonts w:hint="default" w:ascii="微软雅黑" w:hAnsi="微软雅黑" w:eastAsia="微软雅黑" w:cs="微软雅黑"/>
          <w:i w:val="0"/>
          <w:iCs w:val="0"/>
          <w:caps w:val="0"/>
          <w:color w:val="auto"/>
          <w:spacing w:val="0"/>
          <w:sz w:val="21"/>
          <w:szCs w:val="21"/>
          <w:shd w:val="clear" w:fill="FFFFFF"/>
          <w:vertAlign w:val="baseline"/>
          <w:lang w:val="en-US" w:eastAsia="zh-CN"/>
        </w:rPr>
      </w:pPr>
      <w:r>
        <w:rPr>
          <w:rFonts w:hint="eastAsia" w:ascii="微软雅黑" w:hAnsi="微软雅黑" w:eastAsia="微软雅黑" w:cs="微软雅黑"/>
          <w:i w:val="0"/>
          <w:iCs w:val="0"/>
          <w:caps w:val="0"/>
          <w:color w:val="auto"/>
          <w:spacing w:val="0"/>
          <w:sz w:val="21"/>
          <w:szCs w:val="21"/>
          <w:shd w:val="clear" w:fill="FFFFFF"/>
          <w:vertAlign w:val="baseline"/>
        </w:rPr>
        <w:t xml:space="preserve">地址： </w:t>
      </w:r>
      <w:r>
        <w:rPr>
          <w:rFonts w:hint="eastAsia" w:ascii="微软雅黑" w:hAnsi="微软雅黑" w:eastAsia="微软雅黑" w:cs="微软雅黑"/>
          <w:i w:val="0"/>
          <w:iCs w:val="0"/>
          <w:caps w:val="0"/>
          <w:color w:val="auto"/>
          <w:spacing w:val="0"/>
          <w:sz w:val="21"/>
          <w:szCs w:val="21"/>
          <w:shd w:val="clear" w:fill="FFFFFF"/>
          <w:vertAlign w:val="baseline"/>
          <w:lang w:eastAsia="zh-CN"/>
        </w:rPr>
        <w:t>陕西省西安市未央区经济技术开发区文景路118号普汇中金国际中心A座12楼1205 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rFonts w:hint="default" w:ascii="微软雅黑" w:hAnsi="微软雅黑" w:eastAsia="微软雅黑" w:cs="微软雅黑"/>
          <w:i w:val="0"/>
          <w:iCs w:val="0"/>
          <w:caps w:val="0"/>
          <w:color w:val="auto"/>
          <w:spacing w:val="0"/>
          <w:sz w:val="21"/>
          <w:szCs w:val="21"/>
          <w:shd w:val="clear" w:fill="FFFFFF"/>
          <w:vertAlign w:val="baseline"/>
          <w:lang w:val="en-US" w:eastAsia="zh-CN"/>
        </w:rPr>
      </w:pPr>
      <w:r>
        <w:rPr>
          <w:rFonts w:hint="eastAsia" w:ascii="微软雅黑" w:hAnsi="微软雅黑" w:eastAsia="微软雅黑" w:cs="微软雅黑"/>
          <w:i w:val="0"/>
          <w:iCs w:val="0"/>
          <w:caps w:val="0"/>
          <w:color w:val="auto"/>
          <w:spacing w:val="0"/>
          <w:sz w:val="21"/>
          <w:szCs w:val="21"/>
          <w:shd w:val="clear" w:fill="FFFFFF"/>
          <w:vertAlign w:val="baseline"/>
        </w:rPr>
        <w:t>联系电话： 029-</w:t>
      </w:r>
      <w:r>
        <w:rPr>
          <w:rFonts w:hint="eastAsia" w:ascii="微软雅黑" w:hAnsi="微软雅黑" w:eastAsia="微软雅黑" w:cs="微软雅黑"/>
          <w:i w:val="0"/>
          <w:iCs w:val="0"/>
          <w:caps w:val="0"/>
          <w:color w:val="auto"/>
          <w:spacing w:val="0"/>
          <w:sz w:val="21"/>
          <w:szCs w:val="21"/>
          <w:shd w:val="clear" w:fill="FFFFFF"/>
          <w:vertAlign w:val="baseline"/>
          <w:lang w:val="en-US" w:eastAsia="zh-CN"/>
        </w:rPr>
        <w:t>86115258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jc w:val="left"/>
        <w:textAlignment w:val="baseline"/>
        <w:rPr>
          <w:b w:val="0"/>
          <w:bCs w:val="0"/>
          <w:color w:val="auto"/>
          <w:sz w:val="21"/>
          <w:szCs w:val="21"/>
        </w:rPr>
      </w:pPr>
      <w:r>
        <w:rPr>
          <w:b w:val="0"/>
          <w:bCs w:val="0"/>
          <w:i w:val="0"/>
          <w:iCs w:val="0"/>
          <w:caps w:val="0"/>
          <w:color w:val="auto"/>
          <w:spacing w:val="0"/>
          <w:sz w:val="21"/>
          <w:szCs w:val="21"/>
          <w:bdr w:val="none" w:color="auto" w:sz="0" w:space="0"/>
          <w:shd w:val="clear" w:fill="FFFFFF"/>
          <w:vertAlign w:val="baseline"/>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rFonts w:hint="eastAsia" w:eastAsia="微软雅黑"/>
          <w:color w:val="auto"/>
          <w:sz w:val="21"/>
          <w:szCs w:val="21"/>
          <w:lang w:eastAsia="zh-CN"/>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val="en-US" w:eastAsia="zh-CN"/>
        </w:rPr>
        <w:t>党工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电话：</w:t>
      </w:r>
      <w:r>
        <w:rPr>
          <w:rFonts w:hint="eastAsia" w:ascii="微软雅黑" w:hAnsi="微软雅黑" w:eastAsia="微软雅黑" w:cs="微软雅黑"/>
          <w:i w:val="0"/>
          <w:iCs w:val="0"/>
          <w:caps w:val="0"/>
          <w:color w:val="auto"/>
          <w:spacing w:val="0"/>
          <w:sz w:val="21"/>
          <w:szCs w:val="21"/>
          <w:shd w:val="clear" w:fill="FFFFFF"/>
          <w:vertAlign w:val="baseline"/>
        </w:rPr>
        <w:t>029-</w:t>
      </w:r>
      <w:r>
        <w:rPr>
          <w:rFonts w:hint="eastAsia" w:ascii="微软雅黑" w:hAnsi="微软雅黑" w:eastAsia="微软雅黑" w:cs="微软雅黑"/>
          <w:i w:val="0"/>
          <w:iCs w:val="0"/>
          <w:caps w:val="0"/>
          <w:color w:val="auto"/>
          <w:spacing w:val="0"/>
          <w:sz w:val="21"/>
          <w:szCs w:val="21"/>
          <w:shd w:val="clear" w:fill="FFFFFF"/>
          <w:vertAlign w:val="baseline"/>
          <w:lang w:val="en-US" w:eastAsia="zh-CN"/>
        </w:rPr>
        <w:t>86115258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right"/>
        <w:textAlignment w:val="baseline"/>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eastAsia="zh-CN"/>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eastAsia="zh-CN"/>
        </w:rPr>
        <w:t>中扬国际项目管理有限公司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240" w:lineRule="auto"/>
        <w:ind w:left="0" w:right="0" w:firstLine="480"/>
        <w:jc w:val="right"/>
        <w:textAlignment w:val="baseline"/>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2023年12月0</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lang w:val="en-US" w:eastAsia="zh-CN"/>
        </w:rPr>
        <w:t>7</w:t>
      </w:r>
      <w:r>
        <w:rPr>
          <w:rFonts w:hint="eastAsia" w:ascii="微软雅黑" w:hAnsi="微软雅黑" w:eastAsia="微软雅黑" w:cs="微软雅黑"/>
          <w:i w:val="0"/>
          <w:iCs w:val="0"/>
          <w:caps w:val="0"/>
          <w:color w:val="auto"/>
          <w:spacing w:val="0"/>
          <w:sz w:val="21"/>
          <w:szCs w:val="21"/>
          <w:bdr w:val="none" w:color="auto" w:sz="0" w:space="0"/>
          <w:shd w:val="clear" w:fill="FFFFFF"/>
          <w:vertAlign w:val="baseline"/>
        </w:rPr>
        <w:t>日</w:t>
      </w:r>
    </w:p>
    <w:p>
      <w:pPr>
        <w:keepNext w:val="0"/>
        <w:keepLines w:val="0"/>
        <w:pageBreakBefore w:val="0"/>
        <w:kinsoku/>
        <w:overflowPunct/>
        <w:topLinePunct w:val="0"/>
        <w:autoSpaceDE/>
        <w:autoSpaceDN/>
        <w:bidi w:val="0"/>
        <w:adjustRightInd/>
        <w:snapToGrid/>
        <w:spacing w:before="157" w:beforeLines="50" w:after="157" w:afterLines="50" w:line="240" w:lineRule="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OTNmMjYxMzU5NWQ1MWM2M2QzYjY4OTVlMWZhNzUifQ=="/>
  </w:docVars>
  <w:rsids>
    <w:rsidRoot w:val="00000000"/>
    <w:rsid w:val="0847383B"/>
    <w:rsid w:val="0C09009F"/>
    <w:rsid w:val="0E680D42"/>
    <w:rsid w:val="13BB6CC9"/>
    <w:rsid w:val="23FC1452"/>
    <w:rsid w:val="272C6959"/>
    <w:rsid w:val="2D661548"/>
    <w:rsid w:val="38B37CD8"/>
    <w:rsid w:val="3B9D79CE"/>
    <w:rsid w:val="3C1F7EB8"/>
    <w:rsid w:val="6A8E3A2D"/>
    <w:rsid w:val="6C4849C6"/>
    <w:rsid w:val="6DC4271A"/>
    <w:rsid w:val="79646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2023-12-06T06:15:12Z</dcterms:created>
  <dc:creator>Administrator</dc:creator>
  <cp:lastModifiedBy>DD～</cp:lastModifiedBy>
  <dcterms:modified xsi:type="dcterms:W3CDTF">2023-12-06T06:31:06Z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89C06042D39F49BFA8EAC012DFDE6AAE_12</vt:lpwstr>
  </property>
</Properties>
</file>