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val="0"/>
        <w:topLinePunct w:val="0"/>
        <w:autoSpaceDE/>
        <w:autoSpaceDN/>
        <w:bidi w:val="0"/>
        <w:adjustRightInd w:val="0"/>
        <w:snapToGrid w:val="0"/>
        <w:spacing w:after="156" w:afterLines="50" w:line="360" w:lineRule="auto"/>
        <w:jc w:val="center"/>
        <w:textAlignment w:val="bottom"/>
        <w:outlineLvl w:val="9"/>
        <w:rPr>
          <w:rFonts w:cs="仿宋_GB2312" w:asciiTheme="minorEastAsia" w:hAnsiTheme="minorEastAsia" w:eastAsiaTheme="minorEastAsia"/>
          <w:b/>
          <w:bCs/>
          <w:snapToGrid/>
          <w:kern w:val="0"/>
          <w:sz w:val="28"/>
          <w:szCs w:val="32"/>
        </w:rPr>
      </w:pPr>
      <w:r>
        <w:rPr>
          <w:rFonts w:hint="eastAsia" w:cs="仿宋_GB2312" w:asciiTheme="minorEastAsia" w:hAnsiTheme="minorEastAsia" w:eastAsiaTheme="minorEastAsia"/>
          <w:b/>
          <w:bCs/>
          <w:snapToGrid/>
          <w:kern w:val="0"/>
          <w:sz w:val="28"/>
          <w:szCs w:val="32"/>
        </w:rPr>
        <w:t>中小企业声明函（</w:t>
      </w:r>
      <w:r>
        <w:rPr>
          <w:rFonts w:hint="eastAsia" w:cs="仿宋_GB2312" w:asciiTheme="minorEastAsia" w:hAnsiTheme="minorEastAsia"/>
          <w:b/>
          <w:bCs/>
          <w:snapToGrid/>
          <w:kern w:val="0"/>
          <w:sz w:val="28"/>
          <w:szCs w:val="32"/>
          <w:lang w:val="en-US" w:eastAsia="zh-CN"/>
        </w:rPr>
        <w:t>服务</w:t>
      </w:r>
      <w:r>
        <w:rPr>
          <w:rFonts w:hint="eastAsia" w:cs="仿宋_GB2312" w:asciiTheme="minorEastAsia" w:hAnsiTheme="minorEastAsia" w:eastAsiaTheme="minorEastAsia"/>
          <w:b/>
          <w:bCs/>
          <w:snapToGrid/>
          <w:kern w:val="0"/>
          <w:sz w:val="28"/>
          <w:szCs w:val="32"/>
        </w:rPr>
        <w:t>）</w:t>
      </w:r>
    </w:p>
    <w:p>
      <w:pPr>
        <w:overflowPunct w:val="0"/>
        <w:adjustRightInd w:val="0"/>
        <w:snapToGrid w:val="0"/>
        <w:spacing w:line="440" w:lineRule="exact"/>
        <w:ind w:firstLine="480" w:firstLineChars="200"/>
        <w:textAlignment w:val="bottom"/>
        <w:rPr>
          <w:rFonts w:cs="Times New Roman" w:asciiTheme="minorEastAsia" w:hAnsiTheme="minorEastAsia" w:eastAsiaTheme="minorEastAsia"/>
          <w:snapToGrid/>
          <w:kern w:val="0"/>
          <w:sz w:val="24"/>
          <w:szCs w:val="24"/>
        </w:rPr>
      </w:pPr>
      <w:r>
        <w:rPr>
          <w:rFonts w:hint="eastAsia" w:cs="Times New Roman" w:asciiTheme="minorEastAsia" w:hAnsiTheme="minorEastAsia" w:eastAsiaTheme="minorEastAsia"/>
          <w:snapToGrid/>
          <w:kern w:val="0"/>
          <w:sz w:val="24"/>
          <w:szCs w:val="24"/>
        </w:rPr>
        <w:t>本公司（联合体）郑重声明，根据</w:t>
      </w:r>
      <w:r>
        <w:rPr>
          <w:rFonts w:hint="eastAsia" w:cs="宋体" w:asciiTheme="minorEastAsia" w:hAnsiTheme="minorEastAsia" w:eastAsiaTheme="minorEastAsia"/>
          <w:snapToGrid/>
          <w:kern w:val="0"/>
          <w:sz w:val="24"/>
          <w:szCs w:val="24"/>
          <w:shd w:val="clear" w:color="auto" w:fill="FFFFFF"/>
        </w:rPr>
        <w:t>《政府采购促进中小企业发展管理办法》（财库【2020】46号）</w:t>
      </w:r>
      <w:r>
        <w:rPr>
          <w:rFonts w:hint="eastAsia" w:cs="Times New Roman" w:asciiTheme="minorEastAsia" w:hAnsiTheme="minorEastAsia" w:eastAsiaTheme="minorEastAsia"/>
          <w:snapToGrid/>
          <w:kern w:val="0"/>
          <w:sz w:val="24"/>
          <w:szCs w:val="24"/>
        </w:rPr>
        <w:t xml:space="preserve">的规定，本公司（联合体）参加 </w:t>
      </w:r>
      <w:r>
        <w:rPr>
          <w:rFonts w:hint="eastAsia" w:cs="Times New Roman" w:asciiTheme="minorEastAsia" w:hAnsiTheme="minorEastAsia" w:eastAsiaTheme="minorEastAsia"/>
          <w:snapToGrid/>
          <w:kern w:val="0"/>
          <w:sz w:val="24"/>
          <w:szCs w:val="24"/>
          <w:u w:val="single"/>
          <w:lang w:val="en-US" w:eastAsia="zh-CN"/>
        </w:rPr>
        <w:t xml:space="preserve"> </w:t>
      </w:r>
      <w:r>
        <w:rPr>
          <w:rFonts w:hint="eastAsia" w:cs="Times New Roman" w:asciiTheme="minorEastAsia" w:hAnsiTheme="minorEastAsia" w:eastAsiaTheme="minorEastAsia"/>
          <w:snapToGrid/>
          <w:kern w:val="0"/>
          <w:sz w:val="24"/>
          <w:szCs w:val="24"/>
          <w:u w:val="single"/>
        </w:rPr>
        <w:t>（</w:t>
      </w:r>
      <w:r>
        <w:rPr>
          <w:rFonts w:hint="eastAsia" w:cs="Times New Roman" w:asciiTheme="minorEastAsia" w:hAnsiTheme="minorEastAsia" w:eastAsiaTheme="minorEastAsia"/>
          <w:snapToGrid/>
          <w:kern w:val="0"/>
          <w:sz w:val="24"/>
          <w:szCs w:val="24"/>
          <w:u w:val="single"/>
          <w:lang w:val="en-US" w:eastAsia="zh-CN"/>
        </w:rPr>
        <w:t>填采购人</w:t>
      </w:r>
      <w:r>
        <w:rPr>
          <w:rFonts w:hint="eastAsia" w:cs="Times New Roman" w:asciiTheme="minorEastAsia" w:hAnsiTheme="minorEastAsia" w:eastAsiaTheme="minorEastAsia"/>
          <w:snapToGrid/>
          <w:kern w:val="0"/>
          <w:sz w:val="24"/>
          <w:szCs w:val="24"/>
          <w:u w:val="single"/>
        </w:rPr>
        <w:t>名称）</w:t>
      </w:r>
      <w:r>
        <w:rPr>
          <w:rFonts w:hint="eastAsia" w:cs="Times New Roman" w:asciiTheme="minorEastAsia" w:hAnsiTheme="minorEastAsia" w:eastAsiaTheme="minorEastAsia"/>
          <w:snapToGrid/>
          <w:kern w:val="0"/>
          <w:sz w:val="24"/>
          <w:szCs w:val="24"/>
          <w:u w:val="single"/>
          <w:lang w:val="en-US" w:eastAsia="zh-CN"/>
        </w:rPr>
        <w:t xml:space="preserve"> </w:t>
      </w:r>
      <w:r>
        <w:rPr>
          <w:rFonts w:hint="eastAsia" w:cs="Times New Roman" w:asciiTheme="minorEastAsia" w:hAnsiTheme="minorEastAsia" w:eastAsiaTheme="minorEastAsia"/>
          <w:snapToGrid/>
          <w:kern w:val="0"/>
          <w:sz w:val="24"/>
          <w:szCs w:val="24"/>
          <w:u w:val="single"/>
        </w:rPr>
        <w:t xml:space="preserve"> </w:t>
      </w:r>
      <w:r>
        <w:rPr>
          <w:rFonts w:hint="eastAsia" w:cs="Times New Roman" w:asciiTheme="minorEastAsia" w:hAnsiTheme="minorEastAsia" w:eastAsiaTheme="minorEastAsia"/>
          <w:snapToGrid/>
          <w:kern w:val="0"/>
          <w:sz w:val="24"/>
          <w:szCs w:val="24"/>
        </w:rPr>
        <w:t>的</w:t>
      </w:r>
      <w:r>
        <w:rPr>
          <w:rFonts w:hint="eastAsia" w:cs="Times New Roman" w:asciiTheme="minorEastAsia" w:hAnsiTheme="minorEastAsia" w:eastAsiaTheme="minorEastAsia"/>
          <w:snapToGrid/>
          <w:kern w:val="0"/>
          <w:sz w:val="24"/>
          <w:szCs w:val="24"/>
          <w:u w:val="single"/>
        </w:rPr>
        <w:t xml:space="preserve"> ×××× </w:t>
      </w:r>
      <w:r>
        <w:rPr>
          <w:rFonts w:hint="eastAsia" w:cs="Times New Roman" w:asciiTheme="minorEastAsia" w:hAnsiTheme="minorEastAsia" w:eastAsiaTheme="minorEastAsia"/>
          <w:snapToGrid/>
          <w:kern w:val="0"/>
          <w:sz w:val="24"/>
          <w:szCs w:val="24"/>
          <w:lang w:val="en-US" w:eastAsia="zh-CN"/>
        </w:rPr>
        <w:t>项目</w:t>
      </w:r>
      <w:r>
        <w:rPr>
          <w:rFonts w:hint="eastAsia" w:cs="Times New Roman" w:asciiTheme="minorEastAsia" w:hAnsiTheme="minorEastAsia" w:eastAsiaTheme="minorEastAsia"/>
          <w:snapToGrid/>
          <w:kern w:val="0"/>
          <w:sz w:val="24"/>
          <w:szCs w:val="24"/>
        </w:rPr>
        <w:t>（项目编号：</w:t>
      </w:r>
      <w:r>
        <w:rPr>
          <w:rFonts w:hint="eastAsia" w:cs="Times New Roman" w:asciiTheme="minorEastAsia" w:hAnsiTheme="minorEastAsia" w:eastAsiaTheme="minorEastAsia"/>
          <w:snapToGrid/>
          <w:kern w:val="0"/>
          <w:sz w:val="24"/>
          <w:szCs w:val="24"/>
          <w:u w:val="single"/>
        </w:rPr>
        <w:t>××××</w:t>
      </w:r>
      <w:r>
        <w:rPr>
          <w:rFonts w:hint="eastAsia" w:cs="Times New Roman" w:asciiTheme="minorEastAsia" w:hAnsiTheme="minorEastAsia" w:eastAsiaTheme="minorEastAsia"/>
          <w:snapToGrid/>
          <w:kern w:val="0"/>
          <w:sz w:val="24"/>
          <w:szCs w:val="24"/>
        </w:rPr>
        <w:t>）采购活动，提供的</w:t>
      </w:r>
      <w:r>
        <w:rPr>
          <w:rFonts w:hint="eastAsia" w:cs="Times New Roman" w:asciiTheme="minorEastAsia" w:hAnsiTheme="minorEastAsia"/>
          <w:snapToGrid/>
          <w:kern w:val="0"/>
          <w:sz w:val="24"/>
          <w:szCs w:val="24"/>
          <w:lang w:val="en-US" w:eastAsia="zh-CN"/>
        </w:rPr>
        <w:t>服务</w:t>
      </w:r>
      <w:r>
        <w:rPr>
          <w:rFonts w:hint="eastAsia" w:cs="Times New Roman" w:asciiTheme="minorEastAsia" w:hAnsiTheme="minorEastAsia" w:eastAsiaTheme="minorEastAsia"/>
          <w:snapToGrid/>
          <w:kern w:val="0"/>
          <w:sz w:val="24"/>
          <w:szCs w:val="24"/>
        </w:rPr>
        <w:t>全部由符合政策要求的中小企业</w:t>
      </w:r>
      <w:r>
        <w:rPr>
          <w:rFonts w:hint="eastAsia" w:cs="Times New Roman" w:asciiTheme="minorEastAsia" w:hAnsiTheme="minorEastAsia"/>
          <w:snapToGrid/>
          <w:kern w:val="0"/>
          <w:sz w:val="24"/>
          <w:szCs w:val="24"/>
          <w:lang w:val="en-US" w:eastAsia="zh-CN"/>
        </w:rPr>
        <w:t>承接</w:t>
      </w:r>
      <w:r>
        <w:rPr>
          <w:rFonts w:hint="eastAsia" w:cs="Times New Roman" w:asciiTheme="minorEastAsia" w:hAnsiTheme="minorEastAsia" w:eastAsiaTheme="minorEastAsia"/>
          <w:snapToGrid/>
          <w:kern w:val="0"/>
          <w:sz w:val="24"/>
          <w:szCs w:val="24"/>
        </w:rPr>
        <w:t>。相关企业（含联合体中小企业、签订分包意向协议的中小企业）的具体情况如下：</w:t>
      </w:r>
    </w:p>
    <w:p>
      <w:pPr>
        <w:numPr>
          <w:ilvl w:val="0"/>
          <w:numId w:val="1"/>
        </w:numPr>
        <w:overflowPunct w:val="0"/>
        <w:adjustRightInd w:val="0"/>
        <w:snapToGrid w:val="0"/>
        <w:spacing w:line="440" w:lineRule="exact"/>
        <w:ind w:firstLine="480" w:firstLineChars="200"/>
        <w:textAlignment w:val="bottom"/>
        <w:rPr>
          <w:rFonts w:hint="eastAsia" w:cs="Times New Roman" w:asciiTheme="minorEastAsia" w:hAnsiTheme="minorEastAsia" w:eastAsiaTheme="minorEastAsia"/>
          <w:snapToGrid/>
          <w:kern w:val="0"/>
          <w:sz w:val="24"/>
          <w:szCs w:val="24"/>
          <w:u w:val="none"/>
        </w:rPr>
      </w:pPr>
      <w:r>
        <w:rPr>
          <w:rFonts w:hint="eastAsia" w:cs="Times New Roman" w:asciiTheme="minorEastAsia" w:hAnsiTheme="minorEastAsia" w:eastAsiaTheme="minorEastAsia"/>
          <w:snapToGrid/>
          <w:kern w:val="0"/>
          <w:sz w:val="24"/>
          <w:szCs w:val="24"/>
          <w:u w:val="single"/>
        </w:rPr>
        <w:t>（</w:t>
      </w:r>
      <w:r>
        <w:rPr>
          <w:rFonts w:hint="eastAsia" w:cs="Times New Roman" w:asciiTheme="minorEastAsia" w:hAnsiTheme="minorEastAsia"/>
          <w:snapToGrid/>
          <w:kern w:val="0"/>
          <w:sz w:val="24"/>
          <w:szCs w:val="24"/>
          <w:u w:val="single"/>
          <w:lang w:val="en-US" w:eastAsia="zh-CN"/>
        </w:rPr>
        <w:t>填</w:t>
      </w:r>
      <w:r>
        <w:rPr>
          <w:rFonts w:hint="eastAsia" w:cs="Times New Roman" w:asciiTheme="minorEastAsia" w:hAnsiTheme="minorEastAsia" w:eastAsiaTheme="minorEastAsia"/>
          <w:snapToGrid/>
          <w:kern w:val="0"/>
          <w:sz w:val="24"/>
          <w:szCs w:val="24"/>
          <w:u w:val="single"/>
        </w:rPr>
        <w:t>标的名称）</w:t>
      </w:r>
      <w:r>
        <w:rPr>
          <w:rFonts w:hint="eastAsia" w:cs="Times New Roman" w:asciiTheme="minorEastAsia" w:hAnsiTheme="minorEastAsia" w:eastAsiaTheme="minorEastAsia"/>
          <w:snapToGrid/>
          <w:kern w:val="0"/>
          <w:sz w:val="24"/>
          <w:szCs w:val="24"/>
        </w:rPr>
        <w:t>，属于</w:t>
      </w:r>
      <w:r>
        <w:rPr>
          <w:rFonts w:hint="eastAsia" w:cs="Times New Roman" w:asciiTheme="minorEastAsia" w:hAnsiTheme="minorEastAsia" w:eastAsiaTheme="minorEastAsia"/>
          <w:snapToGrid/>
          <w:kern w:val="0"/>
          <w:sz w:val="24"/>
          <w:szCs w:val="24"/>
          <w:u w:val="single"/>
        </w:rPr>
        <w:t xml:space="preserve"> （采购文件中明确的所属行业） </w:t>
      </w:r>
      <w:r>
        <w:rPr>
          <w:rFonts w:hint="eastAsia" w:cs="Times New Roman" w:asciiTheme="minorEastAsia" w:hAnsiTheme="minorEastAsia" w:eastAsiaTheme="minorEastAsia"/>
          <w:snapToGrid/>
          <w:kern w:val="0"/>
          <w:sz w:val="24"/>
          <w:szCs w:val="24"/>
        </w:rPr>
        <w:t>；</w:t>
      </w:r>
      <w:r>
        <w:rPr>
          <w:rFonts w:hint="eastAsia" w:cs="Times New Roman" w:asciiTheme="minorEastAsia" w:hAnsiTheme="minorEastAsia"/>
          <w:snapToGrid/>
          <w:color w:val="000000"/>
          <w:kern w:val="0"/>
          <w:sz w:val="24"/>
          <w:szCs w:val="24"/>
          <w:lang w:val="en-US" w:eastAsia="zh-CN"/>
        </w:rPr>
        <w:t>承接企业</w:t>
      </w:r>
      <w:r>
        <w:rPr>
          <w:rFonts w:hint="eastAsia" w:cs="Times New Roman" w:asciiTheme="minorEastAsia" w:hAnsiTheme="minorEastAsia" w:eastAsiaTheme="minorEastAsia"/>
          <w:snapToGrid/>
          <w:kern w:val="0"/>
          <w:sz w:val="24"/>
          <w:szCs w:val="24"/>
        </w:rPr>
        <w:t xml:space="preserve">为 </w:t>
      </w:r>
      <w:r>
        <w:rPr>
          <w:rFonts w:hint="eastAsia" w:cs="Times New Roman" w:asciiTheme="minorEastAsia" w:hAnsiTheme="minorEastAsia" w:eastAsiaTheme="minorEastAsia"/>
          <w:snapToGrid/>
          <w:kern w:val="0"/>
          <w:sz w:val="24"/>
          <w:szCs w:val="24"/>
          <w:u w:val="single"/>
        </w:rPr>
        <w:t>（</w:t>
      </w:r>
      <w:r>
        <w:rPr>
          <w:rFonts w:hint="eastAsia" w:cs="Times New Roman" w:asciiTheme="minorEastAsia" w:hAnsiTheme="minorEastAsia"/>
          <w:snapToGrid/>
          <w:kern w:val="0"/>
          <w:sz w:val="24"/>
          <w:szCs w:val="24"/>
          <w:u w:val="single"/>
          <w:lang w:val="en-US" w:eastAsia="zh-CN"/>
        </w:rPr>
        <w:t>填</w:t>
      </w:r>
      <w:r>
        <w:rPr>
          <w:rFonts w:hint="eastAsia" w:cs="Times New Roman" w:asciiTheme="minorEastAsia" w:hAnsiTheme="minorEastAsia" w:eastAsiaTheme="minorEastAsia"/>
          <w:snapToGrid/>
          <w:kern w:val="0"/>
          <w:sz w:val="24"/>
          <w:szCs w:val="24"/>
          <w:u w:val="single"/>
        </w:rPr>
        <w:t xml:space="preserve">企业名称） </w:t>
      </w:r>
      <w:r>
        <w:rPr>
          <w:rFonts w:hint="eastAsia" w:cs="Times New Roman" w:asciiTheme="minorEastAsia" w:hAnsiTheme="minorEastAsia" w:eastAsiaTheme="minorEastAsia"/>
          <w:snapToGrid/>
          <w:kern w:val="0"/>
          <w:sz w:val="24"/>
          <w:szCs w:val="24"/>
        </w:rPr>
        <w:t>,从业人员</w:t>
      </w:r>
      <w:r>
        <w:rPr>
          <w:rFonts w:hint="eastAsia" w:cs="Times New Roman" w:asciiTheme="minorEastAsia" w:hAnsiTheme="minorEastAsia"/>
          <w:snapToGrid/>
          <w:kern w:val="0"/>
          <w:sz w:val="24"/>
          <w:szCs w:val="24"/>
          <w:u w:val="single"/>
          <w:lang w:val="en-US" w:eastAsia="zh-CN"/>
        </w:rPr>
        <w:t>××</w:t>
      </w:r>
      <w:r>
        <w:rPr>
          <w:rFonts w:hint="eastAsia" w:cs="Times New Roman" w:asciiTheme="minorEastAsia" w:hAnsiTheme="minorEastAsia" w:eastAsiaTheme="minorEastAsia"/>
          <w:snapToGrid/>
          <w:kern w:val="0"/>
          <w:sz w:val="24"/>
          <w:szCs w:val="24"/>
        </w:rPr>
        <w:t>人，营业收入为</w:t>
      </w:r>
      <w:r>
        <w:rPr>
          <w:rFonts w:hint="eastAsia" w:cs="Times New Roman" w:asciiTheme="minorEastAsia" w:hAnsiTheme="minorEastAsia" w:eastAsiaTheme="minorEastAsia"/>
          <w:snapToGrid/>
          <w:kern w:val="0"/>
          <w:sz w:val="24"/>
          <w:szCs w:val="24"/>
          <w:u w:val="single"/>
        </w:rPr>
        <w:t>××</w:t>
      </w:r>
      <w:r>
        <w:rPr>
          <w:rFonts w:hint="eastAsia" w:cs="Times New Roman" w:asciiTheme="minorEastAsia" w:hAnsiTheme="minorEastAsia" w:eastAsiaTheme="minorEastAsia"/>
          <w:snapToGrid/>
          <w:kern w:val="0"/>
          <w:sz w:val="24"/>
          <w:szCs w:val="24"/>
        </w:rPr>
        <w:t>万元，资产总额为</w:t>
      </w:r>
      <w:r>
        <w:rPr>
          <w:rFonts w:hint="eastAsia" w:cs="Times New Roman" w:asciiTheme="minorEastAsia" w:hAnsiTheme="minorEastAsia" w:eastAsiaTheme="minorEastAsia"/>
          <w:snapToGrid/>
          <w:kern w:val="0"/>
          <w:sz w:val="24"/>
          <w:szCs w:val="24"/>
          <w:u w:val="single"/>
        </w:rPr>
        <w:t>××</w:t>
      </w:r>
      <w:r>
        <w:rPr>
          <w:rFonts w:hint="eastAsia" w:cs="Times New Roman" w:asciiTheme="minorEastAsia" w:hAnsiTheme="minorEastAsia"/>
          <w:snapToGrid/>
          <w:kern w:val="0"/>
          <w:sz w:val="24"/>
          <w:szCs w:val="24"/>
          <w:u w:val="none"/>
          <w:lang w:val="en-US" w:eastAsia="zh-CN"/>
        </w:rPr>
        <w:t>万元，属于</w:t>
      </w:r>
      <w:r>
        <w:rPr>
          <w:rFonts w:hint="eastAsia" w:cs="Times New Roman" w:asciiTheme="minorEastAsia" w:hAnsiTheme="minorEastAsia"/>
          <w:snapToGrid/>
          <w:kern w:val="0"/>
          <w:sz w:val="24"/>
          <w:szCs w:val="24"/>
          <w:u w:val="single"/>
          <w:lang w:val="en-US" w:eastAsia="zh-CN"/>
        </w:rPr>
        <w:t>××××</w:t>
      </w:r>
      <w:r>
        <w:rPr>
          <w:rFonts w:hint="eastAsia" w:cs="Times New Roman" w:asciiTheme="minorEastAsia" w:hAnsiTheme="minorEastAsia"/>
          <w:snapToGrid/>
          <w:kern w:val="0"/>
          <w:sz w:val="24"/>
          <w:szCs w:val="24"/>
          <w:u w:val="none"/>
          <w:lang w:val="en-US" w:eastAsia="zh-CN"/>
        </w:rPr>
        <w:t>（填中型企业、或小型企业、或微型企业）；</w:t>
      </w:r>
    </w:p>
    <w:p>
      <w:pPr>
        <w:numPr>
          <w:ilvl w:val="0"/>
          <w:numId w:val="1"/>
        </w:numPr>
        <w:overflowPunct w:val="0"/>
        <w:adjustRightInd w:val="0"/>
        <w:snapToGrid w:val="0"/>
        <w:spacing w:line="440" w:lineRule="exact"/>
        <w:ind w:firstLine="480" w:firstLineChars="200"/>
        <w:textAlignment w:val="bottom"/>
        <w:rPr>
          <w:rFonts w:hint="eastAsia" w:cs="Times New Roman" w:asciiTheme="minorEastAsia" w:hAnsiTheme="minorEastAsia" w:eastAsiaTheme="minorEastAsia"/>
          <w:snapToGrid/>
          <w:kern w:val="0"/>
          <w:sz w:val="24"/>
          <w:szCs w:val="24"/>
          <w:u w:val="none"/>
        </w:rPr>
      </w:pPr>
      <w:r>
        <w:rPr>
          <w:rFonts w:hint="eastAsia" w:cs="Times New Roman" w:asciiTheme="minorEastAsia" w:hAnsiTheme="minorEastAsia" w:eastAsiaTheme="minorEastAsia"/>
          <w:snapToGrid/>
          <w:kern w:val="0"/>
          <w:sz w:val="24"/>
          <w:szCs w:val="24"/>
          <w:u w:val="single"/>
        </w:rPr>
        <w:t>（</w:t>
      </w:r>
      <w:r>
        <w:rPr>
          <w:rFonts w:hint="eastAsia" w:cs="Times New Roman" w:asciiTheme="minorEastAsia" w:hAnsiTheme="minorEastAsia"/>
          <w:snapToGrid/>
          <w:kern w:val="0"/>
          <w:sz w:val="24"/>
          <w:szCs w:val="24"/>
          <w:u w:val="single"/>
          <w:lang w:val="en-US" w:eastAsia="zh-CN"/>
        </w:rPr>
        <w:t>填</w:t>
      </w:r>
      <w:r>
        <w:rPr>
          <w:rFonts w:hint="eastAsia" w:cs="Times New Roman" w:asciiTheme="minorEastAsia" w:hAnsiTheme="minorEastAsia" w:eastAsiaTheme="minorEastAsia"/>
          <w:snapToGrid/>
          <w:kern w:val="0"/>
          <w:sz w:val="24"/>
          <w:szCs w:val="24"/>
          <w:u w:val="single"/>
        </w:rPr>
        <w:t>标的名称）</w:t>
      </w:r>
      <w:r>
        <w:rPr>
          <w:rFonts w:hint="eastAsia" w:cs="Times New Roman" w:asciiTheme="minorEastAsia" w:hAnsiTheme="minorEastAsia" w:eastAsiaTheme="minorEastAsia"/>
          <w:snapToGrid/>
          <w:kern w:val="0"/>
          <w:sz w:val="24"/>
          <w:szCs w:val="24"/>
        </w:rPr>
        <w:t>，属于</w:t>
      </w:r>
      <w:r>
        <w:rPr>
          <w:rFonts w:hint="eastAsia" w:cs="Times New Roman" w:asciiTheme="minorEastAsia" w:hAnsiTheme="minorEastAsia" w:eastAsiaTheme="minorEastAsia"/>
          <w:snapToGrid/>
          <w:kern w:val="0"/>
          <w:sz w:val="24"/>
          <w:szCs w:val="24"/>
          <w:u w:val="single"/>
        </w:rPr>
        <w:t xml:space="preserve"> （采购文件中明确的所属行业） </w:t>
      </w:r>
      <w:r>
        <w:rPr>
          <w:rFonts w:hint="eastAsia" w:cs="Times New Roman" w:asciiTheme="minorEastAsia" w:hAnsiTheme="minorEastAsia" w:eastAsiaTheme="minorEastAsia"/>
          <w:snapToGrid/>
          <w:kern w:val="0"/>
          <w:sz w:val="24"/>
          <w:szCs w:val="24"/>
        </w:rPr>
        <w:t>；</w:t>
      </w:r>
      <w:r>
        <w:rPr>
          <w:rFonts w:hint="eastAsia" w:cs="Times New Roman" w:asciiTheme="minorEastAsia" w:hAnsiTheme="minorEastAsia"/>
          <w:snapToGrid/>
          <w:color w:val="000000"/>
          <w:kern w:val="0"/>
          <w:sz w:val="24"/>
          <w:szCs w:val="24"/>
          <w:lang w:val="en-US" w:eastAsia="zh-CN"/>
        </w:rPr>
        <w:t>承接企业</w:t>
      </w:r>
      <w:r>
        <w:rPr>
          <w:rFonts w:hint="eastAsia" w:cs="Times New Roman" w:asciiTheme="minorEastAsia" w:hAnsiTheme="minorEastAsia" w:eastAsiaTheme="minorEastAsia"/>
          <w:snapToGrid/>
          <w:kern w:val="0"/>
          <w:sz w:val="24"/>
          <w:szCs w:val="24"/>
        </w:rPr>
        <w:t xml:space="preserve">为 </w:t>
      </w:r>
      <w:r>
        <w:rPr>
          <w:rFonts w:hint="eastAsia" w:cs="Times New Roman" w:asciiTheme="minorEastAsia" w:hAnsiTheme="minorEastAsia" w:eastAsiaTheme="minorEastAsia"/>
          <w:snapToGrid/>
          <w:kern w:val="0"/>
          <w:sz w:val="24"/>
          <w:szCs w:val="24"/>
          <w:u w:val="single"/>
        </w:rPr>
        <w:t>（</w:t>
      </w:r>
      <w:r>
        <w:rPr>
          <w:rFonts w:hint="eastAsia" w:cs="Times New Roman" w:asciiTheme="minorEastAsia" w:hAnsiTheme="minorEastAsia"/>
          <w:snapToGrid/>
          <w:kern w:val="0"/>
          <w:sz w:val="24"/>
          <w:szCs w:val="24"/>
          <w:u w:val="single"/>
          <w:lang w:val="en-US" w:eastAsia="zh-CN"/>
        </w:rPr>
        <w:t>填</w:t>
      </w:r>
      <w:r>
        <w:rPr>
          <w:rFonts w:hint="eastAsia" w:cs="Times New Roman" w:asciiTheme="minorEastAsia" w:hAnsiTheme="minorEastAsia" w:eastAsiaTheme="minorEastAsia"/>
          <w:snapToGrid/>
          <w:kern w:val="0"/>
          <w:sz w:val="24"/>
          <w:szCs w:val="24"/>
          <w:u w:val="single"/>
        </w:rPr>
        <w:t xml:space="preserve">企业名称） </w:t>
      </w:r>
      <w:r>
        <w:rPr>
          <w:rFonts w:hint="eastAsia" w:cs="Times New Roman" w:asciiTheme="minorEastAsia" w:hAnsiTheme="minorEastAsia" w:eastAsiaTheme="minorEastAsia"/>
          <w:snapToGrid/>
          <w:kern w:val="0"/>
          <w:sz w:val="24"/>
          <w:szCs w:val="24"/>
        </w:rPr>
        <w:t>,从业人员</w:t>
      </w:r>
      <w:r>
        <w:rPr>
          <w:rFonts w:hint="eastAsia" w:cs="Times New Roman" w:asciiTheme="minorEastAsia" w:hAnsiTheme="minorEastAsia"/>
          <w:snapToGrid/>
          <w:kern w:val="0"/>
          <w:sz w:val="24"/>
          <w:szCs w:val="24"/>
          <w:u w:val="single"/>
          <w:lang w:val="en-US" w:eastAsia="zh-CN"/>
        </w:rPr>
        <w:t>××</w:t>
      </w:r>
      <w:r>
        <w:rPr>
          <w:rFonts w:hint="eastAsia" w:cs="Times New Roman" w:asciiTheme="minorEastAsia" w:hAnsiTheme="minorEastAsia" w:eastAsiaTheme="minorEastAsia"/>
          <w:snapToGrid/>
          <w:kern w:val="0"/>
          <w:sz w:val="24"/>
          <w:szCs w:val="24"/>
        </w:rPr>
        <w:t>人，营业收入为</w:t>
      </w:r>
      <w:r>
        <w:rPr>
          <w:rFonts w:hint="eastAsia" w:cs="Times New Roman" w:asciiTheme="minorEastAsia" w:hAnsiTheme="minorEastAsia" w:eastAsiaTheme="minorEastAsia"/>
          <w:snapToGrid/>
          <w:kern w:val="0"/>
          <w:sz w:val="24"/>
          <w:szCs w:val="24"/>
          <w:u w:val="single"/>
        </w:rPr>
        <w:t>××</w:t>
      </w:r>
      <w:r>
        <w:rPr>
          <w:rFonts w:hint="eastAsia" w:cs="Times New Roman" w:asciiTheme="minorEastAsia" w:hAnsiTheme="minorEastAsia" w:eastAsiaTheme="minorEastAsia"/>
          <w:snapToGrid/>
          <w:kern w:val="0"/>
          <w:sz w:val="24"/>
          <w:szCs w:val="24"/>
        </w:rPr>
        <w:t>万元，资产总额为</w:t>
      </w:r>
      <w:r>
        <w:rPr>
          <w:rFonts w:hint="eastAsia" w:cs="Times New Roman" w:asciiTheme="minorEastAsia" w:hAnsiTheme="minorEastAsia" w:eastAsiaTheme="minorEastAsia"/>
          <w:snapToGrid/>
          <w:kern w:val="0"/>
          <w:sz w:val="24"/>
          <w:szCs w:val="24"/>
          <w:u w:val="single"/>
        </w:rPr>
        <w:t>××</w:t>
      </w:r>
      <w:r>
        <w:rPr>
          <w:rFonts w:hint="eastAsia" w:cs="Times New Roman" w:asciiTheme="minorEastAsia" w:hAnsiTheme="minorEastAsia"/>
          <w:snapToGrid/>
          <w:kern w:val="0"/>
          <w:sz w:val="24"/>
          <w:szCs w:val="24"/>
          <w:u w:val="none"/>
          <w:lang w:val="en-US" w:eastAsia="zh-CN"/>
        </w:rPr>
        <w:t>万元，属于</w:t>
      </w:r>
      <w:r>
        <w:rPr>
          <w:rFonts w:hint="eastAsia" w:cs="Times New Roman" w:asciiTheme="minorEastAsia" w:hAnsiTheme="minorEastAsia"/>
          <w:snapToGrid/>
          <w:kern w:val="0"/>
          <w:sz w:val="24"/>
          <w:szCs w:val="24"/>
          <w:u w:val="single"/>
          <w:lang w:val="en-US" w:eastAsia="zh-CN"/>
        </w:rPr>
        <w:t>××××</w:t>
      </w:r>
      <w:r>
        <w:rPr>
          <w:rFonts w:hint="eastAsia" w:cs="Times New Roman" w:asciiTheme="minorEastAsia" w:hAnsiTheme="minorEastAsia"/>
          <w:snapToGrid/>
          <w:kern w:val="0"/>
          <w:sz w:val="24"/>
          <w:szCs w:val="24"/>
          <w:u w:val="none"/>
          <w:lang w:val="en-US" w:eastAsia="zh-CN"/>
        </w:rPr>
        <w:t>（填中型企业、或小型企业、或微型企业）；</w:t>
      </w:r>
    </w:p>
    <w:p>
      <w:pPr>
        <w:overflowPunct w:val="0"/>
        <w:adjustRightInd w:val="0"/>
        <w:snapToGrid w:val="0"/>
        <w:spacing w:line="440" w:lineRule="exact"/>
        <w:ind w:firstLine="480" w:firstLineChars="200"/>
        <w:textAlignment w:val="bottom"/>
        <w:rPr>
          <w:rFonts w:hint="eastAsia" w:cs="Times New Roman" w:asciiTheme="minorEastAsia" w:hAnsiTheme="minorEastAsia" w:eastAsiaTheme="minorEastAsia"/>
          <w:snapToGrid/>
          <w:kern w:val="0"/>
          <w:sz w:val="24"/>
          <w:szCs w:val="24"/>
          <w:u w:val="single"/>
        </w:rPr>
      </w:pPr>
    </w:p>
    <w:p>
      <w:pPr>
        <w:overflowPunct w:val="0"/>
        <w:adjustRightInd w:val="0"/>
        <w:snapToGrid w:val="0"/>
        <w:spacing w:line="440" w:lineRule="exact"/>
        <w:ind w:firstLine="480" w:firstLineChars="200"/>
        <w:textAlignment w:val="bottom"/>
        <w:rPr>
          <w:rFonts w:cs="Times New Roman" w:asciiTheme="minorEastAsia" w:hAnsiTheme="minorEastAsia" w:eastAsiaTheme="minorEastAsia"/>
          <w:snapToGrid/>
          <w:kern w:val="0"/>
          <w:sz w:val="24"/>
          <w:szCs w:val="24"/>
        </w:rPr>
      </w:pPr>
      <w:r>
        <w:rPr>
          <w:rFonts w:hint="eastAsia" w:cs="Times New Roman" w:asciiTheme="minorEastAsia" w:hAnsiTheme="minorEastAsia" w:eastAsiaTheme="minorEastAsia"/>
          <w:snapToGrid/>
          <w:kern w:val="0"/>
          <w:sz w:val="24"/>
          <w:szCs w:val="24"/>
        </w:rPr>
        <w:t>……</w:t>
      </w:r>
      <w:bookmarkStart w:id="0" w:name="_GoBack"/>
      <w:bookmarkEnd w:id="0"/>
    </w:p>
    <w:p>
      <w:pPr>
        <w:overflowPunct w:val="0"/>
        <w:adjustRightInd w:val="0"/>
        <w:snapToGrid w:val="0"/>
        <w:spacing w:line="440" w:lineRule="exact"/>
        <w:ind w:firstLine="480" w:firstLineChars="200"/>
        <w:textAlignment w:val="bottom"/>
        <w:rPr>
          <w:rFonts w:cs="Times New Roman" w:asciiTheme="minorEastAsia" w:hAnsiTheme="minorEastAsia" w:eastAsiaTheme="minorEastAsia"/>
          <w:snapToGrid/>
          <w:kern w:val="0"/>
          <w:sz w:val="24"/>
          <w:szCs w:val="24"/>
        </w:rPr>
      </w:pPr>
    </w:p>
    <w:p>
      <w:pPr>
        <w:widowControl w:val="0"/>
        <w:overflowPunct w:val="0"/>
        <w:adjustRightInd w:val="0"/>
        <w:snapToGrid w:val="0"/>
        <w:spacing w:after="0" w:line="440" w:lineRule="exact"/>
        <w:ind w:right="204" w:firstLine="480" w:firstLineChars="200"/>
        <w:jc w:val="both"/>
        <w:rPr>
          <w:rFonts w:cs="Times New Roman" w:asciiTheme="minorEastAsia" w:hAnsiTheme="minorEastAsia" w:eastAsiaTheme="minorEastAsia"/>
          <w:sz w:val="24"/>
          <w:szCs w:val="24"/>
          <w:lang w:val="en-US" w:eastAsia="zh-CN" w:bidi="ar-SA"/>
        </w:rPr>
      </w:pPr>
      <w:r>
        <w:rPr>
          <w:rFonts w:hint="eastAsia" w:cs="Times New Roman" w:asciiTheme="minorEastAsia" w:hAnsiTheme="minorEastAsia" w:eastAsiaTheme="minorEastAsia"/>
          <w:sz w:val="24"/>
          <w:szCs w:val="24"/>
          <w:lang w:val="en-US" w:eastAsia="zh-CN" w:bidi="ar-SA"/>
        </w:rPr>
        <w:t>本企业对上述声明内容的真实性负责。如有虚报，将依法承担相应责任。</w:t>
      </w:r>
    </w:p>
    <w:p>
      <w:pPr>
        <w:widowControl w:val="0"/>
        <w:overflowPunct w:val="0"/>
        <w:adjustRightInd w:val="0"/>
        <w:snapToGrid w:val="0"/>
        <w:spacing w:after="0" w:line="440" w:lineRule="exact"/>
        <w:ind w:firstLine="480" w:firstLineChars="200"/>
        <w:jc w:val="both"/>
        <w:rPr>
          <w:rFonts w:hint="eastAsia" w:cs="Times New Roman" w:asciiTheme="minorEastAsia" w:hAnsiTheme="minorEastAsia" w:eastAsiaTheme="minorEastAsia"/>
          <w:sz w:val="24"/>
          <w:szCs w:val="24"/>
          <w:lang w:val="en-US" w:eastAsia="zh-CN" w:bidi="ar-SA"/>
        </w:rPr>
      </w:pPr>
    </w:p>
    <w:p>
      <w:pPr>
        <w:widowControl w:val="0"/>
        <w:overflowPunct w:val="0"/>
        <w:adjustRightInd w:val="0"/>
        <w:snapToGrid w:val="0"/>
        <w:spacing w:after="0" w:line="440" w:lineRule="exact"/>
        <w:ind w:firstLine="480" w:firstLineChars="200"/>
        <w:jc w:val="both"/>
        <w:rPr>
          <w:rFonts w:hint="eastAsia" w:cs="Times New Roman" w:asciiTheme="minorEastAsia" w:hAnsiTheme="minorEastAsia" w:eastAsiaTheme="minorEastAsia"/>
          <w:sz w:val="24"/>
          <w:szCs w:val="24"/>
          <w:lang w:val="en-US" w:eastAsia="zh-CN" w:bidi="ar-SA"/>
        </w:rPr>
      </w:pPr>
    </w:p>
    <w:p>
      <w:pPr>
        <w:widowControl w:val="0"/>
        <w:overflowPunct w:val="0"/>
        <w:adjustRightInd w:val="0"/>
        <w:snapToGrid w:val="0"/>
        <w:spacing w:after="0" w:line="440" w:lineRule="exact"/>
        <w:ind w:firstLine="480" w:firstLineChars="200"/>
        <w:jc w:val="both"/>
        <w:rPr>
          <w:rFonts w:cs="Times New Roman" w:asciiTheme="minorEastAsia" w:hAnsiTheme="minorEastAsia" w:eastAsiaTheme="minorEastAsia"/>
          <w:sz w:val="24"/>
          <w:szCs w:val="24"/>
          <w:lang w:val="en-US" w:eastAsia="zh-CN" w:bidi="ar-SA"/>
        </w:rPr>
      </w:pPr>
      <w:r>
        <w:rPr>
          <w:rFonts w:hint="eastAsia" w:cs="Times New Roman" w:asciiTheme="minorEastAsia" w:hAnsiTheme="minorEastAsia" w:eastAsiaTheme="minorEastAsia"/>
          <w:sz w:val="24"/>
          <w:szCs w:val="24"/>
          <w:lang w:val="en-US" w:eastAsia="zh-CN" w:bidi="ar-SA"/>
        </w:rPr>
        <w:t>注：</w:t>
      </w:r>
      <w:r>
        <w:rPr>
          <w:rFonts w:hint="eastAsia" w:cs="Times New Roman" w:asciiTheme="minorEastAsia" w:hAnsiTheme="minorEastAsia" w:eastAsiaTheme="minorEastAsia"/>
          <w:sz w:val="24"/>
          <w:szCs w:val="24"/>
          <w:vertAlign w:val="superscript"/>
          <w:lang w:val="en-US" w:eastAsia="zh-CN" w:bidi="ar-SA"/>
        </w:rPr>
        <w:t xml:space="preserve">1 </w:t>
      </w:r>
      <w:r>
        <w:rPr>
          <w:rFonts w:hint="eastAsia" w:cs="Times New Roman" w:asciiTheme="minorEastAsia" w:hAnsiTheme="minorEastAsia" w:eastAsiaTheme="minorEastAsia"/>
          <w:sz w:val="24"/>
          <w:szCs w:val="24"/>
          <w:lang w:val="en-US" w:eastAsia="zh-CN" w:bidi="ar-SA"/>
        </w:rPr>
        <w:t>从业人员、营业收入、资产总额填报上一年度数据，无上一年度数据的新成立企业可不填报。</w:t>
      </w:r>
    </w:p>
    <w:p>
      <w:pPr>
        <w:overflowPunct w:val="0"/>
        <w:adjustRightInd w:val="0"/>
        <w:snapToGrid w:val="0"/>
        <w:spacing w:line="480" w:lineRule="exact"/>
        <w:ind w:firstLine="480" w:firstLineChars="200"/>
        <w:jc w:val="right"/>
        <w:textAlignment w:val="bottom"/>
        <w:rPr>
          <w:rFonts w:ascii="仿宋_GB2312" w:hAnsi="宋体" w:eastAsia="仿宋_GB2312" w:cs="Times New Roman"/>
          <w:snapToGrid/>
          <w:kern w:val="0"/>
          <w:sz w:val="24"/>
          <w:szCs w:val="28"/>
        </w:rPr>
      </w:pPr>
    </w:p>
    <w:p>
      <w:pPr>
        <w:widowControl w:val="0"/>
        <w:overflowPunct w:val="0"/>
        <w:adjustRightInd w:val="0"/>
        <w:snapToGrid w:val="0"/>
        <w:spacing w:after="120"/>
        <w:jc w:val="both"/>
        <w:rPr>
          <w:rFonts w:ascii="仿宋_GB2312" w:hAnsi="宋体" w:eastAsia="仿宋_GB2312" w:cs="Times New Roman"/>
          <w:sz w:val="24"/>
          <w:szCs w:val="28"/>
          <w:lang w:val="en-US" w:eastAsia="zh-CN" w:bidi="ar-SA"/>
        </w:rPr>
      </w:pPr>
    </w:p>
    <w:p>
      <w:pPr>
        <w:overflowPunct w:val="0"/>
        <w:adjustRightInd w:val="0"/>
        <w:snapToGrid w:val="0"/>
        <w:rPr>
          <w:rFonts w:ascii="Times New Roman" w:hAnsi="Times New Roman" w:eastAsia="宋体" w:cs="Times New Roman"/>
          <w:snapToGrid/>
          <w:kern w:val="0"/>
          <w:sz w:val="20"/>
          <w:szCs w:val="20"/>
        </w:rPr>
      </w:pPr>
    </w:p>
    <w:p>
      <w:pPr>
        <w:overflowPunct w:val="0"/>
        <w:adjustRightInd w:val="0"/>
        <w:snapToGrid w:val="0"/>
        <w:spacing w:line="480" w:lineRule="exact"/>
        <w:jc w:val="both"/>
        <w:textAlignment w:val="bottom"/>
        <w:rPr>
          <w:rFonts w:cs="Times New Roman" w:asciiTheme="minorEastAsia" w:hAnsiTheme="minorEastAsia" w:eastAsiaTheme="minorEastAsia"/>
          <w:snapToGrid/>
          <w:kern w:val="0"/>
          <w:sz w:val="24"/>
          <w:szCs w:val="28"/>
        </w:rPr>
      </w:pPr>
      <w:r>
        <w:rPr>
          <w:rFonts w:hint="eastAsia" w:cs="Times New Roman" w:asciiTheme="minorEastAsia" w:hAnsiTheme="minorEastAsia"/>
          <w:snapToGrid/>
          <w:kern w:val="0"/>
          <w:sz w:val="24"/>
          <w:szCs w:val="28"/>
          <w:lang w:val="en-US" w:eastAsia="zh-CN"/>
        </w:rPr>
        <w:t>供应商</w:t>
      </w:r>
      <w:r>
        <w:rPr>
          <w:rFonts w:hint="eastAsia" w:cs="Times New Roman" w:asciiTheme="minorEastAsia" w:hAnsiTheme="minorEastAsia" w:eastAsiaTheme="minorEastAsia"/>
          <w:snapToGrid/>
          <w:kern w:val="0"/>
          <w:sz w:val="24"/>
          <w:szCs w:val="28"/>
        </w:rPr>
        <w:t>：（盖</w:t>
      </w:r>
      <w:r>
        <w:rPr>
          <w:rFonts w:hint="eastAsia" w:cs="Times New Roman" w:asciiTheme="minorEastAsia" w:hAnsiTheme="minorEastAsia"/>
          <w:snapToGrid/>
          <w:kern w:val="0"/>
          <w:sz w:val="24"/>
          <w:szCs w:val="28"/>
          <w:lang w:val="en-US" w:eastAsia="zh-CN"/>
        </w:rPr>
        <w:t>公</w:t>
      </w:r>
      <w:r>
        <w:rPr>
          <w:rFonts w:hint="eastAsia" w:cs="Times New Roman" w:asciiTheme="minorEastAsia" w:hAnsiTheme="minorEastAsia" w:eastAsiaTheme="minorEastAsia"/>
          <w:snapToGrid/>
          <w:kern w:val="0"/>
          <w:sz w:val="24"/>
          <w:szCs w:val="28"/>
        </w:rPr>
        <w:t>章）</w:t>
      </w:r>
    </w:p>
    <w:p>
      <w:pPr>
        <w:rPr>
          <w:rFonts w:hint="eastAsia" w:cs="Times New Roman" w:asciiTheme="minorEastAsia" w:hAnsiTheme="minorEastAsia" w:eastAsiaTheme="minorEastAsia"/>
          <w:snapToGrid/>
          <w:kern w:val="0"/>
          <w:sz w:val="24"/>
          <w:szCs w:val="28"/>
        </w:rPr>
      </w:pPr>
      <w:r>
        <w:rPr>
          <w:rFonts w:hint="eastAsia" w:cs="Times New Roman" w:asciiTheme="minorEastAsia" w:hAnsiTheme="minorEastAsia" w:eastAsiaTheme="minorEastAsia"/>
          <w:snapToGrid/>
          <w:kern w:val="0"/>
          <w:sz w:val="24"/>
          <w:szCs w:val="28"/>
        </w:rPr>
        <w:t xml:space="preserve">  </w:t>
      </w:r>
    </w:p>
    <w:p>
      <w:pPr>
        <w:rPr>
          <w:rFonts w:hint="eastAsia" w:cs="Times New Roman" w:asciiTheme="minorEastAsia" w:hAnsiTheme="minorEastAsia" w:eastAsiaTheme="minorEastAsia"/>
          <w:snapToGrid/>
          <w:kern w:val="0"/>
          <w:sz w:val="24"/>
          <w:szCs w:val="28"/>
          <w:lang w:val="en-US" w:eastAsia="zh-CN"/>
        </w:rPr>
      </w:pPr>
    </w:p>
    <w:p>
      <w:pPr>
        <w:rPr>
          <w:rFonts w:hint="eastAsia" w:cs="Times New Roman" w:asciiTheme="minorEastAsia" w:hAnsiTheme="minorEastAsia" w:eastAsiaTheme="minorEastAsia"/>
          <w:snapToGrid/>
          <w:kern w:val="0"/>
          <w:sz w:val="24"/>
          <w:szCs w:val="28"/>
          <w:lang w:val="en-US" w:eastAsia="zh-CN"/>
        </w:rPr>
      </w:pPr>
    </w:p>
    <w:p>
      <w:pPr>
        <w:rPr>
          <w:rFonts w:hint="eastAsia" w:cs="Times New Roman" w:asciiTheme="minorEastAsia" w:hAnsiTheme="minorEastAsia" w:eastAsiaTheme="minorEastAsia"/>
          <w:snapToGrid/>
          <w:kern w:val="0"/>
          <w:sz w:val="24"/>
          <w:szCs w:val="28"/>
          <w:lang w:val="en-US" w:eastAsia="zh-CN"/>
        </w:rPr>
      </w:pPr>
      <w:r>
        <w:rPr>
          <w:rFonts w:hint="eastAsia" w:cs="Times New Roman" w:asciiTheme="minorEastAsia" w:hAnsiTheme="minorEastAsia" w:eastAsiaTheme="minorEastAsia"/>
          <w:snapToGrid/>
          <w:kern w:val="0"/>
          <w:sz w:val="24"/>
          <w:szCs w:val="28"/>
          <w:lang w:val="en-US" w:eastAsia="zh-CN"/>
        </w:rPr>
        <w:t>说明：</w:t>
      </w:r>
      <w:r>
        <w:rPr>
          <w:rFonts w:hint="eastAsia" w:cs="Times New Roman" w:asciiTheme="minorEastAsia" w:hAnsiTheme="minorEastAsia" w:eastAsiaTheme="minorEastAsia"/>
          <w:snapToGrid/>
          <w:kern w:val="0"/>
          <w:sz w:val="24"/>
          <w:szCs w:val="28"/>
          <w:u w:val="single"/>
        </w:rPr>
        <w:t xml:space="preserve"> ××</w:t>
      </w:r>
      <w:r>
        <w:rPr>
          <w:rFonts w:hint="eastAsia" w:cs="Times New Roman" w:asciiTheme="minorEastAsia" w:hAnsiTheme="minorEastAsia" w:eastAsiaTheme="minorEastAsia"/>
          <w:snapToGrid/>
          <w:kern w:val="0"/>
          <w:sz w:val="24"/>
          <w:szCs w:val="28"/>
        </w:rPr>
        <w:t xml:space="preserve"> </w:t>
      </w:r>
      <w:r>
        <w:rPr>
          <w:rFonts w:hint="eastAsia" w:cs="Times New Roman" w:asciiTheme="minorEastAsia" w:hAnsiTheme="minorEastAsia" w:eastAsiaTheme="minorEastAsia"/>
          <w:snapToGrid/>
          <w:kern w:val="0"/>
          <w:sz w:val="24"/>
          <w:szCs w:val="28"/>
          <w:lang w:val="en-US" w:eastAsia="zh-CN"/>
        </w:rPr>
        <w:t>表示需要根据采购文件和供应商实际情况填写。</w:t>
      </w:r>
    </w:p>
    <w:p>
      <w:r>
        <w:rPr>
          <w:rFonts w:hint="eastAsia" w:cs="Times New Roman" w:asciiTheme="minorEastAsia" w:hAnsiTheme="minorEastAsia" w:eastAsiaTheme="minorEastAsia"/>
          <w:snapToGrid/>
          <w:kern w:val="0"/>
          <w:sz w:val="24"/>
          <w:szCs w:val="28"/>
        </w:rPr>
        <w:t xml:space="preserve">  </w:t>
      </w:r>
      <w:r>
        <w:rPr>
          <w:rFonts w:cs="Times New Roman" w:asciiTheme="minorEastAsia" w:hAnsiTheme="minorEastAsia" w:eastAsiaTheme="minorEastAsia"/>
          <w:snapToGrid/>
          <w:kern w:val="0"/>
          <w:sz w:val="24"/>
          <w:szCs w:val="28"/>
        </w:rPr>
        <w:t xml:space="preserve">          </w:t>
      </w:r>
      <w:r>
        <w:rPr>
          <w:rFonts w:hint="eastAsia" w:cs="Times New Roman" w:asciiTheme="minorEastAsia" w:hAnsiTheme="minorEastAsia" w:eastAsiaTheme="minorEastAsia"/>
          <w:snapToGrid/>
          <w:kern w:val="0"/>
          <w:sz w:val="24"/>
          <w:szCs w:val="28"/>
        </w:rPr>
        <w:t xml:space="preserve"> </w:t>
      </w:r>
      <w:r>
        <w:rPr>
          <w:rFonts w:cs="Times New Roman" w:asciiTheme="minorEastAsia" w:hAnsiTheme="minorEastAsia" w:eastAsiaTheme="minorEastAsia"/>
          <w:snapToGrid/>
          <w:kern w:val="0"/>
          <w:sz w:val="24"/>
          <w:szCs w:val="28"/>
        </w:rPr>
        <w:t xml:space="preserve"> </w:t>
      </w:r>
      <w:r>
        <w:br w:type="page"/>
      </w:r>
    </w:p>
    <w:p>
      <w:pPr>
        <w:overflowPunct w:val="0"/>
        <w:topLinePunct/>
        <w:adjustRightInd w:val="0"/>
        <w:snapToGrid w:val="0"/>
        <w:spacing w:before="156" w:beforeLines="50" w:after="312" w:afterLines="100" w:line="460" w:lineRule="exact"/>
        <w:jc w:val="center"/>
        <w:textAlignment w:val="bottom"/>
        <w:outlineLvl w:val="3"/>
        <w:rPr>
          <w:rFonts w:hint="eastAsia" w:ascii="宋体" w:hAnsi="宋体" w:eastAsia="宋体" w:cs="宋体"/>
          <w:b/>
          <w:bCs/>
          <w:snapToGrid/>
          <w:color w:val="000000"/>
          <w:kern w:val="0"/>
          <w:sz w:val="28"/>
          <w:szCs w:val="24"/>
        </w:rPr>
      </w:pPr>
      <w:r>
        <w:rPr>
          <w:rFonts w:hint="eastAsia" w:ascii="宋体" w:hAnsi="宋体" w:eastAsia="宋体" w:cs="宋体"/>
          <w:b/>
          <w:bCs/>
          <w:snapToGrid/>
          <w:color w:val="000000"/>
          <w:kern w:val="0"/>
          <w:sz w:val="28"/>
          <w:szCs w:val="24"/>
        </w:rPr>
        <w:t>残疾人福利性单位声明函</w:t>
      </w:r>
    </w:p>
    <w:p>
      <w:pPr>
        <w:pStyle w:val="3"/>
        <w:ind w:left="0" w:leftChars="0" w:firstLine="0" w:firstLineChars="0"/>
        <w:jc w:val="center"/>
        <w:rPr>
          <w:rFonts w:hint="eastAsia" w:ascii="宋体" w:hAnsi="宋体" w:eastAsia="宋体" w:cs="Times New Roman"/>
          <w:snapToGrid/>
          <w:color w:val="000000"/>
          <w:spacing w:val="6"/>
          <w:kern w:val="0"/>
          <w:sz w:val="24"/>
          <w:szCs w:val="21"/>
          <w:lang w:val="en-US" w:eastAsia="zh-CN" w:bidi="ar-SA"/>
        </w:rPr>
      </w:pPr>
      <w:r>
        <w:rPr>
          <w:rFonts w:hint="eastAsia" w:ascii="宋体" w:hAnsi="宋体" w:eastAsia="宋体" w:cs="Times New Roman"/>
          <w:snapToGrid/>
          <w:color w:val="000000"/>
          <w:spacing w:val="6"/>
          <w:kern w:val="0"/>
          <w:sz w:val="24"/>
          <w:szCs w:val="21"/>
          <w:lang w:val="en-US" w:eastAsia="zh-CN" w:bidi="ar-SA"/>
        </w:rPr>
        <w:t>（非残疾人福利性单位的不需提供）</w:t>
      </w:r>
    </w:p>
    <w:p>
      <w:pPr>
        <w:overflowPunct w:val="0"/>
        <w:adjustRightInd w:val="0"/>
        <w:snapToGrid w:val="0"/>
        <w:spacing w:line="460" w:lineRule="exact"/>
        <w:ind w:firstLine="504" w:firstLineChars="200"/>
        <w:rPr>
          <w:rFonts w:hint="eastAsia" w:ascii="宋体" w:hAnsi="宋体" w:eastAsia="宋体" w:cs="Times New Roman"/>
          <w:snapToGrid/>
          <w:color w:val="000000"/>
          <w:spacing w:val="6"/>
          <w:kern w:val="0"/>
          <w:sz w:val="24"/>
          <w:szCs w:val="21"/>
        </w:rPr>
      </w:pPr>
    </w:p>
    <w:p>
      <w:pPr>
        <w:overflowPunct w:val="0"/>
        <w:adjustRightInd w:val="0"/>
        <w:snapToGrid w:val="0"/>
        <w:spacing w:line="460" w:lineRule="exact"/>
        <w:ind w:firstLine="504" w:firstLineChars="200"/>
        <w:rPr>
          <w:rFonts w:ascii="宋体" w:hAnsi="宋体" w:eastAsia="宋体" w:cs="仿宋_GB2312"/>
          <w:snapToGrid/>
          <w:color w:val="000000"/>
          <w:kern w:val="0"/>
          <w:sz w:val="36"/>
          <w:szCs w:val="28"/>
        </w:rPr>
      </w:pPr>
      <w:r>
        <w:rPr>
          <w:rFonts w:hint="eastAsia" w:ascii="宋体" w:hAnsi="宋体" w:eastAsia="宋体" w:cs="Times New Roman"/>
          <w:snapToGrid/>
          <w:color w:val="000000"/>
          <w:spacing w:val="6"/>
          <w:kern w:val="0"/>
          <w:sz w:val="24"/>
          <w:szCs w:val="21"/>
        </w:rPr>
        <w:t>本单位郑重声明，根据《财政部民政部中国残疾人联合会关于促进残疾人就业政府采购政策的通知》（财库</w:t>
      </w:r>
      <w:r>
        <w:rPr>
          <w:rFonts w:hint="eastAsia" w:ascii="宋体" w:hAnsi="宋体" w:eastAsia="宋体" w:cs="Times New Roman"/>
          <w:snapToGrid/>
          <w:color w:val="000000"/>
          <w:kern w:val="0"/>
          <w:sz w:val="24"/>
          <w:szCs w:val="21"/>
        </w:rPr>
        <w:t>〔</w:t>
      </w:r>
      <w:r>
        <w:rPr>
          <w:rFonts w:ascii="宋体" w:hAnsi="宋体" w:eastAsia="宋体" w:cs="Times New Roman"/>
          <w:snapToGrid/>
          <w:color w:val="000000"/>
          <w:kern w:val="0"/>
          <w:sz w:val="24"/>
          <w:szCs w:val="21"/>
        </w:rPr>
        <w:t>2017</w:t>
      </w:r>
      <w:r>
        <w:rPr>
          <w:rFonts w:hint="eastAsia" w:ascii="宋体" w:hAnsi="宋体" w:eastAsia="宋体" w:cs="Times New Roman"/>
          <w:snapToGrid/>
          <w:color w:val="000000"/>
          <w:kern w:val="0"/>
          <w:sz w:val="24"/>
          <w:szCs w:val="21"/>
        </w:rPr>
        <w:t>〕</w:t>
      </w:r>
      <w:r>
        <w:rPr>
          <w:rFonts w:ascii="宋体" w:hAnsi="宋体" w:eastAsia="宋体" w:cs="Times New Roman"/>
          <w:snapToGrid/>
          <w:color w:val="000000"/>
          <w:kern w:val="0"/>
          <w:sz w:val="24"/>
          <w:szCs w:val="21"/>
        </w:rPr>
        <w:t>14</w:t>
      </w:r>
      <w:r>
        <w:rPr>
          <w:rFonts w:hint="eastAsia" w:ascii="宋体" w:hAnsi="宋体" w:eastAsia="宋体" w:cs="Times New Roman"/>
          <w:snapToGrid/>
          <w:color w:val="000000"/>
          <w:kern w:val="0"/>
          <w:sz w:val="24"/>
          <w:szCs w:val="21"/>
        </w:rPr>
        <w:t>1</w:t>
      </w:r>
      <w:r>
        <w:rPr>
          <w:rFonts w:hint="eastAsia" w:ascii="宋体" w:hAnsi="宋体" w:eastAsia="宋体" w:cs="Times New Roman"/>
          <w:snapToGrid/>
          <w:color w:val="000000"/>
          <w:spacing w:val="6"/>
          <w:kern w:val="0"/>
          <w:sz w:val="24"/>
          <w:szCs w:val="21"/>
        </w:rPr>
        <w:t>号）的规定，本单位为符合条件的残疾人福利性单位，且本单位参加</w:t>
      </w:r>
      <w:r>
        <w:rPr>
          <w:rFonts w:hint="eastAsia" w:ascii="宋体" w:hAnsi="宋体" w:eastAsia="宋体" w:cs="Times New Roman"/>
          <w:snapToGrid/>
          <w:color w:val="000000"/>
          <w:spacing w:val="6"/>
          <w:kern w:val="0"/>
          <w:sz w:val="24"/>
          <w:szCs w:val="21"/>
          <w:u w:val="single"/>
        </w:rPr>
        <w:t xml:space="preserve"> （</w:t>
      </w:r>
      <w:r>
        <w:rPr>
          <w:rFonts w:hint="eastAsia" w:ascii="宋体" w:hAnsi="宋体" w:eastAsia="宋体" w:cs="Times New Roman"/>
          <w:snapToGrid/>
          <w:color w:val="000000"/>
          <w:spacing w:val="6"/>
          <w:kern w:val="0"/>
          <w:sz w:val="24"/>
          <w:szCs w:val="21"/>
          <w:u w:val="single"/>
          <w:lang w:val="en-US" w:eastAsia="zh-CN"/>
        </w:rPr>
        <w:t>填</w:t>
      </w:r>
      <w:r>
        <w:rPr>
          <w:rFonts w:hint="eastAsia" w:ascii="宋体" w:hAnsi="宋体" w:eastAsia="宋体" w:cs="Times New Roman"/>
          <w:snapToGrid/>
          <w:color w:val="000000"/>
          <w:spacing w:val="6"/>
          <w:kern w:val="0"/>
          <w:sz w:val="24"/>
          <w:szCs w:val="21"/>
          <w:u w:val="single"/>
        </w:rPr>
        <w:t>采购人</w:t>
      </w:r>
      <w:r>
        <w:rPr>
          <w:rFonts w:hint="eastAsia" w:ascii="宋体" w:hAnsi="宋体" w:eastAsia="宋体" w:cs="Times New Roman"/>
          <w:snapToGrid/>
          <w:color w:val="000000"/>
          <w:spacing w:val="6"/>
          <w:kern w:val="0"/>
          <w:sz w:val="24"/>
          <w:szCs w:val="21"/>
          <w:u w:val="single"/>
          <w:lang w:val="en-US" w:eastAsia="zh-CN"/>
        </w:rPr>
        <w:t>名称</w:t>
      </w:r>
      <w:r>
        <w:rPr>
          <w:rFonts w:hint="eastAsia" w:ascii="宋体" w:hAnsi="宋体" w:eastAsia="宋体" w:cs="Times New Roman"/>
          <w:snapToGrid/>
          <w:color w:val="000000"/>
          <w:spacing w:val="6"/>
          <w:kern w:val="0"/>
          <w:sz w:val="24"/>
          <w:szCs w:val="21"/>
          <w:u w:val="single"/>
        </w:rPr>
        <w:t xml:space="preserve">） </w:t>
      </w:r>
      <w:r>
        <w:rPr>
          <w:rFonts w:hint="eastAsia" w:ascii="宋体" w:hAnsi="宋体" w:eastAsia="宋体" w:cs="Times New Roman"/>
          <w:snapToGrid/>
          <w:color w:val="000000"/>
          <w:spacing w:val="6"/>
          <w:kern w:val="0"/>
          <w:sz w:val="24"/>
          <w:szCs w:val="21"/>
        </w:rPr>
        <w:t>的</w:t>
      </w:r>
      <w:r>
        <w:rPr>
          <w:rFonts w:hint="eastAsia" w:ascii="宋体" w:hAnsi="宋体" w:eastAsia="宋体" w:cs="仿宋"/>
          <w:snapToGrid/>
          <w:color w:val="000000"/>
          <w:kern w:val="0"/>
          <w:sz w:val="24"/>
          <w:szCs w:val="20"/>
          <w:u w:val="single"/>
        </w:rPr>
        <w:t xml:space="preserve"> </w:t>
      </w:r>
      <w:r>
        <w:rPr>
          <w:rFonts w:hint="eastAsia" w:ascii="宋体" w:hAnsi="宋体" w:eastAsia="宋体" w:cs="宋体"/>
          <w:snapToGrid/>
          <w:color w:val="000000"/>
          <w:kern w:val="0"/>
          <w:sz w:val="24"/>
          <w:szCs w:val="24"/>
          <w:u w:val="single"/>
        </w:rPr>
        <w:t>××××</w:t>
      </w:r>
      <w:r>
        <w:rPr>
          <w:rFonts w:hint="eastAsia" w:ascii="宋体" w:hAnsi="宋体" w:eastAsia="宋体" w:cs="仿宋"/>
          <w:snapToGrid/>
          <w:color w:val="000000"/>
          <w:kern w:val="0"/>
          <w:sz w:val="24"/>
          <w:szCs w:val="20"/>
          <w:u w:val="single"/>
        </w:rPr>
        <w:t xml:space="preserve"> </w:t>
      </w:r>
      <w:r>
        <w:rPr>
          <w:rFonts w:hint="eastAsia" w:ascii="宋体" w:hAnsi="宋体" w:eastAsia="宋体" w:cs="Times New Roman"/>
          <w:snapToGrid/>
          <w:color w:val="000000"/>
          <w:spacing w:val="6"/>
          <w:kern w:val="0"/>
          <w:sz w:val="24"/>
          <w:szCs w:val="21"/>
        </w:rPr>
        <w:t>项目采购活动提供本单位制造的货物（由本单位承担工程/提供服务），或者提供其他残疾人福利性单位制造的货物（不包括使用非残疾人福利性单位注册商标的货物）。</w:t>
      </w:r>
    </w:p>
    <w:p>
      <w:pPr>
        <w:overflowPunct w:val="0"/>
        <w:adjustRightInd w:val="0"/>
        <w:snapToGrid w:val="0"/>
        <w:spacing w:line="440" w:lineRule="exact"/>
        <w:ind w:firstLine="480" w:firstLineChars="200"/>
        <w:jc w:val="left"/>
        <w:rPr>
          <w:rFonts w:ascii="宋体" w:hAnsi="宋体" w:eastAsia="宋体" w:cs="仿宋_GB2312"/>
          <w:snapToGrid/>
          <w:color w:val="000000"/>
          <w:kern w:val="0"/>
          <w:sz w:val="24"/>
          <w:szCs w:val="28"/>
        </w:rPr>
      </w:pPr>
      <w:r>
        <w:rPr>
          <w:rFonts w:hint="eastAsia" w:ascii="宋体" w:hAnsi="宋体" w:eastAsia="宋体" w:cs="仿宋_GB2312"/>
          <w:snapToGrid/>
          <w:color w:val="000000"/>
          <w:kern w:val="0"/>
          <w:sz w:val="24"/>
          <w:szCs w:val="28"/>
        </w:rPr>
        <w:t>本单位对上述声明的真实性负责。如有虚假，将依法承担相应责任。</w:t>
      </w:r>
    </w:p>
    <w:p>
      <w:pPr>
        <w:overflowPunct w:val="0"/>
        <w:adjustRightInd w:val="0"/>
        <w:snapToGrid w:val="0"/>
        <w:spacing w:line="520" w:lineRule="exact"/>
        <w:jc w:val="left"/>
        <w:rPr>
          <w:rFonts w:ascii="仿宋_GB2312" w:hAnsi="仿宋_GB2312" w:eastAsia="仿宋_GB2312" w:cs="仿宋_GB2312"/>
          <w:snapToGrid/>
          <w:color w:val="000000"/>
          <w:kern w:val="0"/>
          <w:sz w:val="28"/>
          <w:szCs w:val="28"/>
        </w:rPr>
      </w:pPr>
    </w:p>
    <w:p>
      <w:pPr>
        <w:overflowPunct w:val="0"/>
        <w:adjustRightInd w:val="0"/>
        <w:snapToGrid w:val="0"/>
        <w:ind w:firstLine="480" w:firstLineChars="200"/>
        <w:jc w:val="left"/>
        <w:rPr>
          <w:rFonts w:ascii="宋体" w:hAnsi="宋体" w:eastAsia="宋体" w:cs="Times New Roman"/>
          <w:snapToGrid/>
          <w:color w:val="000000"/>
          <w:kern w:val="0"/>
          <w:sz w:val="24"/>
          <w:szCs w:val="28"/>
        </w:rPr>
      </w:pPr>
    </w:p>
    <w:p>
      <w:pPr>
        <w:keepNext w:val="0"/>
        <w:keepLines w:val="0"/>
        <w:pageBreakBefore w:val="0"/>
        <w:widowControl w:val="0"/>
        <w:kinsoku/>
        <w:wordWrap/>
        <w:overflowPunct w:val="0"/>
        <w:topLinePunct/>
        <w:autoSpaceDE/>
        <w:autoSpaceDN/>
        <w:bidi w:val="0"/>
        <w:adjustRightInd w:val="0"/>
        <w:snapToGrid w:val="0"/>
        <w:spacing w:line="480" w:lineRule="auto"/>
        <w:jc w:val="both"/>
        <w:textAlignment w:val="bottom"/>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lang w:val="en-US" w:eastAsia="zh-CN"/>
        </w:rPr>
        <w:t>供应商</w:t>
      </w:r>
      <w:r>
        <w:rPr>
          <w:rFonts w:hint="eastAsia" w:ascii="宋体" w:hAnsi="宋体" w:eastAsia="宋体" w:cs="宋体"/>
          <w:snapToGrid/>
          <w:color w:val="000000"/>
          <w:kern w:val="0"/>
          <w:sz w:val="24"/>
          <w:szCs w:val="24"/>
        </w:rPr>
        <w:t>：（盖</w:t>
      </w:r>
      <w:r>
        <w:rPr>
          <w:rFonts w:hint="eastAsia" w:ascii="宋体" w:hAnsi="宋体" w:eastAsia="宋体" w:cs="宋体"/>
          <w:snapToGrid/>
          <w:color w:val="000000"/>
          <w:kern w:val="0"/>
          <w:sz w:val="24"/>
          <w:szCs w:val="24"/>
          <w:lang w:val="en-US" w:eastAsia="zh-CN"/>
        </w:rPr>
        <w:t>公</w:t>
      </w:r>
      <w:r>
        <w:rPr>
          <w:rFonts w:hint="eastAsia" w:ascii="宋体" w:hAnsi="宋体" w:eastAsia="宋体" w:cs="宋体"/>
          <w:snapToGrid/>
          <w:color w:val="000000"/>
          <w:kern w:val="0"/>
          <w:sz w:val="24"/>
          <w:szCs w:val="24"/>
        </w:rPr>
        <w:t>章）</w:t>
      </w:r>
    </w:p>
    <w:p>
      <w:pPr>
        <w:overflowPunct w:val="0"/>
        <w:adjustRightInd w:val="0"/>
        <w:snapToGrid w:val="0"/>
        <w:spacing w:line="440" w:lineRule="exact"/>
        <w:rPr>
          <w:rFonts w:hint="eastAsia" w:ascii="楷体_GB2312" w:hAnsi="宋体" w:eastAsia="楷体_GB2312" w:cs="Times New Roman"/>
          <w:snapToGrid/>
          <w:color w:val="000000"/>
          <w:spacing w:val="6"/>
          <w:kern w:val="0"/>
          <w:sz w:val="22"/>
          <w:szCs w:val="21"/>
        </w:rPr>
      </w:pPr>
    </w:p>
    <w:p>
      <w:pPr>
        <w:overflowPunct w:val="0"/>
        <w:adjustRightInd w:val="0"/>
        <w:snapToGrid w:val="0"/>
        <w:spacing w:line="440" w:lineRule="exact"/>
        <w:rPr>
          <w:rFonts w:ascii="楷体_GB2312" w:hAnsi="宋体" w:eastAsia="楷体_GB2312" w:cs="Times New Roman"/>
          <w:snapToGrid/>
          <w:color w:val="000000"/>
          <w:spacing w:val="6"/>
          <w:kern w:val="0"/>
          <w:sz w:val="22"/>
          <w:szCs w:val="21"/>
        </w:rPr>
      </w:pPr>
      <w:r>
        <w:rPr>
          <w:rFonts w:hint="eastAsia" w:ascii="楷体_GB2312" w:hAnsi="宋体" w:eastAsia="楷体_GB2312" w:cs="Times New Roman"/>
          <w:snapToGrid/>
          <w:color w:val="000000"/>
          <w:spacing w:val="6"/>
          <w:kern w:val="0"/>
          <w:sz w:val="22"/>
          <w:szCs w:val="21"/>
        </w:rPr>
        <w:t>说明：</w:t>
      </w:r>
    </w:p>
    <w:p>
      <w:pPr>
        <w:keepNext w:val="0"/>
        <w:keepLines w:val="0"/>
        <w:pageBreakBefore w:val="0"/>
        <w:widowControl w:val="0"/>
        <w:kinsoku/>
        <w:wordWrap/>
        <w:overflowPunct w:val="0"/>
        <w:topLinePunct w:val="0"/>
        <w:autoSpaceDE/>
        <w:autoSpaceDN/>
        <w:bidi w:val="0"/>
        <w:adjustRightInd w:val="0"/>
        <w:snapToGrid w:val="0"/>
        <w:spacing w:line="380" w:lineRule="exact"/>
        <w:ind w:firstLine="464" w:firstLineChars="200"/>
        <w:textAlignment w:val="auto"/>
        <w:rPr>
          <w:rFonts w:hint="eastAsia" w:ascii="楷体_GB2312" w:hAnsi="宋体" w:eastAsia="楷体_GB2312" w:cs="Times New Roman"/>
          <w:snapToGrid/>
          <w:color w:val="000000"/>
          <w:spacing w:val="6"/>
          <w:kern w:val="0"/>
          <w:sz w:val="22"/>
          <w:szCs w:val="21"/>
        </w:rPr>
      </w:pPr>
      <w:r>
        <w:rPr>
          <w:rFonts w:hint="eastAsia" w:ascii="楷体_GB2312" w:hAnsi="宋体" w:eastAsia="楷体_GB2312" w:cs="Times New Roman"/>
          <w:snapToGrid/>
          <w:color w:val="000000"/>
          <w:spacing w:val="6"/>
          <w:kern w:val="0"/>
          <w:sz w:val="22"/>
          <w:szCs w:val="21"/>
          <w:lang w:val="en-US" w:eastAsia="zh-CN"/>
        </w:rPr>
        <w:t>一、表中</w:t>
      </w:r>
      <w:r>
        <w:rPr>
          <w:rFonts w:hint="eastAsia" w:ascii="楷体_GB2312" w:hAnsi="宋体" w:eastAsia="楷体_GB2312" w:cs="Times New Roman"/>
          <w:snapToGrid/>
          <w:color w:val="000000"/>
          <w:spacing w:val="6"/>
          <w:kern w:val="0"/>
          <w:sz w:val="22"/>
          <w:szCs w:val="21"/>
          <w:u w:val="single"/>
        </w:rPr>
        <w:t>××</w:t>
      </w:r>
      <w:r>
        <w:rPr>
          <w:rFonts w:hint="eastAsia" w:ascii="楷体_GB2312" w:hAnsi="宋体" w:eastAsia="楷体_GB2312" w:cs="Times New Roman"/>
          <w:snapToGrid/>
          <w:color w:val="000000"/>
          <w:spacing w:val="6"/>
          <w:kern w:val="0"/>
          <w:sz w:val="22"/>
          <w:szCs w:val="21"/>
        </w:rPr>
        <w:t xml:space="preserve"> </w:t>
      </w:r>
      <w:r>
        <w:rPr>
          <w:rFonts w:hint="eastAsia" w:ascii="楷体_GB2312" w:hAnsi="宋体" w:eastAsia="楷体_GB2312" w:cs="Times New Roman"/>
          <w:snapToGrid/>
          <w:color w:val="000000"/>
          <w:spacing w:val="6"/>
          <w:kern w:val="0"/>
          <w:sz w:val="22"/>
          <w:szCs w:val="21"/>
          <w:lang w:val="en-US" w:eastAsia="zh-CN"/>
        </w:rPr>
        <w:t>表示需要根据采购文件和供应商实际情况填写。</w:t>
      </w:r>
    </w:p>
    <w:p>
      <w:pPr>
        <w:keepNext w:val="0"/>
        <w:keepLines w:val="0"/>
        <w:pageBreakBefore w:val="0"/>
        <w:widowControl w:val="0"/>
        <w:kinsoku/>
        <w:wordWrap/>
        <w:overflowPunct w:val="0"/>
        <w:topLinePunct w:val="0"/>
        <w:autoSpaceDE/>
        <w:autoSpaceDN/>
        <w:bidi w:val="0"/>
        <w:adjustRightInd w:val="0"/>
        <w:snapToGrid w:val="0"/>
        <w:spacing w:line="380" w:lineRule="exact"/>
        <w:ind w:firstLine="464" w:firstLineChars="200"/>
        <w:textAlignment w:val="auto"/>
        <w:rPr>
          <w:rFonts w:ascii="楷体_GB2312" w:hAnsi="宋体" w:eastAsia="楷体_GB2312" w:cs="Times New Roman"/>
          <w:snapToGrid/>
          <w:color w:val="000000"/>
          <w:spacing w:val="6"/>
          <w:kern w:val="0"/>
          <w:sz w:val="22"/>
          <w:szCs w:val="21"/>
        </w:rPr>
      </w:pPr>
      <w:r>
        <w:rPr>
          <w:rFonts w:hint="eastAsia" w:ascii="楷体_GB2312" w:hAnsi="宋体" w:eastAsia="楷体_GB2312" w:cs="Times New Roman"/>
          <w:snapToGrid/>
          <w:color w:val="000000"/>
          <w:spacing w:val="6"/>
          <w:kern w:val="0"/>
          <w:sz w:val="22"/>
          <w:szCs w:val="21"/>
          <w:lang w:val="en-US" w:eastAsia="zh-CN"/>
        </w:rPr>
        <w:t>二、</w:t>
      </w:r>
      <w:r>
        <w:rPr>
          <w:rFonts w:hint="eastAsia" w:ascii="楷体_GB2312" w:hAnsi="宋体" w:eastAsia="楷体_GB2312" w:cs="Times New Roman"/>
          <w:snapToGrid/>
          <w:color w:val="000000"/>
          <w:spacing w:val="6"/>
          <w:kern w:val="0"/>
          <w:sz w:val="22"/>
          <w:szCs w:val="21"/>
        </w:rPr>
        <w:t>依据财库〔2017〕141号文件，享受政府采购支持政策的残疾人福利性单位应当同时满足以下条件：</w:t>
      </w:r>
    </w:p>
    <w:p>
      <w:pPr>
        <w:keepNext w:val="0"/>
        <w:keepLines w:val="0"/>
        <w:pageBreakBefore w:val="0"/>
        <w:widowControl w:val="0"/>
        <w:kinsoku/>
        <w:wordWrap/>
        <w:overflowPunct w:val="0"/>
        <w:topLinePunct w:val="0"/>
        <w:autoSpaceDE/>
        <w:autoSpaceDN/>
        <w:bidi w:val="0"/>
        <w:adjustRightInd w:val="0"/>
        <w:snapToGrid w:val="0"/>
        <w:spacing w:line="380" w:lineRule="exact"/>
        <w:ind w:firstLine="464" w:firstLineChars="200"/>
        <w:textAlignment w:val="auto"/>
        <w:rPr>
          <w:rFonts w:ascii="楷体_GB2312" w:hAnsi="宋体" w:eastAsia="楷体_GB2312" w:cs="Times New Roman"/>
          <w:snapToGrid/>
          <w:color w:val="000000"/>
          <w:spacing w:val="6"/>
          <w:kern w:val="0"/>
          <w:sz w:val="22"/>
          <w:szCs w:val="21"/>
        </w:rPr>
      </w:pPr>
      <w:r>
        <w:rPr>
          <w:rFonts w:hint="eastAsia" w:ascii="楷体_GB2312" w:hAnsi="宋体" w:eastAsia="楷体_GB2312" w:cs="Times New Roman"/>
          <w:snapToGrid/>
          <w:color w:val="000000"/>
          <w:spacing w:val="6"/>
          <w:kern w:val="0"/>
          <w:sz w:val="22"/>
          <w:szCs w:val="21"/>
        </w:rPr>
        <w:t>1</w:t>
      </w:r>
      <w:r>
        <w:rPr>
          <w:rFonts w:ascii="楷体_GB2312" w:hAnsi="宋体" w:eastAsia="楷体_GB2312" w:cs="Times New Roman"/>
          <w:snapToGrid/>
          <w:color w:val="000000"/>
          <w:spacing w:val="6"/>
          <w:kern w:val="0"/>
          <w:sz w:val="22"/>
          <w:szCs w:val="21"/>
        </w:rPr>
        <w:t>.</w:t>
      </w:r>
      <w:r>
        <w:rPr>
          <w:rFonts w:hint="eastAsia" w:ascii="楷体_GB2312" w:hAnsi="宋体" w:eastAsia="楷体_GB2312" w:cs="Times New Roman"/>
          <w:snapToGrid/>
          <w:color w:val="000000"/>
          <w:spacing w:val="6"/>
          <w:kern w:val="0"/>
          <w:sz w:val="22"/>
          <w:szCs w:val="21"/>
        </w:rPr>
        <w:t>安置的残疾人占本单位在职职工人数的比例不低于25%（含25%），并且安置的残疾人人数不少于10人（含10人）；</w:t>
      </w:r>
    </w:p>
    <w:p>
      <w:pPr>
        <w:keepNext w:val="0"/>
        <w:keepLines w:val="0"/>
        <w:pageBreakBefore w:val="0"/>
        <w:widowControl w:val="0"/>
        <w:kinsoku/>
        <w:wordWrap/>
        <w:overflowPunct w:val="0"/>
        <w:topLinePunct w:val="0"/>
        <w:autoSpaceDE/>
        <w:autoSpaceDN/>
        <w:bidi w:val="0"/>
        <w:adjustRightInd w:val="0"/>
        <w:snapToGrid w:val="0"/>
        <w:spacing w:line="380" w:lineRule="exact"/>
        <w:ind w:firstLine="464" w:firstLineChars="200"/>
        <w:textAlignment w:val="auto"/>
        <w:rPr>
          <w:rFonts w:hint="eastAsia" w:ascii="楷体_GB2312" w:hAnsi="宋体" w:eastAsia="楷体_GB2312" w:cs="Times New Roman"/>
          <w:snapToGrid/>
          <w:color w:val="000000"/>
          <w:spacing w:val="6"/>
          <w:kern w:val="0"/>
          <w:sz w:val="22"/>
          <w:szCs w:val="21"/>
        </w:rPr>
      </w:pPr>
      <w:r>
        <w:rPr>
          <w:rFonts w:hint="eastAsia" w:ascii="楷体_GB2312" w:hAnsi="宋体" w:eastAsia="楷体_GB2312" w:cs="Times New Roman"/>
          <w:snapToGrid/>
          <w:color w:val="000000"/>
          <w:spacing w:val="6"/>
          <w:kern w:val="0"/>
          <w:sz w:val="22"/>
          <w:szCs w:val="21"/>
        </w:rPr>
        <w:t>2.依法与安置的每位残疾人签订了一年以上（含一年）的劳动合同或服务协议；</w:t>
      </w:r>
    </w:p>
    <w:p>
      <w:pPr>
        <w:keepNext w:val="0"/>
        <w:keepLines w:val="0"/>
        <w:pageBreakBefore w:val="0"/>
        <w:widowControl w:val="0"/>
        <w:kinsoku/>
        <w:wordWrap/>
        <w:overflowPunct w:val="0"/>
        <w:topLinePunct w:val="0"/>
        <w:autoSpaceDE/>
        <w:autoSpaceDN/>
        <w:bidi w:val="0"/>
        <w:adjustRightInd w:val="0"/>
        <w:snapToGrid w:val="0"/>
        <w:spacing w:line="380" w:lineRule="exact"/>
        <w:ind w:firstLine="464" w:firstLineChars="200"/>
        <w:textAlignment w:val="auto"/>
        <w:rPr>
          <w:rFonts w:hint="eastAsia" w:ascii="楷体_GB2312" w:hAnsi="宋体" w:eastAsia="楷体_GB2312" w:cs="Times New Roman"/>
          <w:snapToGrid/>
          <w:color w:val="000000"/>
          <w:spacing w:val="6"/>
          <w:kern w:val="0"/>
          <w:sz w:val="22"/>
          <w:szCs w:val="21"/>
        </w:rPr>
      </w:pPr>
      <w:r>
        <w:rPr>
          <w:rFonts w:hint="eastAsia" w:ascii="楷体_GB2312" w:hAnsi="宋体" w:eastAsia="楷体_GB2312" w:cs="Times New Roman"/>
          <w:snapToGrid/>
          <w:color w:val="000000"/>
          <w:spacing w:val="6"/>
          <w:kern w:val="0"/>
          <w:sz w:val="22"/>
          <w:szCs w:val="21"/>
        </w:rPr>
        <w:t>3.为安置的每位残疾人按月足额缴纳了基本养老保险、基本医疗保险、失业保险、工伤保险和生育保险等社会保险费；</w:t>
      </w:r>
    </w:p>
    <w:p>
      <w:pPr>
        <w:keepNext w:val="0"/>
        <w:keepLines w:val="0"/>
        <w:pageBreakBefore w:val="0"/>
        <w:widowControl w:val="0"/>
        <w:kinsoku/>
        <w:wordWrap/>
        <w:overflowPunct w:val="0"/>
        <w:topLinePunct w:val="0"/>
        <w:autoSpaceDE/>
        <w:autoSpaceDN/>
        <w:bidi w:val="0"/>
        <w:adjustRightInd w:val="0"/>
        <w:snapToGrid w:val="0"/>
        <w:spacing w:line="380" w:lineRule="exact"/>
        <w:ind w:firstLine="464" w:firstLineChars="200"/>
        <w:textAlignment w:val="auto"/>
        <w:rPr>
          <w:rFonts w:hint="eastAsia" w:ascii="楷体_GB2312" w:hAnsi="宋体" w:eastAsia="楷体_GB2312" w:cs="Times New Roman"/>
          <w:snapToGrid/>
          <w:color w:val="000000"/>
          <w:spacing w:val="6"/>
          <w:kern w:val="0"/>
          <w:sz w:val="22"/>
          <w:szCs w:val="21"/>
        </w:rPr>
      </w:pPr>
      <w:r>
        <w:rPr>
          <w:rFonts w:hint="eastAsia" w:ascii="楷体_GB2312" w:hAnsi="宋体" w:eastAsia="楷体_GB2312" w:cs="Times New Roman"/>
          <w:snapToGrid/>
          <w:color w:val="000000"/>
          <w:spacing w:val="6"/>
          <w:kern w:val="0"/>
          <w:sz w:val="22"/>
          <w:szCs w:val="21"/>
        </w:rPr>
        <w:t>4.通过银行等金融机构向安置的每位残疾人，按月支付了不低于单位所在区县适用的经省级人民政府批准的月最低工资标准的工资；</w:t>
      </w:r>
    </w:p>
    <w:p>
      <w:pPr>
        <w:keepNext w:val="0"/>
        <w:keepLines w:val="0"/>
        <w:pageBreakBefore w:val="0"/>
        <w:widowControl w:val="0"/>
        <w:kinsoku/>
        <w:wordWrap/>
        <w:overflowPunct w:val="0"/>
        <w:topLinePunct w:val="0"/>
        <w:autoSpaceDE/>
        <w:autoSpaceDN/>
        <w:bidi w:val="0"/>
        <w:adjustRightInd w:val="0"/>
        <w:snapToGrid w:val="0"/>
        <w:spacing w:line="380" w:lineRule="exact"/>
        <w:ind w:firstLine="464" w:firstLineChars="200"/>
        <w:textAlignment w:val="auto"/>
        <w:rPr>
          <w:rFonts w:hint="eastAsia" w:ascii="楷体_GB2312" w:hAnsi="宋体" w:eastAsia="楷体_GB2312" w:cs="Times New Roman"/>
          <w:snapToGrid/>
          <w:color w:val="000000"/>
          <w:spacing w:val="6"/>
          <w:kern w:val="0"/>
          <w:sz w:val="22"/>
          <w:szCs w:val="21"/>
        </w:rPr>
      </w:pPr>
      <w:r>
        <w:rPr>
          <w:rFonts w:hint="eastAsia" w:ascii="楷体_GB2312" w:hAnsi="宋体" w:eastAsia="楷体_GB2312" w:cs="Times New Roman"/>
          <w:snapToGrid/>
          <w:color w:val="000000"/>
          <w:spacing w:val="6"/>
          <w:kern w:val="0"/>
          <w:sz w:val="22"/>
          <w:szCs w:val="21"/>
        </w:rPr>
        <w:t>5.提供本单位制造的货物、承担的工程或者服务（以下简称产品），或者提供其他残疾人福利性单位制造的货物（不包括使用非残疾人福利性单位注册商标的货物）。</w:t>
      </w:r>
    </w:p>
    <w:p>
      <w:pPr>
        <w:keepNext w:val="0"/>
        <w:keepLines w:val="0"/>
        <w:pageBreakBefore w:val="0"/>
        <w:widowControl w:val="0"/>
        <w:kinsoku/>
        <w:wordWrap/>
        <w:overflowPunct w:val="0"/>
        <w:topLinePunct w:val="0"/>
        <w:autoSpaceDE/>
        <w:autoSpaceDN/>
        <w:bidi w:val="0"/>
        <w:adjustRightInd w:val="0"/>
        <w:snapToGrid w:val="0"/>
        <w:spacing w:line="380" w:lineRule="exact"/>
        <w:ind w:firstLine="464" w:firstLineChars="200"/>
        <w:textAlignment w:val="auto"/>
        <w:rPr>
          <w:rFonts w:hint="eastAsia" w:ascii="楷体_GB2312" w:hAnsi="宋体" w:eastAsia="楷体_GB2312" w:cs="Times New Roman"/>
          <w:snapToGrid/>
          <w:color w:val="000000"/>
          <w:spacing w:val="6"/>
          <w:kern w:val="0"/>
          <w:sz w:val="22"/>
          <w:szCs w:val="21"/>
        </w:rPr>
      </w:pPr>
      <w:r>
        <w:rPr>
          <w:rFonts w:hint="eastAsia" w:ascii="楷体_GB2312" w:hAnsi="宋体" w:eastAsia="楷体_GB2312" w:cs="Times New Roman"/>
          <w:snapToGrid/>
          <w:color w:val="000000"/>
          <w:spacing w:val="6"/>
          <w:kern w:val="0"/>
          <w:sz w:val="22"/>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pPr>
        <w:pStyle w:val="3"/>
        <w:rPr>
          <w:rFonts w:hint="eastAsia" w:ascii="楷体_GB2312" w:hAnsi="宋体" w:eastAsia="楷体_GB2312" w:cs="Times New Roman"/>
          <w:snapToGrid/>
          <w:color w:val="000000"/>
          <w:spacing w:val="6"/>
          <w:kern w:val="0"/>
          <w:sz w:val="22"/>
          <w:szCs w:val="21"/>
        </w:rPr>
      </w:pPr>
    </w:p>
    <w:p>
      <w:pPr>
        <w:pStyle w:val="4"/>
        <w:rPr>
          <w:rFonts w:hint="eastAsia" w:ascii="楷体_GB2312" w:hAnsi="宋体" w:eastAsia="楷体_GB2312" w:cs="Times New Roman"/>
          <w:snapToGrid/>
          <w:color w:val="000000"/>
          <w:spacing w:val="6"/>
          <w:kern w:val="0"/>
          <w:sz w:val="22"/>
          <w:szCs w:val="21"/>
        </w:rPr>
      </w:pPr>
    </w:p>
    <w:p>
      <w:pPr>
        <w:rPr>
          <w:rFonts w:hint="eastAsia" w:ascii="楷体_GB2312" w:hAnsi="宋体" w:eastAsia="楷体_GB2312" w:cs="Times New Roman"/>
          <w:snapToGrid/>
          <w:color w:val="000000"/>
          <w:spacing w:val="6"/>
          <w:kern w:val="0"/>
          <w:sz w:val="22"/>
          <w:szCs w:val="21"/>
        </w:rPr>
      </w:pPr>
    </w:p>
    <w:p>
      <w:pPr>
        <w:pStyle w:val="3"/>
        <w:rPr>
          <w:rFonts w:hint="eastAsia" w:ascii="楷体_GB2312" w:hAnsi="宋体" w:eastAsia="楷体_GB2312" w:cs="Times New Roman"/>
          <w:snapToGrid/>
          <w:color w:val="000000"/>
          <w:spacing w:val="6"/>
          <w:kern w:val="0"/>
          <w:sz w:val="22"/>
          <w:szCs w:val="21"/>
        </w:rPr>
      </w:pPr>
    </w:p>
    <w:p>
      <w:pPr>
        <w:overflowPunct w:val="0"/>
        <w:topLinePunct/>
        <w:adjustRightInd w:val="0"/>
        <w:snapToGrid w:val="0"/>
        <w:spacing w:before="156" w:beforeLines="50" w:after="312" w:afterLines="100" w:line="460" w:lineRule="exact"/>
        <w:jc w:val="both"/>
        <w:textAlignment w:val="bottom"/>
        <w:outlineLvl w:val="3"/>
        <w:rPr>
          <w:rFonts w:hint="eastAsia" w:ascii="宋体" w:hAnsi="宋体" w:eastAsia="宋体" w:cs="宋体"/>
          <w:b/>
          <w:bCs/>
          <w:snapToGrid/>
          <w:color w:val="000000"/>
          <w:kern w:val="0"/>
          <w:sz w:val="28"/>
          <w:szCs w:val="24"/>
        </w:rPr>
      </w:pPr>
    </w:p>
    <w:p>
      <w:pPr>
        <w:overflowPunct w:val="0"/>
        <w:topLinePunct/>
        <w:adjustRightInd w:val="0"/>
        <w:snapToGrid w:val="0"/>
        <w:spacing w:before="156" w:beforeLines="50" w:after="312" w:afterLines="100" w:line="460" w:lineRule="exact"/>
        <w:jc w:val="center"/>
        <w:textAlignment w:val="bottom"/>
        <w:outlineLvl w:val="3"/>
        <w:rPr>
          <w:rFonts w:hint="eastAsia" w:ascii="宋体" w:hAnsi="宋体" w:eastAsia="宋体" w:cs="宋体"/>
          <w:b/>
          <w:bCs/>
          <w:snapToGrid/>
          <w:color w:val="000000"/>
          <w:kern w:val="0"/>
          <w:sz w:val="28"/>
          <w:szCs w:val="24"/>
        </w:rPr>
      </w:pPr>
      <w:r>
        <w:rPr>
          <w:rFonts w:hint="eastAsia" w:ascii="宋体" w:hAnsi="宋体" w:eastAsia="宋体" w:cs="宋体"/>
          <w:b/>
          <w:bCs/>
          <w:snapToGrid/>
          <w:color w:val="000000"/>
          <w:kern w:val="0"/>
          <w:sz w:val="28"/>
          <w:szCs w:val="24"/>
        </w:rPr>
        <w:t>监狱企业证明</w:t>
      </w:r>
    </w:p>
    <w:p>
      <w:pPr>
        <w:overflowPunct w:val="0"/>
        <w:adjustRightInd w:val="0"/>
        <w:snapToGrid w:val="0"/>
        <w:spacing w:line="440" w:lineRule="exact"/>
        <w:jc w:val="center"/>
        <w:rPr>
          <w:rFonts w:hint="eastAsia" w:ascii="楷体_GB2312" w:hAnsi="宋体" w:eastAsia="楷体_GB2312" w:cs="Times New Roman"/>
          <w:snapToGrid/>
          <w:color w:val="000000"/>
          <w:spacing w:val="6"/>
          <w:kern w:val="0"/>
          <w:sz w:val="22"/>
          <w:szCs w:val="21"/>
        </w:rPr>
      </w:pPr>
      <w:r>
        <w:rPr>
          <w:rFonts w:hint="eastAsia" w:ascii="宋体" w:hAnsi="宋体" w:eastAsia="宋体" w:cs="Times New Roman"/>
          <w:snapToGrid/>
          <w:color w:val="000000"/>
          <w:spacing w:val="6"/>
          <w:kern w:val="0"/>
          <w:sz w:val="24"/>
          <w:szCs w:val="21"/>
          <w:lang w:val="en-US" w:eastAsia="zh-CN" w:bidi="ar-SA"/>
        </w:rPr>
        <w:t>（非监狱企业的不需提供）</w:t>
      </w:r>
    </w:p>
    <w:p>
      <w:pPr>
        <w:overflowPunct w:val="0"/>
        <w:adjustRightInd w:val="0"/>
        <w:snapToGrid w:val="0"/>
        <w:spacing w:line="460" w:lineRule="exact"/>
        <w:ind w:firstLine="504" w:firstLineChars="200"/>
        <w:rPr>
          <w:rFonts w:hint="eastAsia" w:ascii="宋体" w:hAnsi="宋体" w:eastAsia="宋体" w:cs="Times New Roman"/>
          <w:snapToGrid/>
          <w:color w:val="000000"/>
          <w:spacing w:val="6"/>
          <w:kern w:val="0"/>
          <w:sz w:val="24"/>
          <w:szCs w:val="21"/>
        </w:rPr>
      </w:pPr>
    </w:p>
    <w:p>
      <w:pPr>
        <w:overflowPunct w:val="0"/>
        <w:adjustRightInd w:val="0"/>
        <w:snapToGrid w:val="0"/>
        <w:spacing w:line="460" w:lineRule="exact"/>
        <w:ind w:firstLine="504" w:firstLineChars="200"/>
        <w:rPr>
          <w:rFonts w:hint="eastAsia" w:ascii="宋体" w:hAnsi="宋体" w:eastAsia="宋体" w:cs="Times New Roman"/>
          <w:snapToGrid/>
          <w:color w:val="000000"/>
          <w:spacing w:val="6"/>
          <w:kern w:val="0"/>
          <w:sz w:val="24"/>
          <w:szCs w:val="21"/>
        </w:rPr>
      </w:pPr>
      <w:r>
        <w:rPr>
          <w:rFonts w:hint="eastAsia" w:ascii="宋体" w:hAnsi="宋体" w:eastAsia="宋体" w:cs="Times New Roman"/>
          <w:snapToGrid/>
          <w:color w:val="000000"/>
          <w:spacing w:val="6"/>
          <w:kern w:val="0"/>
          <w:sz w:val="24"/>
          <w:szCs w:val="21"/>
        </w:rPr>
        <w:t>根据财政部司法部关于政府采购支持监狱企业发展有关问题的通知》（财库〔2014〕68号），本单位</w:t>
      </w:r>
      <w:r>
        <w:rPr>
          <w:rFonts w:hint="eastAsia" w:ascii="宋体" w:hAnsi="宋体" w:eastAsia="宋体" w:cs="Times New Roman"/>
          <w:snapToGrid/>
          <w:color w:val="000000"/>
          <w:spacing w:val="6"/>
          <w:kern w:val="0"/>
          <w:sz w:val="24"/>
          <w:szCs w:val="21"/>
          <w:lang w:val="en-US" w:eastAsia="zh-CN"/>
        </w:rPr>
        <w:t>是监狱企业</w:t>
      </w:r>
      <w:r>
        <w:rPr>
          <w:rFonts w:hint="eastAsia" w:ascii="宋体" w:hAnsi="宋体" w:eastAsia="宋体" w:cs="Times New Roman"/>
          <w:snapToGrid/>
          <w:color w:val="000000"/>
          <w:spacing w:val="6"/>
          <w:kern w:val="0"/>
          <w:sz w:val="24"/>
          <w:szCs w:val="21"/>
        </w:rPr>
        <w:t>，且本单位参加</w:t>
      </w:r>
      <w:r>
        <w:rPr>
          <w:rFonts w:hint="eastAsia" w:ascii="宋体" w:hAnsi="宋体" w:eastAsia="宋体" w:cs="Times New Roman"/>
          <w:snapToGrid/>
          <w:color w:val="000000"/>
          <w:spacing w:val="6"/>
          <w:kern w:val="0"/>
          <w:sz w:val="24"/>
          <w:szCs w:val="21"/>
          <w:u w:val="single"/>
        </w:rPr>
        <w:t xml:space="preserve"> （</w:t>
      </w:r>
      <w:r>
        <w:rPr>
          <w:rFonts w:hint="eastAsia" w:ascii="宋体" w:hAnsi="宋体" w:eastAsia="宋体" w:cs="Times New Roman"/>
          <w:snapToGrid/>
          <w:color w:val="000000"/>
          <w:spacing w:val="6"/>
          <w:kern w:val="0"/>
          <w:sz w:val="24"/>
          <w:szCs w:val="21"/>
          <w:u w:val="single"/>
          <w:lang w:val="en-US" w:eastAsia="zh-CN"/>
        </w:rPr>
        <w:t>填</w:t>
      </w:r>
      <w:r>
        <w:rPr>
          <w:rFonts w:hint="eastAsia" w:ascii="宋体" w:hAnsi="宋体" w:eastAsia="宋体" w:cs="Times New Roman"/>
          <w:snapToGrid/>
          <w:color w:val="000000"/>
          <w:spacing w:val="6"/>
          <w:kern w:val="0"/>
          <w:sz w:val="24"/>
          <w:szCs w:val="21"/>
          <w:u w:val="single"/>
        </w:rPr>
        <w:t>采购人</w:t>
      </w:r>
      <w:r>
        <w:rPr>
          <w:rFonts w:hint="eastAsia" w:ascii="宋体" w:hAnsi="宋体" w:eastAsia="宋体" w:cs="Times New Roman"/>
          <w:snapToGrid/>
          <w:color w:val="000000"/>
          <w:spacing w:val="6"/>
          <w:kern w:val="0"/>
          <w:sz w:val="24"/>
          <w:szCs w:val="21"/>
          <w:u w:val="single"/>
          <w:lang w:val="en-US" w:eastAsia="zh-CN"/>
        </w:rPr>
        <w:t>名称</w:t>
      </w:r>
      <w:r>
        <w:rPr>
          <w:rFonts w:hint="eastAsia" w:ascii="宋体" w:hAnsi="宋体" w:eastAsia="宋体" w:cs="Times New Roman"/>
          <w:snapToGrid/>
          <w:color w:val="000000"/>
          <w:spacing w:val="6"/>
          <w:kern w:val="0"/>
          <w:sz w:val="24"/>
          <w:szCs w:val="21"/>
          <w:u w:val="single"/>
        </w:rPr>
        <w:t xml:space="preserve">） </w:t>
      </w:r>
      <w:r>
        <w:rPr>
          <w:rFonts w:hint="eastAsia" w:ascii="宋体" w:hAnsi="宋体" w:eastAsia="宋体" w:cs="Times New Roman"/>
          <w:snapToGrid/>
          <w:color w:val="000000"/>
          <w:spacing w:val="6"/>
          <w:kern w:val="0"/>
          <w:sz w:val="24"/>
          <w:szCs w:val="21"/>
        </w:rPr>
        <w:t xml:space="preserve">的 </w:t>
      </w:r>
      <w:r>
        <w:rPr>
          <w:rFonts w:hint="eastAsia" w:ascii="宋体" w:hAnsi="宋体" w:eastAsia="宋体" w:cs="Times New Roman"/>
          <w:snapToGrid/>
          <w:color w:val="000000"/>
          <w:spacing w:val="6"/>
          <w:kern w:val="0"/>
          <w:sz w:val="24"/>
          <w:szCs w:val="21"/>
          <w:u w:val="single"/>
        </w:rPr>
        <w:t xml:space="preserve">×××× </w:t>
      </w:r>
      <w:r>
        <w:rPr>
          <w:rFonts w:hint="eastAsia" w:ascii="宋体" w:hAnsi="宋体" w:eastAsia="宋体" w:cs="Times New Roman"/>
          <w:snapToGrid/>
          <w:color w:val="000000"/>
          <w:spacing w:val="6"/>
          <w:kern w:val="0"/>
          <w:sz w:val="24"/>
          <w:szCs w:val="21"/>
        </w:rPr>
        <w:t>项目采购活动提供本单位制造的货物（由本单位承担工程/提供服务）。</w:t>
      </w:r>
    </w:p>
    <w:p>
      <w:pPr>
        <w:overflowPunct w:val="0"/>
        <w:adjustRightInd w:val="0"/>
        <w:snapToGrid w:val="0"/>
        <w:spacing w:line="440" w:lineRule="exact"/>
        <w:ind w:firstLine="480" w:firstLineChars="200"/>
        <w:jc w:val="left"/>
        <w:rPr>
          <w:rFonts w:hint="default" w:ascii="宋体" w:hAnsi="宋体" w:eastAsia="宋体" w:cs="仿宋_GB2312"/>
          <w:snapToGrid/>
          <w:color w:val="000000"/>
          <w:kern w:val="0"/>
          <w:sz w:val="24"/>
          <w:szCs w:val="28"/>
          <w:lang w:val="en-US" w:eastAsia="zh-CN"/>
        </w:rPr>
      </w:pPr>
      <w:r>
        <w:rPr>
          <w:rFonts w:hint="eastAsia" w:ascii="宋体" w:hAnsi="宋体" w:eastAsia="宋体" w:cs="仿宋_GB2312"/>
          <w:snapToGrid/>
          <w:color w:val="000000"/>
          <w:kern w:val="0"/>
          <w:sz w:val="24"/>
          <w:szCs w:val="28"/>
          <w:lang w:val="en-US" w:eastAsia="zh-CN"/>
        </w:rPr>
        <w:t>后附相关证明材料。</w:t>
      </w:r>
    </w:p>
    <w:p>
      <w:pPr>
        <w:overflowPunct w:val="0"/>
        <w:adjustRightInd w:val="0"/>
        <w:snapToGrid w:val="0"/>
        <w:spacing w:line="520" w:lineRule="exact"/>
        <w:jc w:val="left"/>
        <w:rPr>
          <w:rFonts w:ascii="仿宋_GB2312" w:hAnsi="仿宋_GB2312" w:eastAsia="仿宋_GB2312" w:cs="仿宋_GB2312"/>
          <w:snapToGrid/>
          <w:color w:val="000000"/>
          <w:kern w:val="0"/>
          <w:sz w:val="28"/>
          <w:szCs w:val="28"/>
        </w:rPr>
      </w:pPr>
    </w:p>
    <w:p>
      <w:pPr>
        <w:pStyle w:val="2"/>
        <w:rPr>
          <w:rFonts w:ascii="仿宋_GB2312" w:hAnsi="仿宋_GB2312" w:eastAsia="仿宋_GB2312" w:cs="仿宋_GB2312"/>
          <w:snapToGrid/>
          <w:color w:val="000000"/>
          <w:kern w:val="0"/>
          <w:sz w:val="28"/>
          <w:szCs w:val="28"/>
        </w:rPr>
      </w:pPr>
    </w:p>
    <w:p>
      <w:pPr>
        <w:keepNext w:val="0"/>
        <w:keepLines w:val="0"/>
        <w:pageBreakBefore w:val="0"/>
        <w:widowControl w:val="0"/>
        <w:kinsoku/>
        <w:wordWrap/>
        <w:overflowPunct w:val="0"/>
        <w:topLinePunct/>
        <w:autoSpaceDE/>
        <w:autoSpaceDN/>
        <w:bidi w:val="0"/>
        <w:adjustRightInd w:val="0"/>
        <w:snapToGrid w:val="0"/>
        <w:spacing w:line="480" w:lineRule="auto"/>
        <w:jc w:val="both"/>
        <w:textAlignment w:val="bottom"/>
        <w:rPr>
          <w:rFonts w:hint="eastAsia" w:ascii="宋体" w:hAnsi="宋体" w:eastAsia="宋体" w:cs="宋体"/>
          <w:snapToGrid/>
          <w:color w:val="000000"/>
          <w:kern w:val="0"/>
          <w:sz w:val="24"/>
          <w:szCs w:val="24"/>
        </w:rPr>
      </w:pPr>
      <w:r>
        <w:rPr>
          <w:rFonts w:hint="eastAsia" w:ascii="宋体" w:hAnsi="宋体" w:eastAsia="宋体" w:cs="宋体"/>
          <w:snapToGrid/>
          <w:color w:val="000000"/>
          <w:kern w:val="0"/>
          <w:sz w:val="24"/>
          <w:szCs w:val="24"/>
          <w:lang w:val="en-US" w:eastAsia="zh-CN"/>
        </w:rPr>
        <w:t>供应商</w:t>
      </w:r>
      <w:r>
        <w:rPr>
          <w:rFonts w:hint="eastAsia" w:ascii="宋体" w:hAnsi="宋体" w:eastAsia="宋体" w:cs="宋体"/>
          <w:snapToGrid/>
          <w:color w:val="000000"/>
          <w:kern w:val="0"/>
          <w:sz w:val="24"/>
          <w:szCs w:val="24"/>
        </w:rPr>
        <w:t>：（盖</w:t>
      </w:r>
      <w:r>
        <w:rPr>
          <w:rFonts w:hint="eastAsia" w:ascii="宋体" w:hAnsi="宋体" w:eastAsia="宋体" w:cs="宋体"/>
          <w:snapToGrid/>
          <w:color w:val="000000"/>
          <w:kern w:val="0"/>
          <w:sz w:val="24"/>
          <w:szCs w:val="24"/>
          <w:lang w:val="en-US" w:eastAsia="zh-CN"/>
        </w:rPr>
        <w:t>公</w:t>
      </w:r>
      <w:r>
        <w:rPr>
          <w:rFonts w:hint="eastAsia" w:ascii="宋体" w:hAnsi="宋体" w:eastAsia="宋体" w:cs="宋体"/>
          <w:snapToGrid/>
          <w:color w:val="000000"/>
          <w:kern w:val="0"/>
          <w:sz w:val="24"/>
          <w:szCs w:val="24"/>
        </w:rPr>
        <w:t>章）</w:t>
      </w:r>
    </w:p>
    <w:p>
      <w:pPr>
        <w:overflowPunct w:val="0"/>
        <w:adjustRightInd w:val="0"/>
        <w:snapToGrid w:val="0"/>
        <w:spacing w:line="440" w:lineRule="exact"/>
        <w:rPr>
          <w:rFonts w:hint="eastAsia" w:ascii="楷体_GB2312" w:hAnsi="宋体" w:eastAsia="楷体_GB2312" w:cs="Times New Roman"/>
          <w:snapToGrid/>
          <w:color w:val="000000"/>
          <w:spacing w:val="6"/>
          <w:kern w:val="0"/>
          <w:sz w:val="22"/>
          <w:szCs w:val="21"/>
        </w:rPr>
      </w:pPr>
    </w:p>
    <w:p>
      <w:pPr>
        <w:rPr>
          <w:rFonts w:hint="eastAsia"/>
        </w:rPr>
      </w:pPr>
    </w:p>
    <w:p>
      <w:pPr>
        <w:keepNext w:val="0"/>
        <w:keepLines w:val="0"/>
        <w:pageBreakBefore w:val="0"/>
        <w:widowControl w:val="0"/>
        <w:kinsoku/>
        <w:wordWrap/>
        <w:overflowPunct w:val="0"/>
        <w:topLinePunct w:val="0"/>
        <w:autoSpaceDE/>
        <w:autoSpaceDN/>
        <w:bidi w:val="0"/>
        <w:adjustRightInd w:val="0"/>
        <w:snapToGrid w:val="0"/>
        <w:spacing w:line="360" w:lineRule="auto"/>
        <w:textAlignment w:val="auto"/>
        <w:rPr>
          <w:rFonts w:ascii="楷体_GB2312" w:hAnsi="宋体" w:eastAsia="楷体_GB2312" w:cs="Times New Roman"/>
          <w:snapToGrid/>
          <w:color w:val="000000"/>
          <w:spacing w:val="6"/>
          <w:kern w:val="0"/>
          <w:sz w:val="22"/>
          <w:szCs w:val="21"/>
        </w:rPr>
      </w:pPr>
      <w:r>
        <w:rPr>
          <w:rFonts w:hint="eastAsia" w:ascii="楷体_GB2312" w:hAnsi="宋体" w:eastAsia="楷体_GB2312" w:cs="Times New Roman"/>
          <w:snapToGrid/>
          <w:color w:val="000000"/>
          <w:spacing w:val="6"/>
          <w:kern w:val="0"/>
          <w:sz w:val="22"/>
          <w:szCs w:val="21"/>
        </w:rPr>
        <w:t>说明：</w:t>
      </w:r>
    </w:p>
    <w:p>
      <w:pPr>
        <w:keepNext w:val="0"/>
        <w:keepLines w:val="0"/>
        <w:pageBreakBefore w:val="0"/>
        <w:widowControl w:val="0"/>
        <w:kinsoku/>
        <w:wordWrap/>
        <w:overflowPunct w:val="0"/>
        <w:topLinePunct w:val="0"/>
        <w:autoSpaceDE/>
        <w:autoSpaceDN/>
        <w:bidi w:val="0"/>
        <w:adjustRightInd w:val="0"/>
        <w:snapToGrid w:val="0"/>
        <w:spacing w:line="360" w:lineRule="auto"/>
        <w:ind w:firstLine="464" w:firstLineChars="200"/>
        <w:textAlignment w:val="auto"/>
        <w:rPr>
          <w:rFonts w:hint="eastAsia" w:ascii="楷体_GB2312" w:hAnsi="宋体" w:eastAsia="楷体_GB2312" w:cs="Times New Roman"/>
          <w:snapToGrid/>
          <w:color w:val="000000"/>
          <w:spacing w:val="6"/>
          <w:kern w:val="0"/>
          <w:sz w:val="22"/>
          <w:szCs w:val="21"/>
        </w:rPr>
      </w:pPr>
      <w:r>
        <w:rPr>
          <w:rFonts w:hint="eastAsia" w:ascii="楷体_GB2312" w:hAnsi="宋体" w:eastAsia="楷体_GB2312" w:cs="Times New Roman"/>
          <w:snapToGrid/>
          <w:color w:val="000000"/>
          <w:spacing w:val="6"/>
          <w:kern w:val="0"/>
          <w:sz w:val="22"/>
          <w:szCs w:val="21"/>
          <w:lang w:val="en-US" w:eastAsia="zh-CN"/>
        </w:rPr>
        <w:t>1.表中</w:t>
      </w:r>
      <w:r>
        <w:rPr>
          <w:rFonts w:hint="eastAsia" w:ascii="楷体_GB2312" w:hAnsi="宋体" w:eastAsia="楷体_GB2312" w:cs="Times New Roman"/>
          <w:snapToGrid/>
          <w:color w:val="000000"/>
          <w:spacing w:val="6"/>
          <w:kern w:val="0"/>
          <w:sz w:val="22"/>
          <w:szCs w:val="21"/>
          <w:u w:val="single"/>
        </w:rPr>
        <w:t>××</w:t>
      </w:r>
      <w:r>
        <w:rPr>
          <w:rFonts w:hint="eastAsia" w:ascii="楷体_GB2312" w:hAnsi="宋体" w:eastAsia="楷体_GB2312" w:cs="Times New Roman"/>
          <w:snapToGrid/>
          <w:color w:val="000000"/>
          <w:spacing w:val="6"/>
          <w:kern w:val="0"/>
          <w:sz w:val="22"/>
          <w:szCs w:val="21"/>
        </w:rPr>
        <w:t xml:space="preserve"> </w:t>
      </w:r>
      <w:r>
        <w:rPr>
          <w:rFonts w:hint="eastAsia" w:ascii="楷体_GB2312" w:hAnsi="宋体" w:eastAsia="楷体_GB2312" w:cs="Times New Roman"/>
          <w:snapToGrid/>
          <w:color w:val="000000"/>
          <w:spacing w:val="6"/>
          <w:kern w:val="0"/>
          <w:sz w:val="22"/>
          <w:szCs w:val="21"/>
          <w:lang w:val="en-US" w:eastAsia="zh-CN"/>
        </w:rPr>
        <w:t>表示需要根据采购文件和供应商实际情况填写。</w:t>
      </w:r>
    </w:p>
    <w:p>
      <w:pPr>
        <w:keepNext w:val="0"/>
        <w:keepLines w:val="0"/>
        <w:pageBreakBefore w:val="0"/>
        <w:widowControl w:val="0"/>
        <w:kinsoku/>
        <w:wordWrap/>
        <w:overflowPunct w:val="0"/>
        <w:topLinePunct w:val="0"/>
        <w:autoSpaceDE/>
        <w:autoSpaceDN/>
        <w:bidi w:val="0"/>
        <w:adjustRightInd w:val="0"/>
        <w:snapToGrid w:val="0"/>
        <w:spacing w:line="360" w:lineRule="auto"/>
        <w:ind w:firstLine="464" w:firstLineChars="200"/>
        <w:textAlignment w:val="auto"/>
        <w:rPr>
          <w:rFonts w:ascii="楷体_GB2312" w:hAnsi="宋体" w:eastAsia="楷体_GB2312" w:cs="Times New Roman"/>
          <w:snapToGrid/>
          <w:color w:val="000000"/>
          <w:spacing w:val="6"/>
          <w:kern w:val="0"/>
          <w:sz w:val="22"/>
          <w:szCs w:val="21"/>
        </w:rPr>
      </w:pPr>
      <w:r>
        <w:rPr>
          <w:rFonts w:hint="eastAsia" w:ascii="楷体_GB2312" w:hAnsi="宋体" w:eastAsia="楷体_GB2312" w:cs="Times New Roman"/>
          <w:snapToGrid/>
          <w:color w:val="000000"/>
          <w:spacing w:val="6"/>
          <w:kern w:val="0"/>
          <w:sz w:val="22"/>
          <w:szCs w:val="21"/>
          <w:lang w:val="en-US" w:eastAsia="zh-CN"/>
        </w:rPr>
        <w:t>2</w:t>
      </w:r>
      <w:r>
        <w:rPr>
          <w:rFonts w:ascii="楷体_GB2312" w:hAnsi="宋体" w:eastAsia="楷体_GB2312" w:cs="Times New Roman"/>
          <w:snapToGrid/>
          <w:color w:val="000000"/>
          <w:spacing w:val="6"/>
          <w:kern w:val="0"/>
          <w:sz w:val="22"/>
          <w:szCs w:val="21"/>
        </w:rPr>
        <w:t>.</w:t>
      </w:r>
      <w:r>
        <w:rPr>
          <w:rFonts w:hint="eastAsia" w:ascii="楷体_GB2312" w:hAnsi="宋体" w:eastAsia="楷体_GB2312" w:cs="Times New Roman"/>
          <w:snapToGrid/>
          <w:color w:val="000000"/>
          <w:spacing w:val="6"/>
          <w:kern w:val="0"/>
          <w:sz w:val="22"/>
          <w:szCs w:val="21"/>
        </w:rPr>
        <w:t>填报前请认真阅读《财政部司法部关于政府采购支持监狱企业发展有关问题的通知》（财库〔2014〕68号）的规定。</w:t>
      </w:r>
    </w:p>
    <w:p>
      <w:pPr>
        <w:keepNext w:val="0"/>
        <w:keepLines w:val="0"/>
        <w:pageBreakBefore w:val="0"/>
        <w:widowControl w:val="0"/>
        <w:kinsoku/>
        <w:wordWrap/>
        <w:overflowPunct w:val="0"/>
        <w:topLinePunct w:val="0"/>
        <w:autoSpaceDE/>
        <w:autoSpaceDN/>
        <w:bidi w:val="0"/>
        <w:adjustRightInd w:val="0"/>
        <w:snapToGrid w:val="0"/>
        <w:spacing w:line="360" w:lineRule="auto"/>
        <w:ind w:firstLine="464" w:firstLineChars="200"/>
        <w:textAlignment w:val="auto"/>
        <w:rPr>
          <w:rFonts w:ascii="楷体_GB2312" w:hAnsi="宋体" w:eastAsia="楷体_GB2312" w:cs="Times New Roman"/>
          <w:snapToGrid/>
          <w:color w:val="000000"/>
          <w:spacing w:val="6"/>
          <w:kern w:val="0"/>
          <w:sz w:val="22"/>
          <w:szCs w:val="21"/>
        </w:rPr>
      </w:pPr>
      <w:r>
        <w:rPr>
          <w:rFonts w:hint="eastAsia" w:ascii="楷体_GB2312" w:hAnsi="宋体" w:eastAsia="楷体_GB2312" w:cs="Times New Roman"/>
          <w:snapToGrid/>
          <w:color w:val="000000"/>
          <w:spacing w:val="6"/>
          <w:kern w:val="0"/>
          <w:sz w:val="22"/>
          <w:szCs w:val="21"/>
          <w:lang w:val="en-US" w:eastAsia="zh-CN"/>
        </w:rPr>
        <w:t>3</w:t>
      </w:r>
      <w:r>
        <w:rPr>
          <w:rFonts w:ascii="楷体_GB2312" w:hAnsi="宋体" w:eastAsia="楷体_GB2312" w:cs="Times New Roman"/>
          <w:snapToGrid/>
          <w:color w:val="000000"/>
          <w:spacing w:val="6"/>
          <w:kern w:val="0"/>
          <w:sz w:val="22"/>
          <w:szCs w:val="21"/>
        </w:rPr>
        <w:t>.</w:t>
      </w:r>
      <w:r>
        <w:rPr>
          <w:rFonts w:hint="eastAsia" w:ascii="楷体_GB2312" w:hAnsi="宋体" w:eastAsia="楷体_GB2312" w:cs="Times New Roman"/>
          <w:snapToGrid/>
          <w:color w:val="000000"/>
          <w:spacing w:val="6"/>
          <w:kern w:val="0"/>
          <w:sz w:val="22"/>
          <w:szCs w:val="21"/>
        </w:rPr>
        <w:t>证明文件无格式要求，由出具监狱企业证明的单位自行拟定，出具证明的单位应符合“投标人须知”关于监狱企业政府采购政策的规定。</w:t>
      </w:r>
    </w:p>
    <w:p>
      <w:pPr>
        <w:keepNext w:val="0"/>
        <w:keepLines w:val="0"/>
        <w:pageBreakBefore w:val="0"/>
        <w:widowControl w:val="0"/>
        <w:kinsoku/>
        <w:wordWrap/>
        <w:topLinePunct w:val="0"/>
        <w:autoSpaceDE/>
        <w:autoSpaceDN/>
        <w:bidi w:val="0"/>
        <w:spacing w:line="360" w:lineRule="auto"/>
        <w:ind w:firstLine="464" w:firstLineChars="200"/>
        <w:textAlignment w:val="auto"/>
        <w:rPr>
          <w:rFonts w:hint="default"/>
          <w:lang w:val="en-US" w:eastAsia="zh-CN"/>
        </w:rPr>
      </w:pPr>
      <w:r>
        <w:rPr>
          <w:rFonts w:hint="eastAsia" w:ascii="楷体_GB2312" w:hAnsi="宋体" w:eastAsia="楷体_GB2312" w:cs="Times New Roman"/>
          <w:snapToGrid/>
          <w:color w:val="000000"/>
          <w:spacing w:val="6"/>
          <w:kern w:val="0"/>
          <w:sz w:val="22"/>
          <w:szCs w:val="21"/>
          <w:lang w:val="en-US" w:eastAsia="zh-CN"/>
        </w:rPr>
        <w:t>4</w:t>
      </w:r>
      <w:r>
        <w:rPr>
          <w:rFonts w:ascii="楷体_GB2312" w:hAnsi="宋体" w:eastAsia="楷体_GB2312" w:cs="Times New Roman"/>
          <w:snapToGrid/>
          <w:color w:val="000000"/>
          <w:spacing w:val="6"/>
          <w:kern w:val="0"/>
          <w:sz w:val="22"/>
          <w:szCs w:val="21"/>
        </w:rPr>
        <w:t>.</w:t>
      </w:r>
      <w:r>
        <w:rPr>
          <w:rFonts w:hint="eastAsia" w:ascii="楷体_GB2312" w:hAnsi="宋体" w:eastAsia="楷体_GB2312" w:cs="Times New Roman"/>
          <w:snapToGrid/>
          <w:color w:val="000000"/>
          <w:spacing w:val="6"/>
          <w:kern w:val="0"/>
          <w:sz w:val="22"/>
          <w:szCs w:val="21"/>
        </w:rPr>
        <w:t>投标人属于监狱企业的，未按上述要求提供证明的，不享受报价扣除优惠政策。</w:t>
      </w:r>
    </w:p>
    <w:p>
      <w:pPr>
        <w:pStyle w:val="5"/>
        <w:rPr>
          <w:rFonts w:hint="eastAsia"/>
          <w:lang w:val="en-US" w:eastAsia="zh-CN"/>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A1C563"/>
    <w:multiLevelType w:val="singleLevel"/>
    <w:tmpl w:val="ACA1C56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hNTI2ODMxYzljMjJhZjBhY2E5ZGE0ZWQzOGZkOWQifQ=="/>
  </w:docVars>
  <w:rsids>
    <w:rsidRoot w:val="367538EC"/>
    <w:rsid w:val="005A6CF5"/>
    <w:rsid w:val="0C5C7E64"/>
    <w:rsid w:val="0DB00467"/>
    <w:rsid w:val="123240F1"/>
    <w:rsid w:val="13702DDB"/>
    <w:rsid w:val="1B4F5FB9"/>
    <w:rsid w:val="352958F4"/>
    <w:rsid w:val="367538EC"/>
    <w:rsid w:val="3FF9428E"/>
    <w:rsid w:val="43FD36FF"/>
    <w:rsid w:val="48EA55E5"/>
    <w:rsid w:val="49883DE4"/>
    <w:rsid w:val="50355FCF"/>
    <w:rsid w:val="5481728A"/>
    <w:rsid w:val="5FF5052D"/>
    <w:rsid w:val="646550BB"/>
    <w:rsid w:val="64C24605"/>
    <w:rsid w:val="6DBA5398"/>
    <w:rsid w:val="71053887"/>
    <w:rsid w:val="7BFB000E"/>
    <w:rsid w:val="7F6A7194"/>
    <w:rsid w:val="7FF823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snapToGrid w:val="0"/>
      <w:kern w:val="0"/>
      <w:sz w:val="72"/>
      <w:szCs w:val="22"/>
      <w:lang w:val="en-US" w:eastAsia="zh-CN" w:bidi="ar-SA"/>
    </w:rPr>
  </w:style>
  <w:style w:type="paragraph" w:styleId="2">
    <w:name w:val="heading 2"/>
    <w:next w:val="1"/>
    <w:qFormat/>
    <w:uiPriority w:val="0"/>
    <w:pPr>
      <w:keepNext/>
      <w:keepLines/>
      <w:widowControl w:val="0"/>
      <w:spacing w:before="10" w:after="10" w:line="440" w:lineRule="exact"/>
      <w:ind w:firstLine="800" w:firstLineChars="200"/>
      <w:jc w:val="both"/>
      <w:outlineLvl w:val="1"/>
    </w:pPr>
    <w:rPr>
      <w:rFonts w:ascii="Arial" w:hAnsi="Arial" w:eastAsia="宋体" w:cs="Times New Roman"/>
      <w:b/>
      <w:bCs/>
      <w:kern w:val="2"/>
      <w:sz w:val="24"/>
      <w:szCs w:val="3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firstLineChars="200"/>
    </w:pPr>
    <w:rPr>
      <w:kern w:val="2"/>
      <w:sz w:val="21"/>
      <w:szCs w:val="24"/>
    </w:rPr>
  </w:style>
  <w:style w:type="paragraph" w:styleId="4">
    <w:name w:val="toc 4"/>
    <w:basedOn w:val="1"/>
    <w:next w:val="1"/>
    <w:qFormat/>
    <w:uiPriority w:val="39"/>
    <w:pPr>
      <w:ind w:left="630"/>
      <w:jc w:val="left"/>
    </w:pPr>
    <w:rPr>
      <w:rFonts w:ascii="Calibri" w:hAnsi="Calibri" w:cs="Calibri"/>
      <w:kern w:val="2"/>
      <w:sz w:val="18"/>
      <w:szCs w:val="18"/>
    </w:rPr>
  </w:style>
  <w:style w:type="paragraph" w:styleId="5">
    <w:name w:val="Body Text"/>
    <w:basedOn w:val="1"/>
    <w:next w:val="1"/>
    <w:qFormat/>
    <w:uiPriority w:val="0"/>
    <w:rPr>
      <w:sz w:val="24"/>
      <w:szCs w:val="20"/>
      <w:lang w:val="zh-CN"/>
    </w:rPr>
  </w:style>
  <w:style w:type="paragraph" w:styleId="6">
    <w:name w:val="toc 1"/>
    <w:basedOn w:val="1"/>
    <w:next w:val="1"/>
    <w:qFormat/>
    <w:uiPriority w:val="0"/>
    <w:pPr>
      <w:spacing w:line="360" w:lineRule="auto"/>
    </w:pPr>
    <w:rPr>
      <w:rFonts w:ascii="Calibri" w:hAnsi="Calibri" w:eastAsia="宋体" w:cs="Times New Roman"/>
      <w:kern w:val="2"/>
      <w:sz w:val="2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1517</Words>
  <Characters>1555</Characters>
  <Lines>0</Lines>
  <Paragraphs>0</Paragraphs>
  <TotalTime>1</TotalTime>
  <ScaleCrop>false</ScaleCrop>
  <LinksUpToDate>false</LinksUpToDate>
  <CharactersWithSpaces>1599</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2023-07-07T10:12:00Z</dcterms:created>
  <dc:creator>新昱</dc:creator>
  <cp:lastModifiedBy>新昱</cp:lastModifiedBy>
  <dcterms:modified xsi:type="dcterms:W3CDTF">2023-09-11T09:09:47Z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A4FF4D8FC61644448E97657A150C6934_13</vt:lpwstr>
  </property>
</Properties>
</file>