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5764" w:rsidRDefault="00000000">
      <w:pPr>
        <w:adjustRightInd w:val="0"/>
        <w:snapToGrid w:val="0"/>
        <w:spacing w:line="44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投标分项报价表</w:t>
      </w:r>
    </w:p>
    <w:p w:rsidR="009B5764" w:rsidRDefault="00000000">
      <w:pPr>
        <w:adjustRightInd w:val="0"/>
        <w:snapToGrid w:val="0"/>
        <w:spacing w:afterLines="50" w:after="156" w:line="440" w:lineRule="exact"/>
        <w:ind w:firstLineChars="100" w:firstLine="240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</w:rPr>
        <w:t>投标人名称：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 </w:t>
      </w:r>
      <w:r>
        <w:rPr>
          <w:rFonts w:ascii="宋体" w:eastAsia="宋体" w:hAnsi="宋体" w:cs="宋体" w:hint="eastAsia"/>
          <w:sz w:val="24"/>
        </w:rPr>
        <w:t xml:space="preserve">         </w:t>
      </w:r>
      <w:r>
        <w:rPr>
          <w:rFonts w:ascii="宋体" w:eastAsia="宋体" w:hAnsi="宋体" w:cs="宋体" w:hint="eastAsia"/>
          <w:bCs/>
          <w:kern w:val="0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 xml:space="preserve">                               </w:t>
      </w:r>
      <w:r>
        <w:rPr>
          <w:rFonts w:ascii="宋体" w:eastAsia="宋体" w:hAnsi="宋体" w:cs="宋体"/>
          <w:sz w:val="24"/>
        </w:rPr>
        <w:t xml:space="preserve">      </w:t>
      </w:r>
      <w:r>
        <w:rPr>
          <w:rFonts w:ascii="宋体" w:eastAsia="宋体" w:hAnsi="宋体" w:cs="宋体" w:hint="eastAsia"/>
          <w:sz w:val="24"/>
        </w:rPr>
        <w:t>项目编号：</w:t>
      </w:r>
      <w:r>
        <w:rPr>
          <w:rFonts w:ascii="宋体" w:eastAsia="宋体" w:hAnsi="宋体" w:cs="宋体" w:hint="eastAsia"/>
          <w:sz w:val="24"/>
          <w:u w:val="single"/>
        </w:rPr>
        <w:t xml:space="preserve"> SNJZ-2022-1</w:t>
      </w:r>
      <w:r>
        <w:rPr>
          <w:rFonts w:ascii="宋体" w:eastAsia="宋体" w:hAnsi="宋体" w:cs="宋体"/>
          <w:sz w:val="24"/>
          <w:u w:val="single"/>
        </w:rPr>
        <w:t>68</w:t>
      </w:r>
      <w:r w:rsidR="005509A3">
        <w:rPr>
          <w:rFonts w:ascii="宋体" w:eastAsia="宋体" w:hAnsi="宋体" w:cs="宋体"/>
          <w:sz w:val="24"/>
          <w:u w:val="single"/>
        </w:rPr>
        <w:t>A</w:t>
      </w:r>
      <w:r>
        <w:rPr>
          <w:rFonts w:ascii="宋体" w:eastAsia="宋体" w:hAnsi="宋体" w:cs="宋体" w:hint="eastAsia"/>
          <w:sz w:val="24"/>
          <w:u w:val="single"/>
        </w:rPr>
        <w:t xml:space="preserve">  </w:t>
      </w:r>
    </w:p>
    <w:tbl>
      <w:tblPr>
        <w:tblW w:w="137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2"/>
        <w:gridCol w:w="3631"/>
        <w:gridCol w:w="1059"/>
        <w:gridCol w:w="2290"/>
        <w:gridCol w:w="2526"/>
        <w:gridCol w:w="3073"/>
      </w:tblGrid>
      <w:tr w:rsidR="009B5764">
        <w:trPr>
          <w:trHeight w:val="227"/>
          <w:jc w:val="center"/>
        </w:trPr>
        <w:tc>
          <w:tcPr>
            <w:tcW w:w="1142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内容</w:t>
            </w:r>
          </w:p>
        </w:tc>
        <w:tc>
          <w:tcPr>
            <w:tcW w:w="1059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数 量</w:t>
            </w:r>
          </w:p>
        </w:tc>
        <w:tc>
          <w:tcPr>
            <w:tcW w:w="2290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ind w:firstLineChars="100" w:firstLine="241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单价（人民币/元）</w:t>
            </w:r>
          </w:p>
        </w:tc>
        <w:tc>
          <w:tcPr>
            <w:tcW w:w="2526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金额（人民币/元）</w:t>
            </w:r>
          </w:p>
        </w:tc>
        <w:tc>
          <w:tcPr>
            <w:tcW w:w="3073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备 注</w:t>
            </w:r>
          </w:p>
        </w:tc>
      </w:tr>
      <w:tr w:rsidR="009B5764">
        <w:trPr>
          <w:trHeight w:val="227"/>
          <w:jc w:val="center"/>
        </w:trPr>
        <w:tc>
          <w:tcPr>
            <w:tcW w:w="1142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9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290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526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73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764">
        <w:trPr>
          <w:trHeight w:val="227"/>
          <w:jc w:val="center"/>
        </w:trPr>
        <w:tc>
          <w:tcPr>
            <w:tcW w:w="1142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9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290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526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73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764">
        <w:trPr>
          <w:trHeight w:val="227"/>
          <w:jc w:val="center"/>
        </w:trPr>
        <w:tc>
          <w:tcPr>
            <w:tcW w:w="1142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9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290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526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73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764">
        <w:trPr>
          <w:trHeight w:val="227"/>
          <w:jc w:val="center"/>
        </w:trPr>
        <w:tc>
          <w:tcPr>
            <w:tcW w:w="1142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9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290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526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73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764">
        <w:trPr>
          <w:trHeight w:val="227"/>
          <w:jc w:val="center"/>
        </w:trPr>
        <w:tc>
          <w:tcPr>
            <w:tcW w:w="1142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税费</w:t>
            </w:r>
          </w:p>
        </w:tc>
        <w:tc>
          <w:tcPr>
            <w:tcW w:w="1059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290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526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73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764">
        <w:trPr>
          <w:trHeight w:val="227"/>
          <w:jc w:val="center"/>
        </w:trPr>
        <w:tc>
          <w:tcPr>
            <w:tcW w:w="1142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其他</w:t>
            </w:r>
          </w:p>
        </w:tc>
        <w:tc>
          <w:tcPr>
            <w:tcW w:w="1059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290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526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73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764">
        <w:trPr>
          <w:trHeight w:val="227"/>
          <w:jc w:val="center"/>
        </w:trPr>
        <w:tc>
          <w:tcPr>
            <w:tcW w:w="1142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…</w:t>
            </w: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…</w:t>
            </w:r>
          </w:p>
        </w:tc>
        <w:tc>
          <w:tcPr>
            <w:tcW w:w="1059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290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526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073" w:type="dxa"/>
            <w:tcMar>
              <w:left w:w="57" w:type="dxa"/>
              <w:right w:w="57" w:type="dxa"/>
            </w:tcMar>
            <w:vAlign w:val="center"/>
          </w:tcPr>
          <w:p w:rsidR="009B5764" w:rsidRDefault="009B5764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764">
        <w:trPr>
          <w:trHeight w:val="227"/>
          <w:jc w:val="center"/>
        </w:trPr>
        <w:tc>
          <w:tcPr>
            <w:tcW w:w="4773" w:type="dxa"/>
            <w:gridSpan w:val="2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总 计（人民币/元）</w:t>
            </w:r>
          </w:p>
        </w:tc>
        <w:tc>
          <w:tcPr>
            <w:tcW w:w="5875" w:type="dxa"/>
            <w:gridSpan w:val="3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（大 写）</w:t>
            </w:r>
          </w:p>
        </w:tc>
        <w:tc>
          <w:tcPr>
            <w:tcW w:w="3073" w:type="dxa"/>
            <w:tcMar>
              <w:left w:w="57" w:type="dxa"/>
              <w:right w:w="57" w:type="dxa"/>
            </w:tcMar>
            <w:vAlign w:val="center"/>
          </w:tcPr>
          <w:p w:rsidR="009B5764" w:rsidRDefault="00000000">
            <w:pPr>
              <w:spacing w:line="440" w:lineRule="exact"/>
              <w:ind w:firstLineChars="350" w:firstLine="8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￥：</w:t>
            </w:r>
          </w:p>
        </w:tc>
      </w:tr>
    </w:tbl>
    <w:p w:rsidR="009B5764" w:rsidRDefault="00000000">
      <w:pPr>
        <w:spacing w:line="339" w:lineRule="auto"/>
        <w:ind w:firstLineChars="200" w:firstLine="480"/>
        <w:rPr>
          <w:rFonts w:ascii="宋体" w:eastAsia="宋体" w:hAnsi="宋体" w:cs="宋体"/>
          <w:iCs/>
          <w:snapToGrid w:val="0"/>
          <w:kern w:val="0"/>
          <w:sz w:val="24"/>
        </w:rPr>
      </w:pPr>
      <w:r>
        <w:rPr>
          <w:rFonts w:ascii="宋体" w:eastAsia="宋体" w:hAnsi="宋体" w:cs="宋体" w:hint="eastAsia"/>
          <w:snapToGrid w:val="0"/>
          <w:kern w:val="0"/>
          <w:sz w:val="24"/>
        </w:rPr>
        <w:t>注：①</w:t>
      </w:r>
      <w:r>
        <w:rPr>
          <w:rFonts w:ascii="宋体" w:eastAsia="宋体" w:hAnsi="宋体" w:cs="宋体" w:hint="eastAsia"/>
          <w:iCs/>
          <w:snapToGrid w:val="0"/>
          <w:kern w:val="0"/>
          <w:sz w:val="24"/>
        </w:rPr>
        <w:t>报价内容应包含供应商提供的所有产品、服务及与本项目相关的全部内容。投标分项报价表之和须与报价一览表金额一致。</w:t>
      </w:r>
    </w:p>
    <w:p w:rsidR="009B5764" w:rsidRDefault="00000000">
      <w:pPr>
        <w:spacing w:line="339" w:lineRule="auto"/>
        <w:ind w:firstLineChars="400" w:firstLine="960"/>
        <w:rPr>
          <w:rFonts w:ascii="宋体" w:eastAsia="宋体" w:hAnsi="宋体" w:cs="宋体"/>
          <w:iCs/>
          <w:snapToGrid w:val="0"/>
          <w:kern w:val="0"/>
          <w:sz w:val="24"/>
        </w:rPr>
      </w:pPr>
      <w:r>
        <w:rPr>
          <w:rFonts w:ascii="宋体" w:eastAsia="宋体" w:hAnsi="宋体" w:cs="宋体" w:hint="eastAsia"/>
          <w:snapToGrid w:val="0"/>
          <w:kern w:val="0"/>
          <w:sz w:val="24"/>
        </w:rPr>
        <w:t>②</w:t>
      </w:r>
      <w:r>
        <w:rPr>
          <w:rFonts w:ascii="宋体" w:eastAsia="宋体" w:hAnsi="宋体" w:cs="宋体" w:hint="eastAsia"/>
          <w:sz w:val="24"/>
        </w:rPr>
        <w:t>该表可扩展。</w:t>
      </w:r>
    </w:p>
    <w:p w:rsidR="009B5764" w:rsidRDefault="00000000">
      <w:pPr>
        <w:spacing w:line="339" w:lineRule="auto"/>
        <w:ind w:firstLineChars="400" w:firstLine="960"/>
        <w:rPr>
          <w:rFonts w:ascii="宋体" w:eastAsia="宋体" w:hAnsi="宋体" w:cs="宋体"/>
          <w:iCs/>
          <w:snapToGrid w:val="0"/>
          <w:kern w:val="0"/>
          <w:sz w:val="24"/>
        </w:rPr>
      </w:pPr>
      <w:r>
        <w:rPr>
          <w:rFonts w:ascii="宋体" w:eastAsia="宋体" w:hAnsi="宋体" w:cs="宋体" w:hint="eastAsia"/>
          <w:snapToGrid w:val="0"/>
          <w:kern w:val="0"/>
          <w:sz w:val="24"/>
        </w:rPr>
        <w:fldChar w:fldCharType="begin"/>
      </w:r>
      <w:r>
        <w:rPr>
          <w:rFonts w:ascii="宋体" w:eastAsia="宋体" w:hAnsi="宋体" w:cs="宋体" w:hint="eastAsia"/>
          <w:snapToGrid w:val="0"/>
          <w:kern w:val="0"/>
          <w:sz w:val="24"/>
        </w:rPr>
        <w:instrText xml:space="preserve"> = 3 \* GB3 </w:instrText>
      </w:r>
      <w:r>
        <w:rPr>
          <w:rFonts w:ascii="宋体" w:eastAsia="宋体" w:hAnsi="宋体" w:cs="宋体" w:hint="eastAsia"/>
          <w:snapToGrid w:val="0"/>
          <w:kern w:val="0"/>
          <w:sz w:val="24"/>
        </w:rPr>
        <w:fldChar w:fldCharType="separate"/>
      </w:r>
      <w:r>
        <w:rPr>
          <w:rFonts w:ascii="宋体" w:eastAsia="宋体" w:hAnsi="宋体" w:cs="宋体" w:hint="eastAsia"/>
          <w:snapToGrid w:val="0"/>
          <w:kern w:val="0"/>
          <w:sz w:val="24"/>
        </w:rPr>
        <w:t>③</w:t>
      </w:r>
      <w:r>
        <w:rPr>
          <w:rFonts w:ascii="宋体" w:eastAsia="宋体" w:hAnsi="宋体" w:cs="宋体" w:hint="eastAsia"/>
          <w:snapToGrid w:val="0"/>
          <w:kern w:val="0"/>
          <w:sz w:val="24"/>
        </w:rPr>
        <w:fldChar w:fldCharType="end"/>
      </w:r>
      <w:r>
        <w:rPr>
          <w:rFonts w:ascii="宋体" w:eastAsia="宋体" w:hAnsi="宋体" w:cs="宋体" w:hint="eastAsia"/>
          <w:snapToGrid w:val="0"/>
          <w:kern w:val="0"/>
          <w:sz w:val="24"/>
        </w:rPr>
        <w:t>如果不提供详细分项报价将视为没有实质性响应招标文件。</w:t>
      </w:r>
    </w:p>
    <w:p w:rsidR="009B5764" w:rsidRDefault="009B5764">
      <w:pPr>
        <w:spacing w:line="440" w:lineRule="exact"/>
        <w:ind w:firstLineChars="400" w:firstLine="960"/>
        <w:rPr>
          <w:rFonts w:ascii="宋体" w:eastAsia="宋体" w:hAnsi="宋体" w:cs="宋体"/>
          <w:snapToGrid w:val="0"/>
          <w:kern w:val="0"/>
          <w:sz w:val="24"/>
        </w:rPr>
      </w:pPr>
    </w:p>
    <w:p w:rsidR="009B5764" w:rsidRDefault="009B5764">
      <w:pPr>
        <w:rPr>
          <w:rFonts w:ascii="宋体" w:eastAsia="宋体" w:hAnsi="宋体" w:cs="宋体"/>
          <w:sz w:val="24"/>
        </w:rPr>
      </w:pPr>
    </w:p>
    <w:p w:rsidR="009B5764" w:rsidRDefault="00000000">
      <w:pPr>
        <w:pStyle w:val="a0"/>
      </w:pPr>
      <w:r>
        <w:rPr>
          <w:rFonts w:ascii="宋体" w:eastAsia="宋体" w:hAnsi="宋体" w:cs="宋体" w:hint="eastAsia"/>
          <w:sz w:val="24"/>
        </w:rPr>
        <w:t>投标人盖章：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</w:t>
      </w:r>
      <w:r>
        <w:rPr>
          <w:rFonts w:ascii="宋体" w:eastAsia="宋体" w:hAnsi="宋体" w:cs="宋体" w:hint="eastAsia"/>
          <w:sz w:val="24"/>
        </w:rPr>
        <w:t>（加盖公章）                   日  期：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</w:t>
      </w:r>
    </w:p>
    <w:sectPr w:rsidR="009B5764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RkMWRlMDlhMDU5YTVjNzliNzM3YzJmMjgyOGZlNTQifQ=="/>
  </w:docVars>
  <w:rsids>
    <w:rsidRoot w:val="00CD1301"/>
    <w:rsid w:val="005509A3"/>
    <w:rsid w:val="009B5764"/>
    <w:rsid w:val="00AD54FD"/>
    <w:rsid w:val="00CD1301"/>
    <w:rsid w:val="462364A8"/>
    <w:rsid w:val="738C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A6321"/>
  <w15:docId w15:val="{8E90C1A5-6E68-4980-9E9A-5B7192FA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等线" w:eastAsia="等线" w:hAnsi="等线" w:cs="等线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qFormat/>
    <w:pPr>
      <w:spacing w:after="120"/>
    </w:pPr>
  </w:style>
  <w:style w:type="character" w:customStyle="1" w:styleId="a4">
    <w:name w:val="正文文本 字符"/>
    <w:basedOn w:val="a1"/>
    <w:link w:val="a0"/>
    <w:qFormat/>
    <w:rPr>
      <w:rFonts w:ascii="等线" w:eastAsia="等线" w:hAnsi="等线" w:cs="等线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 斌</dc:creator>
  <cp:lastModifiedBy>崔 斌</cp:lastModifiedBy>
  <cp:revision>2</cp:revision>
  <dcterms:created xsi:type="dcterms:W3CDTF">2022-12-22T07:53:00Z</dcterms:created>
  <dcterms:modified xsi:type="dcterms:W3CDTF">2023-06-12T11:16:00Z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40660D2178C14D5A9A57A2D827A71491</vt:lpwstr>
  </property>
</Properties>
</file>