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B85" w:rsidRDefault="00F06B85" w:rsidP="00F06B85">
      <w:pPr>
        <w:spacing w:line="440" w:lineRule="exact"/>
        <w:jc w:val="center"/>
        <w:rPr>
          <w:rFonts w:ascii="宋体" w:hAnsi="宋体"/>
          <w:b/>
          <w:sz w:val="44"/>
        </w:rPr>
      </w:pPr>
      <w:r>
        <w:rPr>
          <w:rFonts w:ascii="宋体" w:hAnsi="宋体" w:hint="eastAsia"/>
          <w:b/>
          <w:sz w:val="44"/>
        </w:rPr>
        <w:t>合同通用条款</w:t>
      </w:r>
    </w:p>
    <w:p w:rsidR="00F06B85" w:rsidRDefault="00F06B85" w:rsidP="00F06B85">
      <w:pPr>
        <w:jc w:val="center"/>
        <w:rPr>
          <w:rFonts w:ascii="宋体" w:hAnsi="宋体"/>
          <w:sz w:val="24"/>
          <w:szCs w:val="24"/>
        </w:rPr>
      </w:pPr>
    </w:p>
    <w:p w:rsidR="00F06B85" w:rsidRDefault="00F06B85" w:rsidP="00F06B85">
      <w:pPr>
        <w:spacing w:line="360" w:lineRule="auto"/>
        <w:jc w:val="left"/>
        <w:rPr>
          <w:rFonts w:ascii="宋体" w:hAnsi="宋体"/>
          <w:b/>
          <w:sz w:val="24"/>
        </w:rPr>
      </w:pPr>
      <w:r>
        <w:rPr>
          <w:rFonts w:ascii="宋体" w:hAnsi="宋体" w:hint="eastAsia"/>
          <w:b/>
          <w:sz w:val="24"/>
        </w:rPr>
        <w:t>1.定义</w:t>
      </w:r>
    </w:p>
    <w:p w:rsidR="00F06B85" w:rsidRDefault="00F06B85" w:rsidP="00F06B85">
      <w:pPr>
        <w:spacing w:line="360" w:lineRule="auto"/>
        <w:ind w:firstLineChars="200" w:firstLine="480"/>
        <w:jc w:val="left"/>
        <w:rPr>
          <w:rFonts w:ascii="宋体" w:hAnsi="宋体"/>
        </w:rPr>
      </w:pPr>
      <w:r>
        <w:rPr>
          <w:rFonts w:ascii="宋体" w:hAnsi="宋体" w:hint="eastAsia"/>
          <w:sz w:val="24"/>
        </w:rPr>
        <w:t>本合同下列术语应解释为</w:t>
      </w:r>
      <w:r>
        <w:rPr>
          <w:rFonts w:ascii="宋体" w:hAnsi="宋体" w:hint="eastAsia"/>
        </w:rPr>
        <w:t>：</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1）“合同”系指买方和卖方双方签署的、合同格式中载明的买卖双方所达成的协议,包括所有的附件、附录和上述文件所提到的构成合同的所有文件。</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2）“合同价”系指根据本合同规定，卖方在正确地完全履行合同义务后买方应支付给卖方的价款。</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3）“服务”系指卖方根据合同规定，须向买方提供的一切服务内容和其它材料。</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4）“合同条款”系指本合同条款。</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5）“买方”系指在合同条款资料表中指明的购买服务的单位。</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6）“卖方”系指签署本合同，提供本合同项下服务的单位。</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7）“项目现场”系指本合同(包括附件)指明的服务范围或地点。</w:t>
      </w:r>
    </w:p>
    <w:p w:rsidR="00F06B85" w:rsidRDefault="00F06B85" w:rsidP="00F06B85">
      <w:pPr>
        <w:spacing w:line="360" w:lineRule="auto"/>
        <w:ind w:firstLineChars="200" w:firstLine="480"/>
        <w:jc w:val="left"/>
      </w:pPr>
      <w:r>
        <w:rPr>
          <w:rFonts w:ascii="宋体" w:hAnsi="宋体" w:hint="eastAsia"/>
          <w:sz w:val="24"/>
        </w:rPr>
        <w:t>8）“天”指日历天数。</w:t>
      </w:r>
    </w:p>
    <w:p w:rsidR="00F06B85" w:rsidRDefault="00F06B85" w:rsidP="00F06B85">
      <w:pPr>
        <w:spacing w:line="360" w:lineRule="auto"/>
        <w:rPr>
          <w:rFonts w:ascii="宋体" w:hAnsi="宋体"/>
          <w:b/>
          <w:sz w:val="24"/>
        </w:rPr>
      </w:pPr>
      <w:r>
        <w:rPr>
          <w:rFonts w:ascii="宋体" w:hAnsi="宋体" w:hint="eastAsia"/>
          <w:b/>
          <w:sz w:val="24"/>
        </w:rPr>
        <w:t>2.服务标准</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2.1卖方提供的服务水平应与本合同所指明的服务水平(包括合同附件)相一致。</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2.2 除服务标准另有规定外,计量单位应该使用公制。</w:t>
      </w:r>
    </w:p>
    <w:p w:rsidR="00F06B85" w:rsidRDefault="00F06B85" w:rsidP="00F06B85">
      <w:pPr>
        <w:spacing w:line="360" w:lineRule="auto"/>
        <w:rPr>
          <w:rFonts w:ascii="宋体" w:hAnsi="宋体"/>
          <w:b/>
          <w:sz w:val="24"/>
        </w:rPr>
      </w:pPr>
      <w:r>
        <w:rPr>
          <w:rFonts w:ascii="宋体" w:hAnsi="宋体" w:hint="eastAsia"/>
          <w:b/>
          <w:sz w:val="24"/>
        </w:rPr>
        <w:t>3.专利权</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卖方应保证买方在服务期间及之后免受第三方提出侵犯其专利权、商标权或工业设计权的起诉。</w:t>
      </w:r>
    </w:p>
    <w:p w:rsidR="00F06B85" w:rsidRDefault="00F06B85" w:rsidP="00F06B85">
      <w:pPr>
        <w:spacing w:line="360" w:lineRule="auto"/>
        <w:rPr>
          <w:rFonts w:ascii="宋体" w:hAnsi="宋体"/>
          <w:b/>
          <w:sz w:val="24"/>
        </w:rPr>
      </w:pPr>
      <w:r>
        <w:rPr>
          <w:rFonts w:ascii="宋体" w:hAnsi="宋体" w:hint="eastAsia"/>
          <w:b/>
          <w:sz w:val="24"/>
        </w:rPr>
        <w:t>4.服务期（完成期）</w:t>
      </w:r>
    </w:p>
    <w:p w:rsidR="00F06B85" w:rsidRDefault="00F06B85" w:rsidP="00F06B85">
      <w:pPr>
        <w:spacing w:line="360" w:lineRule="auto"/>
        <w:ind w:firstLineChars="200" w:firstLine="480"/>
        <w:jc w:val="left"/>
        <w:rPr>
          <w:rFonts w:ascii="宋体" w:hAnsi="宋体"/>
          <w:sz w:val="24"/>
        </w:rPr>
      </w:pPr>
      <w:proofErr w:type="gramStart"/>
      <w:r>
        <w:rPr>
          <w:rFonts w:ascii="宋体" w:hAnsi="宋体" w:hint="eastAsia"/>
          <w:sz w:val="24"/>
        </w:rPr>
        <w:t>见合同</w:t>
      </w:r>
      <w:proofErr w:type="gramEnd"/>
      <w:r>
        <w:rPr>
          <w:rFonts w:ascii="宋体" w:hAnsi="宋体" w:hint="eastAsia"/>
          <w:sz w:val="24"/>
        </w:rPr>
        <w:t>专用条款。</w:t>
      </w:r>
    </w:p>
    <w:p w:rsidR="00F06B85" w:rsidRDefault="00F06B85" w:rsidP="00F06B85">
      <w:pPr>
        <w:spacing w:line="360" w:lineRule="auto"/>
        <w:rPr>
          <w:rFonts w:ascii="宋体" w:hAnsi="宋体"/>
          <w:b/>
          <w:sz w:val="24"/>
        </w:rPr>
      </w:pPr>
      <w:r>
        <w:rPr>
          <w:rFonts w:ascii="宋体" w:hAnsi="宋体" w:hint="eastAsia"/>
          <w:b/>
          <w:sz w:val="24"/>
        </w:rPr>
        <w:t>5.付款条件及履约保证金</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5.1本合同以人民币付款。</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5.2付款计划</w:t>
      </w:r>
      <w:proofErr w:type="gramStart"/>
      <w:r>
        <w:rPr>
          <w:rFonts w:ascii="宋体" w:hAnsi="宋体" w:hint="eastAsia"/>
          <w:sz w:val="24"/>
        </w:rPr>
        <w:t>见合同</w:t>
      </w:r>
      <w:proofErr w:type="gramEnd"/>
      <w:r>
        <w:rPr>
          <w:rFonts w:ascii="宋体" w:hAnsi="宋体" w:hint="eastAsia"/>
          <w:sz w:val="24"/>
        </w:rPr>
        <w:t>专用条款。</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5.3卖方应在与买方签订合同后</w:t>
      </w:r>
      <w:r>
        <w:rPr>
          <w:rFonts w:ascii="宋体" w:hAnsi="宋体"/>
          <w:sz w:val="24"/>
        </w:rPr>
        <w:t>5个工作日内，向买方提交履约保证金。履约保证金金额为</w:t>
      </w:r>
      <w:proofErr w:type="gramStart"/>
      <w:r>
        <w:rPr>
          <w:rFonts w:ascii="宋体" w:hAnsi="宋体"/>
          <w:sz w:val="24"/>
        </w:rPr>
        <w:t>见合同</w:t>
      </w:r>
      <w:proofErr w:type="gramEnd"/>
      <w:r>
        <w:rPr>
          <w:rFonts w:ascii="宋体" w:hAnsi="宋体"/>
          <w:sz w:val="24"/>
        </w:rPr>
        <w:t>专用条款。</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5.3.1履约保证金用于补偿买方因卖方不能完成其合同义务而蒙受的损失。</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lastRenderedPageBreak/>
        <w:t>5.3.2履约保证金应采用人民币，双方约定，采用下列方式提交：</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1）银行保函</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由买方可接受的在中华人民共和国境内注册和营业的银行总行或其省、直辖市级分行出具，其格式采用买方提供的格式或其他买方可接受的格式；</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2）银行汇票、支票（与卖方银行同城市）、银行转账。</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5.3.3在卖方完成其合同义务包括保证义务后5个工作日内，买方将把履约保证金不计</w:t>
      </w:r>
      <w:proofErr w:type="gramStart"/>
      <w:r>
        <w:rPr>
          <w:rFonts w:ascii="宋体" w:hAnsi="宋体" w:hint="eastAsia"/>
          <w:sz w:val="24"/>
        </w:rPr>
        <w:t>息</w:t>
      </w:r>
      <w:proofErr w:type="gramEnd"/>
      <w:r>
        <w:rPr>
          <w:rFonts w:ascii="宋体" w:hAnsi="宋体" w:hint="eastAsia"/>
          <w:sz w:val="24"/>
        </w:rPr>
        <w:t>退还卖方。</w:t>
      </w:r>
    </w:p>
    <w:p w:rsidR="00F06B85" w:rsidRDefault="00F06B85" w:rsidP="00F06B85">
      <w:pPr>
        <w:widowControl/>
        <w:jc w:val="left"/>
        <w:rPr>
          <w:rFonts w:ascii="宋体" w:hAnsi="宋体"/>
          <w:b/>
          <w:sz w:val="24"/>
        </w:rPr>
      </w:pPr>
      <w:r>
        <w:rPr>
          <w:rFonts w:ascii="宋体" w:hAnsi="宋体" w:hint="eastAsia"/>
          <w:b/>
          <w:sz w:val="24"/>
        </w:rPr>
        <w:t>6.伴随服务</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6.1对于合同附件中有要求的服务内容，卖方还应提供买方在双方商定的一定期限内对所提供服务实施监督、核查的便利。</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6.2伴随服务的费用已含在合同价中，不单独进行支付。</w:t>
      </w:r>
    </w:p>
    <w:p w:rsidR="00F06B85" w:rsidRDefault="00F06B85" w:rsidP="00F06B85">
      <w:pPr>
        <w:spacing w:line="360" w:lineRule="auto"/>
        <w:rPr>
          <w:rFonts w:ascii="宋体" w:hAnsi="宋体"/>
          <w:b/>
          <w:sz w:val="24"/>
        </w:rPr>
      </w:pPr>
      <w:r>
        <w:rPr>
          <w:rFonts w:ascii="宋体" w:hAnsi="宋体" w:hint="eastAsia"/>
          <w:b/>
          <w:sz w:val="24"/>
        </w:rPr>
        <w:t>7.质量保证及索赔</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7.1卖方应保证所提供服务的内容、实施的效果完全符合合同规定的要求(包括合同附件)。在服务最终验收后的质量保证期内，卖方应对由于设计、工艺或材料的缺陷而产生的故障负责。质保期满后如出现此类问题亦应负责。</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7.2服务期内服务内容等指标与合同有任何一项不符，买方应尽快以书面形式向卖方提出索赔。</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7.3卖方在收到买方的通知后，应及时免费对服务内容及实施效果的不足或偏差进行补正。</w:t>
      </w:r>
      <w:proofErr w:type="gramStart"/>
      <w:r>
        <w:rPr>
          <w:rFonts w:ascii="宋体" w:hAnsi="宋体" w:hint="eastAsia"/>
          <w:sz w:val="24"/>
        </w:rPr>
        <w:t>具体响应</w:t>
      </w:r>
      <w:proofErr w:type="gramEnd"/>
      <w:r>
        <w:rPr>
          <w:rFonts w:ascii="宋体" w:hAnsi="宋体" w:hint="eastAsia"/>
          <w:sz w:val="24"/>
        </w:rPr>
        <w:t>时限见专用合同条款。</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7.4如果卖方在收到通知后，没有在上述专用合同条款中规定的时限内及时补正，买方可采取必要的补救措施，但其风险和费用将由卖方承担，买方根据合同规定对卖方行使的其它权力不受影响。买方亦可从货款和卖方履约保证金中扣回索赔金额。</w:t>
      </w:r>
    </w:p>
    <w:p w:rsidR="00F06B85" w:rsidRDefault="00F06B85" w:rsidP="00F06B85">
      <w:pPr>
        <w:spacing w:line="360" w:lineRule="auto"/>
        <w:rPr>
          <w:rFonts w:ascii="宋体" w:hAnsi="宋体"/>
          <w:b/>
          <w:sz w:val="24"/>
        </w:rPr>
      </w:pPr>
      <w:r>
        <w:rPr>
          <w:rFonts w:ascii="宋体" w:hAnsi="宋体" w:hint="eastAsia"/>
          <w:b/>
          <w:sz w:val="24"/>
        </w:rPr>
        <w:t>8.检验和验收</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8.1卖方应对服务的内容、实施的效果等进行准确而全面的检验，并出具有效记录。</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8.2买方定期会根据合同规定的标准、要求出具</w:t>
      </w:r>
      <w:proofErr w:type="gramStart"/>
      <w:r>
        <w:rPr>
          <w:rFonts w:ascii="宋体" w:hAnsi="宋体" w:hint="eastAsia"/>
          <w:sz w:val="24"/>
        </w:rPr>
        <w:t>验收书</w:t>
      </w:r>
      <w:proofErr w:type="gramEnd"/>
      <w:r>
        <w:rPr>
          <w:rFonts w:ascii="宋体" w:hAnsi="宋体" w:hint="eastAsia"/>
          <w:sz w:val="24"/>
        </w:rPr>
        <w:t>或意见书。</w:t>
      </w:r>
    </w:p>
    <w:p w:rsidR="00F06B85" w:rsidRDefault="00F06B85" w:rsidP="00F06B85">
      <w:pPr>
        <w:spacing w:line="360" w:lineRule="auto"/>
        <w:rPr>
          <w:rFonts w:ascii="宋体" w:hAnsi="宋体"/>
          <w:b/>
          <w:sz w:val="24"/>
        </w:rPr>
      </w:pPr>
      <w:r>
        <w:rPr>
          <w:rFonts w:ascii="宋体" w:hAnsi="宋体" w:hint="eastAsia"/>
          <w:b/>
          <w:sz w:val="24"/>
        </w:rPr>
        <w:t>9.卖方履约延误</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9.1如卖方事先未征得买方同意并得到买方的谅解而单方面延迟服务时间，将按违约终止合同。</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lastRenderedPageBreak/>
        <w:t>9.2在履行合同过程中，如果卖方遇到可能妨碍提供服务的情况，应及时以书面形式将拖延的事实,可能拖延的期限和理由通知买方。买方在收到卖方通知后，应尽快对情况进行评价，并确定是否通过修改进度计划，酌情延长服务时间或对卖方加收误期赔偿金。</w:t>
      </w:r>
    </w:p>
    <w:p w:rsidR="00F06B85" w:rsidRDefault="00F06B85" w:rsidP="00F06B85">
      <w:pPr>
        <w:spacing w:line="360" w:lineRule="auto"/>
        <w:rPr>
          <w:rFonts w:ascii="宋体" w:hAnsi="宋体"/>
          <w:b/>
          <w:sz w:val="24"/>
        </w:rPr>
      </w:pPr>
      <w:r>
        <w:rPr>
          <w:rFonts w:ascii="宋体" w:hAnsi="宋体" w:hint="eastAsia"/>
          <w:b/>
          <w:sz w:val="24"/>
        </w:rPr>
        <w:t>10.违约终止合同</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在卖方违约的情况下，买方有权终止合同，并依法向卖方进行索赔。</w:t>
      </w:r>
    </w:p>
    <w:p w:rsidR="00F06B85" w:rsidRDefault="00F06B85" w:rsidP="00F06B85">
      <w:pPr>
        <w:spacing w:line="360" w:lineRule="auto"/>
        <w:rPr>
          <w:rFonts w:ascii="宋体" w:hAnsi="宋体"/>
          <w:b/>
          <w:sz w:val="24"/>
        </w:rPr>
      </w:pPr>
      <w:r>
        <w:rPr>
          <w:rFonts w:ascii="宋体" w:hAnsi="宋体" w:hint="eastAsia"/>
          <w:b/>
          <w:sz w:val="24"/>
        </w:rPr>
        <w:t>11.适用法律</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本合同应按照中华人民共和国的现行法律进行解释。</w:t>
      </w:r>
    </w:p>
    <w:p w:rsidR="00F06B85" w:rsidRDefault="00F06B85" w:rsidP="00F06B85">
      <w:pPr>
        <w:spacing w:line="360" w:lineRule="auto"/>
        <w:rPr>
          <w:rFonts w:ascii="宋体" w:hAnsi="宋体"/>
          <w:b/>
          <w:sz w:val="24"/>
        </w:rPr>
      </w:pPr>
      <w:r>
        <w:rPr>
          <w:rFonts w:ascii="宋体" w:hAnsi="宋体" w:hint="eastAsia"/>
          <w:b/>
          <w:sz w:val="24"/>
        </w:rPr>
        <w:t>12.合同生效及其它</w:t>
      </w:r>
    </w:p>
    <w:p w:rsidR="00F06B85" w:rsidRDefault="00F06B85" w:rsidP="00F06B85">
      <w:pPr>
        <w:spacing w:line="360" w:lineRule="auto"/>
        <w:ind w:firstLineChars="200" w:firstLine="480"/>
        <w:rPr>
          <w:rFonts w:ascii="宋体" w:hAnsi="宋体"/>
          <w:sz w:val="24"/>
          <w:szCs w:val="24"/>
        </w:rPr>
      </w:pPr>
      <w:r>
        <w:rPr>
          <w:rFonts w:ascii="宋体" w:hAnsi="宋体" w:hint="eastAsia"/>
          <w:sz w:val="24"/>
          <w:szCs w:val="24"/>
        </w:rPr>
        <w:t>14.1本合同在买卖双方签字、盖章之后生效。</w:t>
      </w:r>
    </w:p>
    <w:p w:rsidR="00F06B85" w:rsidRDefault="00F06B85" w:rsidP="00F06B85">
      <w:pPr>
        <w:spacing w:line="360" w:lineRule="auto"/>
        <w:ind w:firstLineChars="200" w:firstLine="480"/>
        <w:rPr>
          <w:rFonts w:ascii="宋体" w:hAnsi="宋体"/>
          <w:sz w:val="24"/>
          <w:szCs w:val="24"/>
        </w:rPr>
      </w:pPr>
      <w:r>
        <w:rPr>
          <w:rFonts w:ascii="宋体" w:hAnsi="宋体" w:hint="eastAsia"/>
          <w:sz w:val="24"/>
          <w:szCs w:val="24"/>
        </w:rPr>
        <w:t>14.2本合同正本一式二份，副本一式四份，均以中文书写。买方执正本一份、副本二份；卖方执正本一份，副本一份；政府采购管理部门备案副本一份。</w:t>
      </w:r>
    </w:p>
    <w:p w:rsidR="00F06B85" w:rsidRDefault="00F06B85" w:rsidP="00F06B85">
      <w:pPr>
        <w:spacing w:line="360" w:lineRule="auto"/>
        <w:rPr>
          <w:rFonts w:ascii="宋体" w:hAnsi="宋体"/>
          <w:b/>
          <w:sz w:val="24"/>
        </w:rPr>
      </w:pPr>
      <w:r>
        <w:rPr>
          <w:rFonts w:ascii="宋体" w:hAnsi="宋体" w:hint="eastAsia"/>
          <w:b/>
          <w:sz w:val="24"/>
        </w:rPr>
        <w:t>13.合同修改</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本合同在执行过程中，如提出修改，由甲、乙双方签署书面修改协议，并成为本合同不可分割的一部分。除此之外，本合同的条件不得有任何变化或修改。</w:t>
      </w:r>
    </w:p>
    <w:p w:rsidR="00F06B85" w:rsidRDefault="00F06B85" w:rsidP="00F06B85">
      <w:pPr>
        <w:spacing w:line="360" w:lineRule="auto"/>
        <w:rPr>
          <w:rFonts w:ascii="宋体" w:hAnsi="宋体"/>
          <w:b/>
          <w:sz w:val="24"/>
        </w:rPr>
      </w:pPr>
      <w:r>
        <w:rPr>
          <w:rFonts w:ascii="宋体" w:hAnsi="宋体" w:hint="eastAsia"/>
          <w:b/>
          <w:sz w:val="24"/>
        </w:rPr>
        <w:t>14.合同附件</w:t>
      </w:r>
    </w:p>
    <w:p w:rsidR="00F06B85" w:rsidRDefault="00F06B85" w:rsidP="00F06B85">
      <w:pPr>
        <w:spacing w:line="360" w:lineRule="auto"/>
        <w:ind w:firstLineChars="200" w:firstLine="480"/>
        <w:jc w:val="left"/>
        <w:rPr>
          <w:rFonts w:ascii="宋体" w:hAnsi="宋体"/>
          <w:sz w:val="24"/>
        </w:rPr>
      </w:pPr>
      <w:r>
        <w:rPr>
          <w:rFonts w:ascii="宋体" w:hAnsi="宋体" w:hint="eastAsia"/>
          <w:sz w:val="24"/>
        </w:rPr>
        <w:t>本合同所有附件是本合同不可分割的部分,与主合同具有同等法律效力。</w:t>
      </w:r>
    </w:p>
    <w:p w:rsidR="00F06B85" w:rsidRDefault="00F06B85" w:rsidP="00F06B85">
      <w:pPr>
        <w:spacing w:line="360" w:lineRule="auto"/>
        <w:jc w:val="center"/>
        <w:rPr>
          <w:b/>
          <w:sz w:val="36"/>
        </w:rPr>
      </w:pPr>
      <w:r>
        <w:rPr>
          <w:rFonts w:ascii="宋体" w:hAnsi="宋体" w:hint="eastAsia"/>
          <w:b/>
          <w:sz w:val="36"/>
        </w:rPr>
        <w:br w:type="page"/>
      </w:r>
      <w:r>
        <w:rPr>
          <w:rFonts w:hint="eastAsia"/>
          <w:b/>
          <w:sz w:val="36"/>
        </w:rPr>
        <w:lastRenderedPageBreak/>
        <w:t>第四章</w:t>
      </w:r>
      <w:r>
        <w:rPr>
          <w:rFonts w:hint="eastAsia"/>
          <w:b/>
          <w:sz w:val="36"/>
        </w:rPr>
        <w:t xml:space="preserve">  </w:t>
      </w:r>
      <w:r>
        <w:rPr>
          <w:rFonts w:hint="eastAsia"/>
          <w:b/>
          <w:sz w:val="36"/>
        </w:rPr>
        <w:t>合同专用条款</w:t>
      </w:r>
    </w:p>
    <w:p w:rsidR="00F06B85" w:rsidRDefault="00F06B85" w:rsidP="00F06B85"/>
    <w:p w:rsidR="00F06B85" w:rsidRDefault="00F06B85" w:rsidP="00F06B85">
      <w:pPr>
        <w:ind w:firstLineChars="200" w:firstLine="480"/>
        <w:rPr>
          <w:sz w:val="24"/>
          <w:szCs w:val="24"/>
        </w:rPr>
      </w:pPr>
      <w:r>
        <w:rPr>
          <w:rFonts w:hint="eastAsia"/>
          <w:sz w:val="24"/>
          <w:szCs w:val="24"/>
        </w:rPr>
        <w:t>本表是对《合同通用条款》的具体补充和修改，如有矛盾，应以本表为准。</w:t>
      </w:r>
    </w:p>
    <w:tbl>
      <w:tblPr>
        <w:tblW w:w="84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98"/>
        <w:gridCol w:w="6990"/>
      </w:tblGrid>
      <w:tr w:rsidR="00F06B85" w:rsidTr="0012217B">
        <w:trPr>
          <w:trHeight w:val="600"/>
        </w:trPr>
        <w:tc>
          <w:tcPr>
            <w:tcW w:w="1498" w:type="dxa"/>
            <w:vAlign w:val="center"/>
          </w:tcPr>
          <w:p w:rsidR="00F06B85" w:rsidRDefault="00F06B85" w:rsidP="0012217B">
            <w:pPr>
              <w:jc w:val="center"/>
              <w:rPr>
                <w:rFonts w:ascii="宋体" w:hAnsi="宋体"/>
                <w:sz w:val="24"/>
                <w:szCs w:val="24"/>
              </w:rPr>
            </w:pPr>
            <w:r>
              <w:rPr>
                <w:rFonts w:ascii="宋体" w:hAnsi="宋体" w:hint="eastAsia"/>
                <w:sz w:val="24"/>
                <w:szCs w:val="24"/>
              </w:rPr>
              <w:t>条款号</w:t>
            </w:r>
          </w:p>
        </w:tc>
        <w:tc>
          <w:tcPr>
            <w:tcW w:w="6990" w:type="dxa"/>
            <w:vAlign w:val="center"/>
          </w:tcPr>
          <w:p w:rsidR="00F06B85" w:rsidRDefault="00F06B85" w:rsidP="0012217B">
            <w:pPr>
              <w:jc w:val="center"/>
              <w:rPr>
                <w:rFonts w:ascii="宋体" w:hAnsi="宋体"/>
                <w:b/>
                <w:sz w:val="24"/>
                <w:szCs w:val="24"/>
              </w:rPr>
            </w:pPr>
            <w:r>
              <w:rPr>
                <w:rFonts w:ascii="宋体" w:hAnsi="宋体" w:hint="eastAsia"/>
                <w:b/>
                <w:sz w:val="24"/>
                <w:szCs w:val="24"/>
              </w:rPr>
              <w:t>内</w:t>
            </w:r>
            <w:r>
              <w:rPr>
                <w:rFonts w:ascii="宋体" w:hAnsi="宋体"/>
                <w:b/>
                <w:sz w:val="24"/>
                <w:szCs w:val="24"/>
              </w:rPr>
              <w:t xml:space="preserve">      </w:t>
            </w:r>
            <w:r>
              <w:rPr>
                <w:rFonts w:ascii="宋体" w:hAnsi="宋体" w:hint="eastAsia"/>
                <w:b/>
                <w:sz w:val="24"/>
                <w:szCs w:val="24"/>
              </w:rPr>
              <w:t>容</w:t>
            </w:r>
          </w:p>
        </w:tc>
      </w:tr>
      <w:tr w:rsidR="00F06B85" w:rsidTr="0012217B">
        <w:trPr>
          <w:trHeight w:val="1061"/>
        </w:trPr>
        <w:tc>
          <w:tcPr>
            <w:tcW w:w="1498" w:type="dxa"/>
            <w:vAlign w:val="center"/>
          </w:tcPr>
          <w:p w:rsidR="00F06B85" w:rsidRDefault="00F06B85" w:rsidP="0012217B">
            <w:pPr>
              <w:jc w:val="center"/>
              <w:rPr>
                <w:rFonts w:ascii="宋体" w:hAnsi="宋体"/>
                <w:sz w:val="24"/>
                <w:szCs w:val="24"/>
              </w:rPr>
            </w:pPr>
            <w:r>
              <w:rPr>
                <w:rFonts w:ascii="宋体" w:hAnsi="宋体" w:hint="eastAsia"/>
                <w:sz w:val="24"/>
                <w:szCs w:val="24"/>
              </w:rPr>
              <w:t>1</w:t>
            </w:r>
          </w:p>
        </w:tc>
        <w:tc>
          <w:tcPr>
            <w:tcW w:w="6990" w:type="dxa"/>
            <w:vAlign w:val="center"/>
          </w:tcPr>
          <w:p w:rsidR="00F06B85" w:rsidRDefault="00F06B85" w:rsidP="0012217B">
            <w:pPr>
              <w:spacing w:line="360" w:lineRule="auto"/>
              <w:rPr>
                <w:rFonts w:ascii="宋体" w:hAnsi="宋体"/>
                <w:sz w:val="24"/>
                <w:szCs w:val="24"/>
              </w:rPr>
            </w:pPr>
            <w:r>
              <w:rPr>
                <w:rFonts w:ascii="宋体" w:hAnsi="宋体" w:hint="eastAsia"/>
                <w:sz w:val="24"/>
                <w:szCs w:val="24"/>
              </w:rPr>
              <w:t>名  称：西安石油大学</w:t>
            </w:r>
          </w:p>
          <w:p w:rsidR="00F06B85" w:rsidRDefault="00F06B85" w:rsidP="0012217B">
            <w:pPr>
              <w:spacing w:line="360" w:lineRule="auto"/>
              <w:rPr>
                <w:rFonts w:ascii="宋体" w:hAnsi="宋体"/>
                <w:sz w:val="24"/>
                <w:szCs w:val="24"/>
              </w:rPr>
            </w:pPr>
            <w:r>
              <w:rPr>
                <w:rFonts w:ascii="宋体" w:hAnsi="宋体" w:hint="eastAsia"/>
                <w:sz w:val="24"/>
                <w:szCs w:val="24"/>
              </w:rPr>
              <w:t>地  址：</w:t>
            </w:r>
            <w:r>
              <w:rPr>
                <w:rFonts w:ascii="宋体" w:hAnsi="宋体" w:cs="宋体" w:hint="eastAsia"/>
                <w:kern w:val="0"/>
                <w:sz w:val="24"/>
                <w:szCs w:val="24"/>
              </w:rPr>
              <w:t>西安市电子二路18号</w:t>
            </w:r>
          </w:p>
          <w:p w:rsidR="00F06B85" w:rsidRDefault="00F06B85" w:rsidP="0012217B">
            <w:pPr>
              <w:spacing w:line="360" w:lineRule="auto"/>
              <w:rPr>
                <w:rFonts w:ascii="宋体" w:hAnsi="宋体"/>
                <w:sz w:val="24"/>
                <w:szCs w:val="24"/>
              </w:rPr>
            </w:pPr>
            <w:r>
              <w:rPr>
                <w:rFonts w:ascii="宋体" w:hAnsi="宋体" w:hint="eastAsia"/>
                <w:sz w:val="24"/>
                <w:szCs w:val="24"/>
              </w:rPr>
              <w:t>联系人：杨老师</w:t>
            </w:r>
          </w:p>
          <w:p w:rsidR="00F06B85" w:rsidRDefault="00F06B85" w:rsidP="0012217B">
            <w:pPr>
              <w:spacing w:line="360" w:lineRule="auto"/>
              <w:rPr>
                <w:rFonts w:ascii="宋体" w:hAnsi="宋体"/>
                <w:sz w:val="24"/>
                <w:szCs w:val="24"/>
              </w:rPr>
            </w:pPr>
            <w:r>
              <w:rPr>
                <w:rFonts w:ascii="宋体" w:hAnsi="宋体" w:hint="eastAsia"/>
                <w:sz w:val="24"/>
                <w:szCs w:val="24"/>
              </w:rPr>
              <w:t>电  话：029-88382335</w:t>
            </w:r>
          </w:p>
        </w:tc>
      </w:tr>
      <w:tr w:rsidR="00F06B85" w:rsidTr="0012217B">
        <w:trPr>
          <w:trHeight w:val="600"/>
        </w:trPr>
        <w:tc>
          <w:tcPr>
            <w:tcW w:w="1498" w:type="dxa"/>
            <w:vAlign w:val="center"/>
          </w:tcPr>
          <w:p w:rsidR="00F06B85" w:rsidRDefault="00F06B85" w:rsidP="0012217B">
            <w:pPr>
              <w:jc w:val="center"/>
              <w:rPr>
                <w:rFonts w:ascii="宋体" w:hAnsi="宋体"/>
                <w:sz w:val="24"/>
                <w:szCs w:val="24"/>
              </w:rPr>
            </w:pPr>
            <w:r>
              <w:rPr>
                <w:rFonts w:ascii="宋体" w:hAnsi="宋体" w:hint="eastAsia"/>
                <w:sz w:val="24"/>
                <w:szCs w:val="24"/>
              </w:rPr>
              <w:t>4</w:t>
            </w:r>
          </w:p>
        </w:tc>
        <w:tc>
          <w:tcPr>
            <w:tcW w:w="6990" w:type="dxa"/>
            <w:vAlign w:val="center"/>
          </w:tcPr>
          <w:p w:rsidR="00F06B85" w:rsidRDefault="00F06B85" w:rsidP="0012217B">
            <w:pPr>
              <w:spacing w:line="360" w:lineRule="auto"/>
              <w:rPr>
                <w:rFonts w:ascii="宋体" w:hAnsi="宋体"/>
                <w:sz w:val="24"/>
                <w:szCs w:val="24"/>
              </w:rPr>
            </w:pPr>
            <w:r>
              <w:rPr>
                <w:rFonts w:ascii="宋体" w:hAnsi="宋体" w:hint="eastAsia"/>
                <w:sz w:val="24"/>
                <w:szCs w:val="24"/>
              </w:rPr>
              <w:t>项目地点：采购人指定地点</w:t>
            </w:r>
          </w:p>
          <w:p w:rsidR="00F06B85" w:rsidRDefault="00F06B85" w:rsidP="0012217B">
            <w:pPr>
              <w:spacing w:line="360" w:lineRule="auto"/>
              <w:rPr>
                <w:rFonts w:ascii="宋体" w:hAnsi="宋体"/>
                <w:sz w:val="24"/>
                <w:szCs w:val="24"/>
                <w:u w:val="single"/>
              </w:rPr>
            </w:pPr>
            <w:r>
              <w:rPr>
                <w:rFonts w:ascii="宋体" w:hAnsi="宋体" w:hint="eastAsia"/>
                <w:sz w:val="24"/>
                <w:szCs w:val="24"/>
              </w:rPr>
              <w:t xml:space="preserve">服 </w:t>
            </w:r>
            <w:proofErr w:type="gramStart"/>
            <w:r>
              <w:rPr>
                <w:rFonts w:ascii="宋体" w:hAnsi="宋体" w:hint="eastAsia"/>
                <w:sz w:val="24"/>
                <w:szCs w:val="24"/>
              </w:rPr>
              <w:t>务</w:t>
            </w:r>
            <w:proofErr w:type="gramEnd"/>
            <w:r>
              <w:rPr>
                <w:rFonts w:ascii="宋体" w:hAnsi="宋体" w:hint="eastAsia"/>
                <w:sz w:val="24"/>
                <w:szCs w:val="24"/>
              </w:rPr>
              <w:t xml:space="preserve"> 期：</w:t>
            </w:r>
            <w:r>
              <w:rPr>
                <w:rFonts w:ascii="宋体" w:hAnsi="宋体" w:cs="宋体" w:hint="eastAsia"/>
                <w:bCs/>
                <w:color w:val="000000"/>
                <w:sz w:val="24"/>
              </w:rPr>
              <w:t>一年（20</w:t>
            </w:r>
            <w:r>
              <w:rPr>
                <w:rFonts w:ascii="宋体" w:hAnsi="宋体" w:cs="宋体"/>
                <w:bCs/>
                <w:color w:val="000000"/>
                <w:sz w:val="24"/>
              </w:rPr>
              <w:t>2</w:t>
            </w:r>
            <w:r>
              <w:rPr>
                <w:rFonts w:ascii="宋体" w:hAnsi="宋体" w:cs="宋体" w:hint="eastAsia"/>
                <w:bCs/>
                <w:color w:val="000000"/>
                <w:sz w:val="24"/>
              </w:rPr>
              <w:t>3年</w:t>
            </w:r>
            <w:r>
              <w:rPr>
                <w:rFonts w:ascii="宋体" w:hAnsi="宋体" w:cs="宋体"/>
                <w:bCs/>
                <w:color w:val="000000"/>
                <w:sz w:val="24"/>
              </w:rPr>
              <w:t>8</w:t>
            </w:r>
            <w:r>
              <w:rPr>
                <w:rFonts w:ascii="宋体" w:hAnsi="宋体" w:cs="宋体" w:hint="eastAsia"/>
                <w:bCs/>
                <w:color w:val="000000"/>
                <w:sz w:val="24"/>
              </w:rPr>
              <w:t>月</w:t>
            </w:r>
            <w:r>
              <w:rPr>
                <w:rFonts w:ascii="宋体" w:hAnsi="宋体" w:cs="宋体"/>
                <w:bCs/>
                <w:color w:val="000000"/>
                <w:sz w:val="24"/>
              </w:rPr>
              <w:t>1</w:t>
            </w:r>
            <w:r>
              <w:rPr>
                <w:rFonts w:ascii="宋体" w:hAnsi="宋体" w:cs="宋体" w:hint="eastAsia"/>
                <w:bCs/>
                <w:color w:val="000000"/>
                <w:sz w:val="24"/>
              </w:rPr>
              <w:t>日至2024年</w:t>
            </w:r>
            <w:r>
              <w:rPr>
                <w:rFonts w:ascii="宋体" w:hAnsi="宋体" w:cs="宋体"/>
                <w:bCs/>
                <w:color w:val="000000"/>
                <w:sz w:val="24"/>
              </w:rPr>
              <w:t>7</w:t>
            </w:r>
            <w:r>
              <w:rPr>
                <w:rFonts w:ascii="宋体" w:hAnsi="宋体" w:cs="宋体" w:hint="eastAsia"/>
                <w:bCs/>
                <w:color w:val="000000"/>
                <w:sz w:val="24"/>
              </w:rPr>
              <w:t>月</w:t>
            </w:r>
            <w:r>
              <w:rPr>
                <w:rFonts w:ascii="宋体" w:hAnsi="宋体" w:cs="宋体"/>
                <w:bCs/>
                <w:color w:val="000000"/>
                <w:sz w:val="24"/>
              </w:rPr>
              <w:t>31</w:t>
            </w:r>
            <w:r>
              <w:rPr>
                <w:rFonts w:ascii="宋体" w:hAnsi="宋体" w:cs="宋体" w:hint="eastAsia"/>
                <w:bCs/>
                <w:color w:val="000000"/>
                <w:sz w:val="24"/>
              </w:rPr>
              <w:t>日）。</w:t>
            </w:r>
          </w:p>
        </w:tc>
      </w:tr>
      <w:tr w:rsidR="00F06B85" w:rsidTr="0012217B">
        <w:trPr>
          <w:trHeight w:val="600"/>
        </w:trPr>
        <w:tc>
          <w:tcPr>
            <w:tcW w:w="1498" w:type="dxa"/>
            <w:vAlign w:val="center"/>
          </w:tcPr>
          <w:p w:rsidR="00F06B85" w:rsidRDefault="00F06B85" w:rsidP="0012217B">
            <w:pPr>
              <w:jc w:val="center"/>
              <w:rPr>
                <w:rFonts w:ascii="宋体" w:hAnsi="宋体"/>
                <w:sz w:val="24"/>
                <w:szCs w:val="24"/>
              </w:rPr>
            </w:pPr>
            <w:r>
              <w:rPr>
                <w:rFonts w:ascii="宋体" w:hAnsi="宋体" w:hint="eastAsia"/>
                <w:sz w:val="24"/>
                <w:szCs w:val="24"/>
              </w:rPr>
              <w:t>5.2</w:t>
            </w:r>
          </w:p>
        </w:tc>
        <w:tc>
          <w:tcPr>
            <w:tcW w:w="6990" w:type="dxa"/>
            <w:vAlign w:val="center"/>
          </w:tcPr>
          <w:p w:rsidR="00F06B85" w:rsidRDefault="00F06B85" w:rsidP="0012217B">
            <w:pPr>
              <w:spacing w:line="440" w:lineRule="exact"/>
              <w:rPr>
                <w:rFonts w:ascii="宋体" w:hAnsi="宋体"/>
                <w:sz w:val="24"/>
                <w:szCs w:val="24"/>
              </w:rPr>
            </w:pPr>
            <w:r>
              <w:rPr>
                <w:rFonts w:ascii="宋体" w:hAnsi="宋体" w:hint="eastAsia"/>
                <w:sz w:val="24"/>
                <w:szCs w:val="24"/>
              </w:rPr>
              <w:t>付款计划：</w:t>
            </w:r>
          </w:p>
          <w:p w:rsidR="00F06B85" w:rsidRPr="00FF023A" w:rsidRDefault="00F06B85" w:rsidP="0012217B">
            <w:pPr>
              <w:spacing w:line="500" w:lineRule="exact"/>
              <w:rPr>
                <w:rFonts w:ascii="仿宋" w:hAnsi="仿宋" w:cs="宋体"/>
                <w:color w:val="000000"/>
                <w:sz w:val="24"/>
              </w:rPr>
            </w:pPr>
            <w:r w:rsidRPr="00FF023A">
              <w:rPr>
                <w:rFonts w:ascii="仿宋" w:hAnsi="仿宋" w:cs="宋体" w:hint="eastAsia"/>
                <w:color w:val="000000"/>
                <w:sz w:val="24"/>
              </w:rPr>
              <w:t>1</w:t>
            </w:r>
            <w:r w:rsidRPr="00FF023A">
              <w:rPr>
                <w:rFonts w:ascii="仿宋" w:hAnsi="仿宋" w:cs="宋体"/>
                <w:color w:val="000000"/>
                <w:sz w:val="24"/>
              </w:rPr>
              <w:t>）</w:t>
            </w:r>
            <w:r w:rsidRPr="00FF023A">
              <w:rPr>
                <w:rFonts w:ascii="仿宋" w:hAnsi="仿宋" w:cs="宋体" w:hint="eastAsia"/>
                <w:color w:val="000000"/>
                <w:sz w:val="24"/>
              </w:rPr>
              <w:t>日常教学用车和随机用车按月据实结算。西安石油大学根据教学工作日通勤班车、节假日班车、随机用车实际往返数，按月进行结算</w:t>
            </w:r>
            <w:r>
              <w:rPr>
                <w:rFonts w:ascii="仿宋" w:hAnsi="仿宋" w:cs="宋体" w:hint="eastAsia"/>
                <w:color w:val="000000"/>
                <w:sz w:val="24"/>
              </w:rPr>
              <w:t>；结算</w:t>
            </w:r>
            <w:proofErr w:type="gramStart"/>
            <w:r>
              <w:rPr>
                <w:rFonts w:ascii="仿宋" w:hAnsi="仿宋" w:cs="宋体" w:hint="eastAsia"/>
                <w:color w:val="000000"/>
                <w:sz w:val="24"/>
              </w:rPr>
              <w:t>前供应</w:t>
            </w:r>
            <w:proofErr w:type="gramEnd"/>
            <w:r>
              <w:rPr>
                <w:rFonts w:ascii="仿宋" w:hAnsi="仿宋" w:cs="宋体" w:hint="eastAsia"/>
                <w:color w:val="000000"/>
                <w:sz w:val="24"/>
              </w:rPr>
              <w:t>商提供</w:t>
            </w:r>
            <w:r w:rsidRPr="005B7923">
              <w:rPr>
                <w:rFonts w:ascii="仿宋" w:hAnsi="仿宋" w:cs="宋体" w:hint="eastAsia"/>
                <w:color w:val="000000"/>
                <w:sz w:val="24"/>
              </w:rPr>
              <w:t>增值税专用发票</w:t>
            </w:r>
            <w:r>
              <w:rPr>
                <w:rFonts w:ascii="仿宋" w:hAnsi="仿宋" w:cs="宋体" w:hint="eastAsia"/>
                <w:color w:val="000000"/>
                <w:sz w:val="24"/>
              </w:rPr>
              <w:t>。</w:t>
            </w:r>
          </w:p>
          <w:p w:rsidR="00F06B85" w:rsidRPr="00FF023A" w:rsidRDefault="00F06B85" w:rsidP="0012217B">
            <w:pPr>
              <w:spacing w:line="500" w:lineRule="exact"/>
              <w:rPr>
                <w:rFonts w:ascii="仿宋" w:hAnsi="仿宋" w:cs="宋体"/>
                <w:color w:val="000000"/>
                <w:sz w:val="24"/>
              </w:rPr>
            </w:pPr>
            <w:r w:rsidRPr="00FF023A">
              <w:rPr>
                <w:rFonts w:ascii="仿宋" w:hAnsi="仿宋" w:cs="宋体" w:hint="eastAsia"/>
                <w:color w:val="000000"/>
                <w:sz w:val="24"/>
              </w:rPr>
              <w:t>2</w:t>
            </w:r>
            <w:r w:rsidRPr="00FF023A">
              <w:rPr>
                <w:rFonts w:ascii="仿宋" w:hAnsi="仿宋" w:cs="宋体" w:hint="eastAsia"/>
                <w:color w:val="000000"/>
                <w:sz w:val="24"/>
              </w:rPr>
              <w:t>）新生接送站运费、寒暑假返乡送站费用结算。新生接送站运费、寒暑假返乡送站费用根据所报一个往返报价，以车辆实际运行往返数进行结算</w:t>
            </w:r>
            <w:r>
              <w:rPr>
                <w:rFonts w:ascii="仿宋" w:hAnsi="仿宋" w:cs="宋体" w:hint="eastAsia"/>
                <w:color w:val="000000"/>
                <w:sz w:val="24"/>
              </w:rPr>
              <w:t>；结算</w:t>
            </w:r>
            <w:proofErr w:type="gramStart"/>
            <w:r>
              <w:rPr>
                <w:rFonts w:ascii="仿宋" w:hAnsi="仿宋" w:cs="宋体" w:hint="eastAsia"/>
                <w:color w:val="000000"/>
                <w:sz w:val="24"/>
              </w:rPr>
              <w:t>前供应</w:t>
            </w:r>
            <w:proofErr w:type="gramEnd"/>
            <w:r>
              <w:rPr>
                <w:rFonts w:ascii="仿宋" w:hAnsi="仿宋" w:cs="宋体" w:hint="eastAsia"/>
                <w:color w:val="000000"/>
                <w:sz w:val="24"/>
              </w:rPr>
              <w:t>商提供</w:t>
            </w:r>
            <w:r w:rsidRPr="005B7923">
              <w:rPr>
                <w:rFonts w:ascii="仿宋" w:hAnsi="仿宋" w:cs="宋体" w:hint="eastAsia"/>
                <w:color w:val="000000"/>
                <w:sz w:val="24"/>
              </w:rPr>
              <w:t>增值税专用发票</w:t>
            </w:r>
            <w:r>
              <w:rPr>
                <w:rFonts w:ascii="仿宋" w:hAnsi="仿宋" w:cs="宋体" w:hint="eastAsia"/>
                <w:color w:val="000000"/>
                <w:sz w:val="24"/>
              </w:rPr>
              <w:t>。</w:t>
            </w:r>
          </w:p>
          <w:p w:rsidR="00F06B85" w:rsidRDefault="00F06B85" w:rsidP="0012217B">
            <w:pPr>
              <w:spacing w:line="500" w:lineRule="exact"/>
              <w:rPr>
                <w:rFonts w:ascii="仿宋" w:hAnsi="仿宋" w:cs="宋体"/>
                <w:color w:val="000000"/>
                <w:sz w:val="24"/>
              </w:rPr>
            </w:pPr>
            <w:r w:rsidRPr="00FF023A">
              <w:rPr>
                <w:rFonts w:ascii="仿宋" w:hAnsi="仿宋" w:cs="宋体" w:hint="eastAsia"/>
                <w:color w:val="000000"/>
                <w:sz w:val="24"/>
              </w:rPr>
              <w:t>3</w:t>
            </w:r>
            <w:r w:rsidRPr="00FF023A">
              <w:rPr>
                <w:rFonts w:ascii="仿宋" w:hAnsi="仿宋" w:cs="宋体"/>
                <w:color w:val="000000"/>
                <w:sz w:val="24"/>
              </w:rPr>
              <w:t>）</w:t>
            </w:r>
            <w:r>
              <w:rPr>
                <w:rFonts w:ascii="仿宋" w:hAnsi="仿宋" w:cs="宋体" w:hint="eastAsia"/>
                <w:color w:val="000000"/>
                <w:sz w:val="24"/>
              </w:rPr>
              <w:t>车辆租赁费用</w:t>
            </w:r>
            <w:r w:rsidRPr="00FF023A">
              <w:rPr>
                <w:rFonts w:ascii="仿宋" w:hAnsi="仿宋" w:cs="宋体" w:hint="eastAsia"/>
                <w:color w:val="000000"/>
                <w:sz w:val="24"/>
              </w:rPr>
              <w:t>由校内</w:t>
            </w:r>
            <w:proofErr w:type="gramStart"/>
            <w:r>
              <w:rPr>
                <w:rFonts w:ascii="仿宋" w:hAnsi="仿宋" w:cs="宋体" w:hint="eastAsia"/>
                <w:color w:val="000000"/>
                <w:sz w:val="24"/>
              </w:rPr>
              <w:t>各经费</w:t>
            </w:r>
            <w:r w:rsidRPr="00FF023A">
              <w:rPr>
                <w:rFonts w:ascii="仿宋" w:hAnsi="仿宋" w:cs="宋体" w:hint="eastAsia"/>
                <w:color w:val="000000"/>
                <w:sz w:val="24"/>
              </w:rPr>
              <w:t>单位</w:t>
            </w:r>
            <w:r>
              <w:rPr>
                <w:rFonts w:ascii="仿宋" w:hAnsi="仿宋" w:cs="宋体" w:hint="eastAsia"/>
                <w:color w:val="000000"/>
                <w:sz w:val="24"/>
              </w:rPr>
              <w:t>自行和</w:t>
            </w:r>
            <w:proofErr w:type="gramEnd"/>
            <w:r>
              <w:rPr>
                <w:rFonts w:ascii="仿宋" w:hAnsi="仿宋" w:cs="宋体" w:hint="eastAsia"/>
                <w:color w:val="000000"/>
                <w:sz w:val="24"/>
              </w:rPr>
              <w:t>承运公司据实</w:t>
            </w:r>
            <w:r w:rsidRPr="00FF023A">
              <w:rPr>
                <w:rFonts w:ascii="仿宋" w:hAnsi="仿宋" w:cs="宋体" w:hint="eastAsia"/>
                <w:color w:val="000000"/>
                <w:sz w:val="24"/>
              </w:rPr>
              <w:t>结算</w:t>
            </w:r>
            <w:r>
              <w:rPr>
                <w:rFonts w:ascii="仿宋" w:hAnsi="仿宋" w:cs="宋体" w:hint="eastAsia"/>
                <w:color w:val="000000"/>
                <w:sz w:val="24"/>
              </w:rPr>
              <w:t>，结算</w:t>
            </w:r>
            <w:proofErr w:type="gramStart"/>
            <w:r>
              <w:rPr>
                <w:rFonts w:ascii="仿宋" w:hAnsi="仿宋" w:cs="宋体" w:hint="eastAsia"/>
                <w:color w:val="000000"/>
                <w:sz w:val="24"/>
              </w:rPr>
              <w:t>前供应</w:t>
            </w:r>
            <w:proofErr w:type="gramEnd"/>
            <w:r>
              <w:rPr>
                <w:rFonts w:ascii="仿宋" w:hAnsi="仿宋" w:cs="宋体" w:hint="eastAsia"/>
                <w:color w:val="000000"/>
                <w:sz w:val="24"/>
              </w:rPr>
              <w:t>商提供</w:t>
            </w:r>
            <w:r w:rsidRPr="005B7923">
              <w:rPr>
                <w:rFonts w:ascii="仿宋" w:hAnsi="仿宋" w:cs="宋体" w:hint="eastAsia"/>
                <w:color w:val="000000"/>
                <w:sz w:val="24"/>
              </w:rPr>
              <w:t>增值税专用发票</w:t>
            </w:r>
            <w:r>
              <w:rPr>
                <w:rFonts w:ascii="仿宋" w:hAnsi="仿宋" w:cs="宋体" w:hint="eastAsia"/>
                <w:color w:val="000000"/>
                <w:sz w:val="24"/>
              </w:rPr>
              <w:t>。</w:t>
            </w:r>
          </w:p>
          <w:p w:rsidR="00F06B85" w:rsidRDefault="00F06B85" w:rsidP="0012217B">
            <w:pPr>
              <w:spacing w:line="440" w:lineRule="exact"/>
              <w:rPr>
                <w:rFonts w:ascii="宋体" w:hAnsi="宋体"/>
                <w:sz w:val="24"/>
                <w:szCs w:val="24"/>
              </w:rPr>
            </w:pPr>
            <w:r>
              <w:rPr>
                <w:rFonts w:ascii="宋体" w:hAnsi="宋体" w:hint="eastAsia"/>
                <w:sz w:val="24"/>
                <w:szCs w:val="24"/>
              </w:rPr>
              <w:t>4）支付方式：银行转账。</w:t>
            </w:r>
          </w:p>
        </w:tc>
      </w:tr>
      <w:tr w:rsidR="00F06B85" w:rsidTr="0012217B">
        <w:trPr>
          <w:trHeight w:val="600"/>
        </w:trPr>
        <w:tc>
          <w:tcPr>
            <w:tcW w:w="1498" w:type="dxa"/>
            <w:vAlign w:val="center"/>
          </w:tcPr>
          <w:p w:rsidR="00F06B85" w:rsidRDefault="00F06B85" w:rsidP="0012217B">
            <w:pPr>
              <w:jc w:val="center"/>
              <w:rPr>
                <w:rFonts w:ascii="宋体" w:hAnsi="宋体"/>
                <w:sz w:val="24"/>
                <w:szCs w:val="24"/>
              </w:rPr>
            </w:pPr>
            <w:r>
              <w:rPr>
                <w:rFonts w:ascii="宋体" w:hAnsi="宋体" w:hint="eastAsia"/>
                <w:sz w:val="24"/>
                <w:szCs w:val="24"/>
              </w:rPr>
              <w:t>7.3</w:t>
            </w:r>
          </w:p>
        </w:tc>
        <w:tc>
          <w:tcPr>
            <w:tcW w:w="6990" w:type="dxa"/>
            <w:vAlign w:val="center"/>
          </w:tcPr>
          <w:p w:rsidR="00F06B85" w:rsidRDefault="00F06B85" w:rsidP="0012217B">
            <w:pPr>
              <w:spacing w:line="360" w:lineRule="auto"/>
              <w:rPr>
                <w:rFonts w:ascii="宋体" w:hAnsi="宋体"/>
                <w:sz w:val="24"/>
                <w:szCs w:val="24"/>
              </w:rPr>
            </w:pPr>
            <w:r>
              <w:rPr>
                <w:rFonts w:ascii="宋体" w:hAnsi="宋体" w:hint="eastAsia"/>
                <w:sz w:val="24"/>
                <w:szCs w:val="24"/>
              </w:rPr>
              <w:t>服务响应期限：</w:t>
            </w:r>
            <w:r>
              <w:rPr>
                <w:rFonts w:hint="eastAsia"/>
                <w:sz w:val="24"/>
              </w:rPr>
              <w:t>服务电话立即响应，车辆应在</w:t>
            </w:r>
            <w:r>
              <w:rPr>
                <w:rFonts w:hint="eastAsia"/>
                <w:sz w:val="24"/>
              </w:rPr>
              <w:t>2</w:t>
            </w:r>
            <w:r>
              <w:rPr>
                <w:rFonts w:hint="eastAsia"/>
                <w:sz w:val="24"/>
              </w:rPr>
              <w:t>小时内到达现场（包括节假日）。</w:t>
            </w:r>
          </w:p>
        </w:tc>
      </w:tr>
    </w:tbl>
    <w:p w:rsidR="00F06B85" w:rsidRDefault="00F06B85" w:rsidP="00F06B85">
      <w:pPr>
        <w:spacing w:beforeLines="50" w:before="156" w:afterLines="50" w:after="156" w:line="460" w:lineRule="exact"/>
        <w:jc w:val="center"/>
        <w:rPr>
          <w:rFonts w:ascii="宋体" w:hAnsi="宋体"/>
          <w:b/>
          <w:sz w:val="44"/>
          <w:szCs w:val="44"/>
        </w:rPr>
      </w:pPr>
    </w:p>
    <w:p w:rsidR="00F06B85" w:rsidRPr="004B0AA2" w:rsidRDefault="00F06B85" w:rsidP="00F06B85"/>
    <w:p w:rsidR="00D02158" w:rsidRPr="00F06B85" w:rsidRDefault="00D02158">
      <w:bookmarkStart w:id="0" w:name="_GoBack"/>
      <w:bookmarkEnd w:id="0"/>
    </w:p>
    <w:sectPr w:rsidR="00D02158" w:rsidRPr="00F06B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999" w:rsidRDefault="00EE0999" w:rsidP="00F06B85">
      <w:r>
        <w:separator/>
      </w:r>
    </w:p>
  </w:endnote>
  <w:endnote w:type="continuationSeparator" w:id="0">
    <w:p w:rsidR="00EE0999" w:rsidRDefault="00EE0999" w:rsidP="00F06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999" w:rsidRDefault="00EE0999" w:rsidP="00F06B85">
      <w:r>
        <w:separator/>
      </w:r>
    </w:p>
  </w:footnote>
  <w:footnote w:type="continuationSeparator" w:id="0">
    <w:p w:rsidR="00EE0999" w:rsidRDefault="00EE0999" w:rsidP="00F06B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B4"/>
    <w:rsid w:val="002242B4"/>
    <w:rsid w:val="00583999"/>
    <w:rsid w:val="007F7F8C"/>
    <w:rsid w:val="00D02158"/>
    <w:rsid w:val="00EE0999"/>
    <w:rsid w:val="00F06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B8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6B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06B85"/>
    <w:rPr>
      <w:sz w:val="18"/>
      <w:szCs w:val="18"/>
    </w:rPr>
  </w:style>
  <w:style w:type="paragraph" w:styleId="a4">
    <w:name w:val="footer"/>
    <w:basedOn w:val="a"/>
    <w:link w:val="Char0"/>
    <w:uiPriority w:val="99"/>
    <w:unhideWhenUsed/>
    <w:rsid w:val="00F06B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06B8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B8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6B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06B85"/>
    <w:rPr>
      <w:sz w:val="18"/>
      <w:szCs w:val="18"/>
    </w:rPr>
  </w:style>
  <w:style w:type="paragraph" w:styleId="a4">
    <w:name w:val="footer"/>
    <w:basedOn w:val="a"/>
    <w:link w:val="Char0"/>
    <w:uiPriority w:val="99"/>
    <w:unhideWhenUsed/>
    <w:rsid w:val="00F06B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06B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孙翊轩</dc:creator>
  <cp:keywords/>
  <dc:description/>
  <cp:lastModifiedBy>孙翊轩</cp:lastModifiedBy>
  <cp:revision>2</cp:revision>
  <dcterms:created xsi:type="dcterms:W3CDTF">2023-07-10T05:05:00Z</dcterms:created>
  <dcterms:modified xsi:type="dcterms:W3CDTF">2023-07-10T05:05:00Z</dcterms:modified>
</cp:coreProperties>
</file>