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spacing w:line="440" w:lineRule="exact"/>
        <w:jc w:val="center"/>
        <w:outlineLvl w:val="0"/>
        <w:rPr>
          <w:rFonts w:hint="eastAsia" w:ascii="宋体" w:hAnsi="宋体" w:cs="宋体"/>
          <w:b/>
          <w:sz w:val="32"/>
          <w:szCs w:val="32"/>
        </w:rPr>
      </w:pPr>
      <w:bookmarkStart w:id="1" w:name="_GoBack"/>
      <w:bookmarkStart w:id="0" w:name="_Toc3728"/>
      <w:r>
        <w:rPr>
          <w:rFonts w:hint="eastAsia" w:ascii="宋体" w:hAnsi="宋体" w:cs="宋体"/>
          <w:b/>
          <w:sz w:val="32"/>
          <w:szCs w:val="32"/>
        </w:rPr>
        <w:t>施工组织设计</w:t>
      </w:r>
      <w:bookmarkEnd w:id="0"/>
    </w:p>
    <w:bookmarkEnd w:id="1"/>
    <w:p>
      <w:pPr>
        <w:spacing w:line="400" w:lineRule="exact"/>
        <w:jc w:val="center"/>
        <w:rPr>
          <w:rFonts w:hint="eastAsia"/>
          <w:color w:val="000000"/>
        </w:rPr>
      </w:pPr>
      <w:r>
        <w:rPr>
          <w:rFonts w:hint="eastAsia"/>
          <w:color w:val="000000"/>
        </w:rPr>
        <w:t>（格式自拟）</w:t>
      </w:r>
    </w:p>
    <w:p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                         第</w:t>
      </w:r>
      <w:r>
        <w:rPr>
          <w:rFonts w:hint="eastAsia"/>
          <w:color w:val="000000"/>
          <w:u w:val="single"/>
          <w:lang w:val="en-US" w:eastAsia="zh-CN"/>
        </w:rPr>
        <w:t xml:space="preserve">    </w:t>
      </w:r>
      <w:r>
        <w:rPr>
          <w:rFonts w:hint="eastAsia"/>
          <w:color w:val="000000"/>
          <w:lang w:val="en-US" w:eastAsia="zh-CN"/>
        </w:rPr>
        <w:t>包</w:t>
      </w:r>
    </w:p>
    <w:p>
      <w:pPr>
        <w:pStyle w:val="7"/>
        <w:ind w:firstLine="180"/>
        <w:rPr>
          <w:rFonts w:hint="eastAsia"/>
        </w:rPr>
      </w:pPr>
    </w:p>
    <w:p>
      <w:pPr>
        <w:spacing w:line="440" w:lineRule="exact"/>
        <w:jc w:val="center"/>
        <w:rPr>
          <w:rFonts w:hint="eastAsia" w:ascii="宋体" w:hAnsi="宋体" w:cs="宋体"/>
          <w:b/>
          <w:sz w:val="32"/>
          <w:szCs w:val="32"/>
        </w:rPr>
      </w:pPr>
    </w:p>
    <w:p>
      <w:pPr>
        <w:spacing w:line="440" w:lineRule="exact"/>
        <w:jc w:val="center"/>
        <w:rPr>
          <w:rFonts w:hint="eastAsia" w:ascii="宋体" w:hAnsi="宋体" w:cs="宋体"/>
          <w:b/>
          <w:sz w:val="32"/>
          <w:szCs w:val="32"/>
        </w:rPr>
      </w:pPr>
    </w:p>
    <w:p>
      <w:pPr>
        <w:spacing w:line="52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szCs w:val="21"/>
        </w:rPr>
        <w:t>1</w:t>
      </w:r>
      <w:r>
        <w:rPr>
          <w:rFonts w:hint="eastAsia" w:ascii="宋体" w:hAnsi="宋体" w:cs="宋体"/>
          <w:szCs w:val="21"/>
        </w:rPr>
        <w:t>、供应商应根据竞争性磋商文件，采用文字并结合图表形式，参考以下要点编制本工程的施工组织设计：</w:t>
      </w:r>
    </w:p>
    <w:p>
      <w:pPr>
        <w:spacing w:line="440" w:lineRule="exact"/>
        <w:ind w:firstLine="840" w:firstLineChars="4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1）项目经理和项目部组成                     </w:t>
      </w:r>
    </w:p>
    <w:p>
      <w:pPr>
        <w:spacing w:line="440" w:lineRule="exact"/>
        <w:ind w:firstLine="840" w:firstLineChars="4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2）施工方案                              </w:t>
      </w:r>
    </w:p>
    <w:p>
      <w:pPr>
        <w:spacing w:line="440" w:lineRule="exact"/>
        <w:ind w:firstLine="840" w:firstLineChars="4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3）施工部署、施工总平面布置图及临时设施临时用地表                         </w:t>
      </w:r>
    </w:p>
    <w:p>
      <w:pPr>
        <w:spacing w:line="440" w:lineRule="exact"/>
        <w:ind w:firstLine="840" w:firstLineChars="4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4）主要机具、设备和劳动力配备情况                                     </w:t>
      </w:r>
    </w:p>
    <w:p>
      <w:pPr>
        <w:spacing w:line="440" w:lineRule="exact"/>
        <w:ind w:firstLine="840" w:firstLineChars="4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5）确保工期的技术组织措施                </w:t>
      </w:r>
    </w:p>
    <w:p>
      <w:pPr>
        <w:spacing w:line="440" w:lineRule="exact"/>
        <w:ind w:firstLine="840" w:firstLineChars="4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6）确保工程质量的技术组织措施</w:t>
      </w:r>
    </w:p>
    <w:p>
      <w:pPr>
        <w:spacing w:line="440" w:lineRule="exact"/>
        <w:ind w:firstLine="840" w:firstLineChars="4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7）确保安全施工的技术组织措施                                          </w:t>
      </w:r>
    </w:p>
    <w:p>
      <w:pPr>
        <w:spacing w:line="440" w:lineRule="exact"/>
        <w:ind w:firstLine="840" w:firstLineChars="4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8）确保文明施工的技术组织措施及环境保护措施                                </w:t>
      </w:r>
    </w:p>
    <w:p>
      <w:pPr>
        <w:spacing w:line="440" w:lineRule="exact"/>
        <w:ind w:firstLine="840" w:firstLineChars="4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9）进度计划和工期目标（供应商提供施工计划网络图或横道图）           </w:t>
      </w:r>
    </w:p>
    <w:p>
      <w:pPr>
        <w:spacing w:line="440" w:lineRule="exact"/>
        <w:ind w:firstLine="840" w:firstLineChars="4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10）采用新技术、新工艺对提供工程质量、缩短工期，降低造价的可行性                          </w:t>
      </w:r>
    </w:p>
    <w:p>
      <w:pPr>
        <w:pStyle w:val="6"/>
        <w:spacing w:line="500" w:lineRule="exact"/>
        <w:ind w:left="0" w:leftChars="0" w:firstLine="420" w:firstLineChars="200"/>
        <w:rPr>
          <w:rFonts w:hint="eastAsia" w:ascii="宋体" w:hAnsi="宋体" w:cs="宋体"/>
          <w:bCs/>
          <w:szCs w:val="28"/>
        </w:rPr>
      </w:pPr>
      <w:r>
        <w:rPr>
          <w:rFonts w:hint="eastAsia" w:ascii="宋体" w:hAnsi="宋体" w:cs="宋体"/>
        </w:rPr>
        <w:t>2、</w:t>
      </w:r>
      <w:r>
        <w:rPr>
          <w:rFonts w:hint="eastAsia" w:ascii="宋体" w:hAnsi="宋体" w:cs="宋体"/>
          <w:bCs/>
          <w:szCs w:val="28"/>
        </w:rPr>
        <w:t>施工组织设计除采用文字表述外可附下列图表，图表及格式要求附后。</w:t>
      </w:r>
    </w:p>
    <w:p>
      <w:pPr>
        <w:pStyle w:val="6"/>
        <w:spacing w:line="500" w:lineRule="exact"/>
        <w:rPr>
          <w:rFonts w:hint="eastAsia" w:ascii="宋体" w:hAnsi="宋体" w:cs="宋体"/>
          <w:bCs/>
          <w:szCs w:val="28"/>
        </w:rPr>
      </w:pPr>
      <w:r>
        <w:rPr>
          <w:rFonts w:hint="eastAsia" w:ascii="宋体" w:hAnsi="宋体" w:cs="宋体"/>
          <w:bCs/>
          <w:szCs w:val="28"/>
        </w:rPr>
        <w:t>　　   附表一　拟投入本工程的主要施工设备表</w:t>
      </w:r>
    </w:p>
    <w:p>
      <w:pPr>
        <w:pStyle w:val="6"/>
        <w:spacing w:line="500" w:lineRule="exact"/>
        <w:rPr>
          <w:rFonts w:hint="eastAsia" w:ascii="宋体" w:hAnsi="宋体" w:cs="宋体"/>
          <w:bCs/>
          <w:szCs w:val="28"/>
        </w:rPr>
      </w:pPr>
      <w:r>
        <w:rPr>
          <w:rFonts w:hint="eastAsia" w:ascii="宋体" w:hAnsi="宋体" w:cs="宋体"/>
          <w:bCs/>
          <w:szCs w:val="28"/>
        </w:rPr>
        <w:t>　　   附表二　拟配备本工程的试验和检测仪器设备表</w:t>
      </w:r>
    </w:p>
    <w:p>
      <w:pPr>
        <w:pStyle w:val="6"/>
        <w:spacing w:line="500" w:lineRule="exact"/>
        <w:rPr>
          <w:rFonts w:hint="eastAsia" w:ascii="宋体" w:hAnsi="宋体" w:cs="宋体"/>
          <w:bCs/>
          <w:szCs w:val="28"/>
        </w:rPr>
      </w:pPr>
      <w:r>
        <w:rPr>
          <w:rFonts w:hint="eastAsia" w:ascii="宋体" w:hAnsi="宋体" w:cs="宋体"/>
          <w:bCs/>
          <w:szCs w:val="28"/>
        </w:rPr>
        <w:t>　　   附表三　劳动力计划表</w:t>
      </w:r>
    </w:p>
    <w:p>
      <w:pPr>
        <w:pStyle w:val="6"/>
        <w:spacing w:line="500" w:lineRule="exact"/>
        <w:rPr>
          <w:rFonts w:hint="eastAsia" w:ascii="宋体" w:hAnsi="宋体" w:cs="宋体"/>
          <w:bCs/>
          <w:szCs w:val="28"/>
        </w:rPr>
      </w:pPr>
      <w:r>
        <w:rPr>
          <w:rFonts w:hint="eastAsia" w:ascii="宋体" w:hAnsi="宋体" w:cs="宋体"/>
          <w:bCs/>
          <w:szCs w:val="28"/>
        </w:rPr>
        <w:t>　　   附表四　项目管理机构</w:t>
      </w:r>
    </w:p>
    <w:p>
      <w:pPr>
        <w:pStyle w:val="6"/>
        <w:spacing w:line="500" w:lineRule="exact"/>
        <w:ind w:left="0" w:leftChars="0" w:firstLine="420" w:firstLineChars="200"/>
        <w:rPr>
          <w:rFonts w:hint="eastAsia" w:ascii="宋体" w:hAnsi="宋体" w:cs="宋体"/>
          <w:bCs/>
          <w:szCs w:val="28"/>
        </w:rPr>
      </w:pPr>
      <w:r>
        <w:rPr>
          <w:rFonts w:hint="eastAsia" w:ascii="宋体" w:hAnsi="宋体" w:cs="宋体"/>
          <w:bCs/>
          <w:szCs w:val="28"/>
        </w:rPr>
        <w:t>3、质量保证、服务承诺</w:t>
      </w:r>
    </w:p>
    <w:p>
      <w:pPr>
        <w:rPr>
          <w:rFonts w:hint="eastAsia" w:ascii="宋体" w:hAnsi="宋体" w:cs="宋体"/>
          <w:bCs/>
          <w:szCs w:val="28"/>
        </w:rPr>
      </w:pPr>
      <w:r>
        <w:rPr>
          <w:rFonts w:hint="eastAsia" w:ascii="宋体" w:hAnsi="宋体" w:cs="宋体"/>
          <w:bCs/>
          <w:szCs w:val="28"/>
        </w:rPr>
        <w:br w:type="page"/>
      </w:r>
    </w:p>
    <w:p>
      <w:pPr>
        <w:pStyle w:val="7"/>
        <w:ind w:firstLine="0" w:firstLineChars="0"/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bidi="ar"/>
        </w:rPr>
        <w:t>相关附件：</w:t>
      </w:r>
    </w:p>
    <w:p>
      <w:pPr>
        <w:pStyle w:val="7"/>
        <w:ind w:firstLine="0" w:firstLineChars="0"/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6"/>
        <w:spacing w:afterLines="50" w:line="420" w:lineRule="exact"/>
        <w:rPr>
          <w:rFonts w:eastAsia="新宋体"/>
          <w:bCs/>
          <w:szCs w:val="28"/>
        </w:rPr>
      </w:pPr>
      <w:r>
        <w:rPr>
          <w:b/>
          <w:sz w:val="24"/>
        </w:rPr>
        <w:t>附表一：拟投入本工程的主要施工设备表</w:t>
      </w:r>
    </w:p>
    <w:tbl>
      <w:tblPr>
        <w:tblStyle w:val="9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785"/>
        <w:gridCol w:w="789"/>
        <w:gridCol w:w="854"/>
        <w:gridCol w:w="692"/>
        <w:gridCol w:w="692"/>
        <w:gridCol w:w="1160"/>
        <w:gridCol w:w="845"/>
        <w:gridCol w:w="1745"/>
        <w:gridCol w:w="7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序号</w:t>
            </w: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设备</w:t>
            </w:r>
          </w:p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名称</w:t>
            </w: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型号</w:t>
            </w:r>
          </w:p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规格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数量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国别</w:t>
            </w:r>
          </w:p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产地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制造</w:t>
            </w:r>
          </w:p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年份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额定功率</w:t>
            </w:r>
          </w:p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（KW）</w:t>
            </w: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生产</w:t>
            </w:r>
          </w:p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能力</w:t>
            </w:r>
          </w:p>
        </w:tc>
        <w:tc>
          <w:tcPr>
            <w:tcW w:w="174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用于施工部位</w:t>
            </w: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pStyle w:val="6"/>
        <w:spacing w:line="500" w:lineRule="exact"/>
        <w:ind w:left="0" w:leftChars="0" w:firstLine="420" w:firstLineChars="200"/>
        <w:rPr>
          <w:rFonts w:hint="eastAsia" w:ascii="宋体" w:hAnsi="宋体" w:cs="宋体"/>
          <w:bCs/>
          <w:szCs w:val="28"/>
        </w:rPr>
      </w:pPr>
    </w:p>
    <w:p>
      <w:pPr>
        <w:pStyle w:val="7"/>
        <w:ind w:firstLine="180"/>
        <w:rPr>
          <w:rFonts w:hint="eastAsia" w:ascii="宋体" w:hAnsi="宋体" w:cs="宋体"/>
        </w:rPr>
      </w:pPr>
    </w:p>
    <w:p>
      <w:r>
        <w:br w:type="page"/>
      </w:r>
    </w:p>
    <w:p>
      <w:pPr>
        <w:pStyle w:val="6"/>
        <w:spacing w:afterLines="50" w:line="420" w:lineRule="exact"/>
        <w:rPr>
          <w:rFonts w:eastAsia="新宋体"/>
          <w:bCs/>
          <w:szCs w:val="28"/>
        </w:rPr>
      </w:pPr>
      <w:r>
        <w:rPr>
          <w:b/>
          <w:sz w:val="24"/>
        </w:rPr>
        <w:t>附表二：拟配备本工程的试验和检测仪器设备表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064"/>
        <w:gridCol w:w="1120"/>
        <w:gridCol w:w="1031"/>
        <w:gridCol w:w="876"/>
        <w:gridCol w:w="973"/>
        <w:gridCol w:w="1260"/>
        <w:gridCol w:w="856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序号</w:t>
            </w: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仪器设备名称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型号</w:t>
            </w:r>
          </w:p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规格</w:t>
            </w: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数量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国别</w:t>
            </w:r>
          </w:p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产地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制造</w:t>
            </w:r>
          </w:p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年份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已使用</w:t>
            </w:r>
          </w:p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台时数</w:t>
            </w: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用  途</w:t>
            </w: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r>
        <w:br w:type="page"/>
      </w:r>
    </w:p>
    <w:p>
      <w:pPr>
        <w:pStyle w:val="6"/>
        <w:spacing w:line="420" w:lineRule="exact"/>
        <w:rPr>
          <w:rFonts w:eastAsia="新宋体"/>
          <w:bCs/>
          <w:szCs w:val="28"/>
        </w:rPr>
      </w:pPr>
      <w:r>
        <w:rPr>
          <w:b/>
          <w:sz w:val="24"/>
        </w:rPr>
        <w:t>附表三：劳动力计划表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工种</w:t>
            </w:r>
          </w:p>
        </w:tc>
        <w:tc>
          <w:tcPr>
            <w:tcW w:w="7425" w:type="dxa"/>
            <w:gridSpan w:val="7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按阶段投入劳动力情况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r>
        <w:br w:type="page"/>
      </w:r>
    </w:p>
    <w:p>
      <w:pPr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质量保证、服务承诺</w:t>
      </w:r>
    </w:p>
    <w:p>
      <w:pPr>
        <w:jc w:val="center"/>
        <w:rPr>
          <w:b/>
          <w:bCs/>
          <w:sz w:val="24"/>
          <w:szCs w:val="32"/>
        </w:rPr>
      </w:pPr>
    </w:p>
    <w:p>
      <w:pPr>
        <w:jc w:val="center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（根据评审办法自行响应）</w:t>
      </w:r>
    </w:p>
    <w:p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 xml:space="preserve">                          第</w:t>
      </w:r>
      <w:r>
        <w:rPr>
          <w:rFonts w:hint="eastAsia"/>
          <w:b/>
          <w:bCs/>
          <w:sz w:val="24"/>
          <w:szCs w:val="32"/>
          <w:u w:val="single"/>
          <w:lang w:val="en-US" w:eastAsia="zh-CN"/>
        </w:rPr>
        <w:t xml:space="preserve">     </w:t>
      </w:r>
      <w:r>
        <w:rPr>
          <w:rFonts w:hint="eastAsia"/>
          <w:b/>
          <w:bCs/>
          <w:sz w:val="24"/>
          <w:szCs w:val="32"/>
          <w:lang w:val="en-US" w:eastAsia="zh-CN"/>
        </w:rPr>
        <w:t>包</w:t>
      </w:r>
    </w:p>
    <w:p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OTFhZDMxOWI3MmExNTFhMDUwOWE5MTk0NTc4YTYifQ=="/>
  </w:docVars>
  <w:rsids>
    <w:rsidRoot w:val="76E859C4"/>
    <w:rsid w:val="76E8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uiPriority w:val="0"/>
    <w:pPr>
      <w:adjustRightInd w:val="0"/>
      <w:ind w:left="420" w:right="33"/>
      <w:jc w:val="left"/>
      <w:textAlignment w:val="baseline"/>
    </w:pPr>
    <w:rPr>
      <w:kern w:val="0"/>
      <w:sz w:val="24"/>
      <w:szCs w:val="20"/>
    </w:r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Body Text"/>
    <w:basedOn w:val="1"/>
    <w:next w:val="1"/>
    <w:uiPriority w:val="0"/>
    <w:rPr>
      <w:color w:val="993300"/>
      <w:sz w:val="24"/>
    </w:rPr>
  </w:style>
  <w:style w:type="paragraph" w:styleId="5">
    <w:name w:val="Body Text Indent"/>
    <w:basedOn w:val="1"/>
    <w:uiPriority w:val="0"/>
    <w:pPr>
      <w:ind w:firstLine="480"/>
    </w:pPr>
    <w:rPr>
      <w:rFonts w:ascii="宋体" w:hAnsi="宋体"/>
    </w:rPr>
  </w:style>
  <w:style w:type="paragraph" w:styleId="6">
    <w:name w:val="Body Text Indent 2"/>
    <w:basedOn w:val="1"/>
    <w:uiPriority w:val="0"/>
    <w:pPr>
      <w:spacing w:after="120" w:afterLines="0" w:line="480" w:lineRule="auto"/>
      <w:ind w:left="420" w:leftChars="200"/>
    </w:pPr>
  </w:style>
  <w:style w:type="paragraph" w:styleId="7">
    <w:name w:val="Body Text First Indent"/>
    <w:basedOn w:val="4"/>
    <w:next w:val="8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8">
    <w:name w:val="Body Text First Indent 2"/>
    <w:basedOn w:val="5"/>
    <w:next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506</Words>
  <Characters>508</Characters>
  <Lines>0</Lines>
  <Paragraphs>0</Paragraphs>
  <TotalTime>1</TotalTime>
  <ScaleCrop>false</ScaleCrop>
  <LinksUpToDate>false</LinksUpToDate>
  <CharactersWithSpaces>836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2023-07-17T14:16:00Z</dcterms:created>
  <dc:creator>Tend.</dc:creator>
  <cp:lastModifiedBy>Tend.</cp:lastModifiedBy>
  <dcterms:modified xsi:type="dcterms:W3CDTF">2023-07-17T14:20:14Z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A1C46DB8981D45F58B397FB7027E9DCC_11</vt:lpwstr>
  </property>
</Properties>
</file>