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440" w:lineRule="exact"/>
        <w:jc w:val="center"/>
        <w:rPr>
          <w:rFonts w:hint="eastAsia" w:ascii="宋体" w:hAnsi="宋体"/>
          <w:b/>
          <w:bCs/>
          <w:sz w:val="36"/>
          <w:szCs w:val="21"/>
        </w:rPr>
      </w:pPr>
      <w:r>
        <w:rPr>
          <w:rFonts w:hint="eastAsia" w:ascii="宋体" w:hAnsi="宋体"/>
          <w:b/>
          <w:bCs/>
          <w:sz w:val="36"/>
          <w:szCs w:val="21"/>
        </w:rPr>
        <w:t>磋商报价一览表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u w:val="single"/>
        </w:rPr>
        <w:t>SNJZ-2023-1</w:t>
      </w:r>
      <w:r>
        <w:rPr>
          <w:rFonts w:hint="eastAsia" w:ascii="宋体" w:hAnsi="宋体"/>
          <w:sz w:val="24"/>
          <w:u w:val="single"/>
          <w:lang w:val="en-US" w:eastAsia="zh-CN"/>
        </w:rPr>
        <w:t>23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 xml:space="preserve">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left="0" w:leftChars="0" w:firstLine="480" w:firstLineChars="200"/>
        <w:textAlignment w:val="auto"/>
        <w:rPr>
          <w:rFonts w:hint="default" w:ascii="宋体" w:hAnsi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项目名称：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信用监管业务系统维保    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left="0" w:leftChars="0" w:firstLine="480" w:firstLineChars="200"/>
        <w:textAlignment w:val="auto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包    号：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信用监管业务系统维保    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20" w:lineRule="exact"/>
        <w:ind w:left="0" w:leftChars="0" w:firstLine="480" w:firstLineChars="200"/>
        <w:textAlignment w:val="auto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投标人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</w:rPr>
        <w:t xml:space="preserve">  </w:t>
      </w:r>
      <w:bookmarkStart w:id="2" w:name="_GoBack"/>
      <w:bookmarkEnd w:id="2"/>
    </w:p>
    <w:tbl>
      <w:tblPr>
        <w:tblStyle w:val="4"/>
        <w:tblpPr w:leftFromText="180" w:rightFromText="180" w:vertAnchor="text" w:horzAnchor="page" w:tblpX="1379" w:tblpY="472"/>
        <w:tblOverlap w:val="never"/>
        <w:tblW w:w="5009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3236"/>
        <w:gridCol w:w="4007"/>
        <w:gridCol w:w="3337"/>
        <w:gridCol w:w="262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289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序号</w:t>
            </w:r>
          </w:p>
        </w:tc>
        <w:tc>
          <w:tcPr>
            <w:tcW w:w="115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采购项目名称/包名称</w:t>
            </w:r>
          </w:p>
        </w:tc>
        <w:tc>
          <w:tcPr>
            <w:tcW w:w="1429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磋商报价（人民币/元）</w:t>
            </w:r>
          </w:p>
        </w:tc>
        <w:tc>
          <w:tcPr>
            <w:tcW w:w="119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服务期</w:t>
            </w:r>
          </w:p>
        </w:tc>
        <w:tc>
          <w:tcPr>
            <w:tcW w:w="935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289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115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信用监管业务系统维保</w:t>
            </w:r>
          </w:p>
        </w:tc>
        <w:tc>
          <w:tcPr>
            <w:tcW w:w="1429" w:type="pct"/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0" w:type="pct"/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35" w:type="pct"/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300" w:lineRule="exact"/>
        <w:ind w:firstLine="480" w:firstLineChars="200"/>
        <w:rPr>
          <w:rFonts w:hint="eastAsia" w:ascii="宋体" w:hAnsi="宋体"/>
          <w:iCs/>
          <w:snapToGrid w:val="0"/>
          <w:kern w:val="0"/>
          <w:sz w:val="24"/>
        </w:rPr>
      </w:pPr>
      <w:r>
        <w:rPr>
          <w:rFonts w:hint="eastAsia" w:ascii="宋体" w:hAnsi="宋体"/>
          <w:iCs/>
          <w:snapToGrid w:val="0"/>
          <w:kern w:val="0"/>
          <w:sz w:val="24"/>
        </w:rPr>
        <w:t xml:space="preserve">                                      </w:t>
      </w:r>
      <w:r>
        <w:rPr>
          <w:rFonts w:hint="eastAsia" w:ascii="宋体" w:hAnsi="宋体"/>
          <w:iCs/>
          <w:snapToGrid w:val="0"/>
          <w:kern w:val="0"/>
          <w:sz w:val="24"/>
          <w:lang w:val="en-US" w:eastAsia="zh-CN"/>
        </w:rPr>
        <w:t xml:space="preserve">                                               </w:t>
      </w:r>
      <w:r>
        <w:rPr>
          <w:rFonts w:hint="eastAsia" w:ascii="宋体" w:hAnsi="宋体"/>
          <w:iCs/>
          <w:snapToGrid w:val="0"/>
          <w:kern w:val="0"/>
          <w:sz w:val="24"/>
        </w:rPr>
        <w:t xml:space="preserve">货币及单位:人民币/元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320" w:lineRule="exact"/>
        <w:ind w:firstLine="480" w:firstLineChars="200"/>
        <w:jc w:val="center"/>
        <w:rPr>
          <w:rFonts w:hint="eastAsia"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880" w:firstLineChars="37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投标人盖章：（加盖公章）                       </w:t>
      </w:r>
      <w:bookmarkStart w:id="0" w:name="_Toc513711438"/>
      <w:bookmarkStart w:id="1" w:name="_Toc514761889"/>
    </w:p>
    <w:bookmarkEnd w:id="0"/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160" w:firstLineChars="3400"/>
        <w:textAlignment w:val="auto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u w:val="none"/>
          <w:lang w:val="en-US" w:eastAsia="zh-CN"/>
        </w:rPr>
        <w:t>年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4"/>
          <w:u w:val="none"/>
          <w:lang w:val="en-US" w:eastAsia="zh-CN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u w:val="none"/>
          <w:lang w:val="en-US" w:eastAsia="zh-CN"/>
        </w:rPr>
        <w:t>日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318071DD"/>
    <w:rsid w:val="21D624C6"/>
    <w:rsid w:val="318071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71</Characters>
  <Lines>0</Lines>
  <Paragraphs>0</Paragraphs>
  <TotalTime>5</TotalTime>
  <ScaleCrop>false</ScaleCrop>
  <LinksUpToDate>false</LinksUpToDate>
  <CharactersWithSpaces>680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2023-07-24T08:25:00Z</dcterms:created>
  <dc:creator>c</dc:creator>
  <cp:lastModifiedBy>c</cp:lastModifiedBy>
  <dcterms:modified xsi:type="dcterms:W3CDTF">2023-07-25T04:19:13Z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4C353685D0E94D9AA1E0BE3FCF0890C4_11</vt:lpwstr>
  </property>
</Properties>
</file>