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服务方案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投标人根据本项目制定服务方案，格式自拟。（包括但不限于实施方案、质量保证、售后服务、培训方案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  <w:lang w:eastAsia="zh-CN"/>
        </w:rPr>
        <w:t>等</w:t>
      </w: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bdr w:val="none" w:color="auto" w:sz="0" w:space="0"/>
          <w:shd w:val="clear" w:fill="FFFFFF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A1750C4"/>
    <w:rsid w:val="0A1750C4"/>
    <w:rsid w:val="0B5C0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240" w:lineRule="auto"/>
      <w:jc w:val="center"/>
      <w:outlineLvl w:val="0"/>
    </w:pPr>
    <w:rPr>
      <w:rFonts w:cs="宋体" w:asciiTheme="minorAscii" w:hAnsiTheme="minorAscii" w:eastAsiaTheme="minorEastAsia"/>
      <w:color w:val="000000" w:themeColor="text1"/>
      <w:kern w:val="44"/>
      <w:sz w:val="30"/>
      <w:szCs w:val="22"/>
      <w14:textFill>
        <w14:solidFill>
          <w14:schemeClr w14:val="tx1"/>
        </w14:solidFill>
      </w14:textFill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2023-07-21T04:54:00Z</dcterms:created>
  <dc:creator>简</dc:creator>
  <cp:lastModifiedBy>简</cp:lastModifiedBy>
  <dcterms:modified xsi:type="dcterms:W3CDTF">2023-07-21T04:57:38Z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D0886FC6E6A44C2D90D2C4220A94CC69_11</vt:lpwstr>
  </property>
</Properties>
</file>