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sz w:val="36"/>
          <w:szCs w:val="36"/>
          <w:lang w:val="en-US" w:eastAsia="zh-CN"/>
        </w:rPr>
      </w:pPr>
    </w:p>
    <w:p>
      <w:pPr>
        <w:jc w:val="center"/>
        <w:rPr>
          <w:rFonts w:hint="eastAsia" w:ascii="宋体" w:hAnsi="宋体" w:eastAsia="宋体" w:cs="宋体"/>
          <w:b/>
          <w:bCs/>
          <w:color w:val="000000"/>
          <w:sz w:val="36"/>
          <w:szCs w:val="36"/>
          <w:lang w:eastAsia="zh-CN"/>
        </w:rPr>
      </w:pPr>
      <w:r>
        <w:rPr>
          <w:rFonts w:hint="eastAsia" w:ascii="宋体" w:hAnsi="宋体" w:eastAsia="宋体" w:cs="宋体"/>
          <w:b/>
          <w:bCs/>
          <w:color w:val="000000"/>
          <w:sz w:val="36"/>
          <w:szCs w:val="36"/>
          <w:lang w:val="en-US" w:eastAsia="zh-CN"/>
        </w:rPr>
        <w:t>项目名称</w:t>
      </w:r>
    </w:p>
    <w:p>
      <w:pPr>
        <w:jc w:val="center"/>
        <w:rPr>
          <w:rFonts w:hint="eastAsia" w:ascii="宋体" w:hAnsi="宋体" w:eastAsia="宋体" w:cs="宋体"/>
          <w:b/>
          <w:bCs/>
          <w:color w:val="000000"/>
          <w:sz w:val="24"/>
          <w:szCs w:val="24"/>
        </w:rPr>
      </w:pPr>
    </w:p>
    <w:p>
      <w:pPr>
        <w:jc w:val="center"/>
        <w:rPr>
          <w:rFonts w:hint="eastAsia" w:ascii="宋体" w:hAnsi="宋体" w:eastAsia="宋体" w:cs="宋体"/>
          <w:b/>
          <w:bCs/>
          <w:color w:val="000000"/>
          <w:sz w:val="24"/>
          <w:szCs w:val="24"/>
        </w:rPr>
      </w:pPr>
    </w:p>
    <w:p>
      <w:pPr>
        <w:jc w:val="center"/>
        <w:rPr>
          <w:rFonts w:hint="eastAsia" w:ascii="宋体" w:hAnsi="宋体" w:eastAsia="宋体" w:cs="宋体"/>
          <w:b/>
          <w:bCs/>
          <w:color w:val="000000"/>
          <w:sz w:val="24"/>
          <w:szCs w:val="24"/>
        </w:rPr>
      </w:pPr>
    </w:p>
    <w:p>
      <w:pPr>
        <w:jc w:val="center"/>
        <w:rPr>
          <w:rFonts w:hint="eastAsia" w:ascii="宋体" w:hAnsi="宋体" w:eastAsia="宋体" w:cs="宋体"/>
          <w:b/>
          <w:bCs/>
          <w:color w:val="000000"/>
          <w:sz w:val="24"/>
          <w:szCs w:val="24"/>
        </w:rPr>
      </w:pPr>
    </w:p>
    <w:p>
      <w:pPr>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采购合同</w:t>
      </w: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jc w:val="center"/>
        <w:rPr>
          <w:rFonts w:hint="eastAsia" w:ascii="宋体" w:hAnsi="宋体" w:eastAsia="宋体" w:cs="宋体"/>
          <w:b/>
          <w:sz w:val="24"/>
          <w:szCs w:val="24"/>
        </w:rPr>
      </w:pPr>
      <w:r>
        <w:rPr>
          <w:rFonts w:hint="eastAsia" w:ascii="宋体" w:hAnsi="宋体" w:eastAsia="宋体" w:cs="宋体"/>
          <w:b/>
          <w:sz w:val="24"/>
          <w:szCs w:val="24"/>
        </w:rPr>
        <w:t>（示范文本）</w:t>
      </w:r>
    </w:p>
    <w:p>
      <w:pPr>
        <w:spacing w:before="156" w:beforeLines="50" w:line="400" w:lineRule="exact"/>
        <w:jc w:val="center"/>
        <w:rPr>
          <w:rFonts w:hint="eastAsia" w:ascii="宋体" w:hAnsi="宋体" w:eastAsia="宋体" w:cs="宋体"/>
          <w:b/>
          <w:bCs/>
          <w:sz w:val="24"/>
          <w:szCs w:val="24"/>
        </w:rPr>
      </w:pPr>
      <w:r>
        <w:rPr>
          <w:rFonts w:hint="eastAsia" w:ascii="宋体" w:hAnsi="宋体" w:eastAsia="宋体" w:cs="宋体"/>
          <w:bCs/>
          <w:sz w:val="24"/>
          <w:szCs w:val="24"/>
        </w:rPr>
        <w:br w:type="page"/>
      </w:r>
      <w:r>
        <w:rPr>
          <w:rFonts w:hint="eastAsia" w:ascii="宋体" w:hAnsi="宋体" w:eastAsia="宋体" w:cs="宋体"/>
          <w:b/>
          <w:bCs/>
          <w:sz w:val="32"/>
          <w:szCs w:val="32"/>
        </w:rPr>
        <w:t>协议书</w:t>
      </w:r>
    </w:p>
    <w:p>
      <w:pPr>
        <w:adjustRightInd w:val="0"/>
        <w:snapToGrid w:val="0"/>
        <w:spacing w:line="360" w:lineRule="auto"/>
        <w:ind w:firstLine="440" w:firstLineChars="200"/>
        <w:rPr>
          <w:rFonts w:hint="eastAsia" w:hAnsi="宋体" w:cs="宋体"/>
          <w:b w:val="0"/>
          <w:bCs w:val="0"/>
          <w:sz w:val="22"/>
          <w:szCs w:val="22"/>
          <w:lang w:eastAsia="zh-CN"/>
        </w:rPr>
      </w:pPr>
      <w:r>
        <w:rPr>
          <w:rFonts w:hint="eastAsia" w:hAnsi="宋体" w:cs="宋体"/>
          <w:b w:val="0"/>
          <w:bCs w:val="0"/>
          <w:sz w:val="22"/>
          <w:szCs w:val="22"/>
          <w:lang w:eastAsia="zh-CN"/>
        </w:rPr>
        <w:t>（此合同草案条款，除商务要求外，其余部分只作为参考，最终签订的合同以采购人确定的合同内容为准。）</w:t>
      </w:r>
    </w:p>
    <w:p>
      <w:pPr>
        <w:adjustRightInd w:val="0"/>
        <w:snapToGri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采购人（全称）：</w:t>
      </w:r>
      <w:r>
        <w:rPr>
          <w:rFonts w:hint="eastAsia" w:ascii="宋体" w:hAnsi="宋体" w:eastAsia="宋体" w:cs="宋体"/>
          <w:b/>
          <w:sz w:val="24"/>
          <w:szCs w:val="24"/>
          <w:u w:val="single"/>
        </w:rPr>
        <w:t xml:space="preserve">                                          </w:t>
      </w:r>
    </w:p>
    <w:p>
      <w:pPr>
        <w:adjustRightInd w:val="0"/>
        <w:snapToGrid w:val="0"/>
        <w:spacing w:line="360" w:lineRule="auto"/>
        <w:ind w:firstLine="482" w:firstLineChars="200"/>
        <w:rPr>
          <w:rFonts w:hint="eastAsia" w:ascii="宋体" w:hAnsi="宋体" w:eastAsia="宋体" w:cs="宋体"/>
          <w:sz w:val="24"/>
          <w:szCs w:val="24"/>
          <w:u w:val="single"/>
        </w:rPr>
      </w:pPr>
      <w:r>
        <w:rPr>
          <w:rFonts w:hint="eastAsia" w:ascii="宋体" w:hAnsi="宋体" w:eastAsia="宋体" w:cs="宋体"/>
          <w:b/>
          <w:sz w:val="24"/>
          <w:szCs w:val="24"/>
        </w:rPr>
        <w:t>供应商（全称）：</w:t>
      </w:r>
      <w:r>
        <w:rPr>
          <w:rFonts w:hint="eastAsia" w:ascii="宋体" w:hAnsi="宋体" w:eastAsia="宋体" w:cs="宋体"/>
          <w:b/>
          <w:sz w:val="24"/>
          <w:szCs w:val="24"/>
          <w:u w:val="single"/>
        </w:rPr>
        <w:t xml:space="preserve">                                       </w:t>
      </w:r>
      <w:r>
        <w:rPr>
          <w:rFonts w:hint="eastAsia" w:ascii="宋体" w:hAnsi="宋体" w:eastAsia="宋体" w:cs="宋体"/>
          <w:sz w:val="24"/>
          <w:szCs w:val="24"/>
          <w:u w:val="single"/>
        </w:rPr>
        <w:t xml:space="preserve">   </w:t>
      </w:r>
    </w:p>
    <w:p>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根据《中华人民共和国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》及其他有关法律、法规，遵循平等、自愿、公平和诚信的原则，双方就下述项目范围与相关服务事项协商一致，订立本合同。</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一、项目概况</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1.项目名称：</w:t>
      </w:r>
      <w:r>
        <w:rPr>
          <w:rFonts w:hint="eastAsia" w:ascii="宋体" w:hAnsi="宋体" w:eastAsia="宋体" w:cs="宋体"/>
          <w:sz w:val="24"/>
          <w:szCs w:val="24"/>
          <w:u w:val="single"/>
        </w:rPr>
        <w:t xml:space="preserve">                                              </w:t>
      </w:r>
    </w:p>
    <w:p>
      <w:pPr>
        <w:adjustRightInd w:val="0"/>
        <w:snapToGrid w:val="0"/>
        <w:spacing w:line="360" w:lineRule="auto"/>
        <w:ind w:firstLine="475" w:firstLineChars="198"/>
        <w:rPr>
          <w:rFonts w:hint="eastAsia" w:ascii="宋体" w:hAnsi="宋体" w:eastAsia="宋体" w:cs="宋体"/>
          <w:sz w:val="24"/>
          <w:szCs w:val="24"/>
          <w:u w:val="single"/>
        </w:rPr>
      </w:pPr>
      <w:r>
        <w:rPr>
          <w:rFonts w:hint="eastAsia" w:ascii="宋体" w:hAnsi="宋体" w:eastAsia="宋体" w:cs="宋体"/>
          <w:sz w:val="24"/>
          <w:szCs w:val="24"/>
        </w:rPr>
        <w:t>2.项目地点：</w:t>
      </w:r>
      <w:r>
        <w:rPr>
          <w:rFonts w:hint="eastAsia" w:ascii="宋体" w:hAnsi="宋体" w:eastAsia="宋体" w:cs="宋体"/>
          <w:sz w:val="24"/>
          <w:szCs w:val="24"/>
          <w:u w:val="single"/>
        </w:rPr>
        <w:t xml:space="preserve">                                              </w:t>
      </w:r>
    </w:p>
    <w:p>
      <w:pPr>
        <w:adjustRightInd w:val="0"/>
        <w:snapToGrid w:val="0"/>
        <w:spacing w:line="360" w:lineRule="auto"/>
        <w:ind w:firstLine="475" w:firstLineChars="198"/>
        <w:jc w:val="left"/>
        <w:rPr>
          <w:rFonts w:hint="eastAsia" w:ascii="宋体" w:hAnsi="宋体" w:eastAsia="宋体" w:cs="宋体"/>
          <w:sz w:val="24"/>
          <w:szCs w:val="24"/>
        </w:rPr>
      </w:pPr>
      <w:r>
        <w:rPr>
          <w:rFonts w:hint="eastAsia" w:ascii="宋体" w:hAnsi="宋体" w:eastAsia="宋体" w:cs="宋体"/>
          <w:sz w:val="24"/>
          <w:szCs w:val="24"/>
        </w:rPr>
        <w:t>3.项目内容：</w:t>
      </w:r>
      <w:r>
        <w:rPr>
          <w:rFonts w:hint="eastAsia" w:ascii="宋体" w:hAnsi="宋体" w:eastAsia="宋体" w:cs="宋体"/>
          <w:sz w:val="24"/>
          <w:szCs w:val="24"/>
          <w:u w:val="single"/>
        </w:rPr>
        <w:t xml:space="preserve">                                              </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二、组成本合同的文件</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 协议书；</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 成交通知书、磋商响应文件、磋商文件、澄清、磋商补充文件（或委托书）；</w:t>
      </w:r>
    </w:p>
    <w:p>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3.相关服务建议书；</w:t>
      </w:r>
    </w:p>
    <w:p>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4. 附录，即：附表内相关服务的范围和内容；</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本合同签订后，双方依法签订的补充协议也是本合同文件的组成部分。</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三、合同价款</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1.合同金额（大写）：</w:t>
      </w:r>
      <w:r>
        <w:rPr>
          <w:rFonts w:hint="eastAsia" w:ascii="宋体" w:hAnsi="宋体" w:eastAsia="宋体" w:cs="宋体"/>
          <w:sz w:val="24"/>
          <w:szCs w:val="24"/>
          <w:u w:val="single"/>
        </w:rPr>
        <w:t xml:space="preserve">                            </w:t>
      </w:r>
      <w:r>
        <w:rPr>
          <w:rFonts w:hint="eastAsia" w:ascii="宋体" w:hAnsi="宋体" w:eastAsia="宋体" w:cs="宋体"/>
          <w:sz w:val="24"/>
          <w:szCs w:val="24"/>
        </w:rPr>
        <w:t>（¥        ）。</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2.合同总价即成交价，不受市场价变化或实际工作量变化的影响。</w:t>
      </w:r>
    </w:p>
    <w:p>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四、服务期：自合同签订之日起90日</w:t>
      </w:r>
    </w:p>
    <w:p>
      <w:pPr>
        <w:adjustRightInd w:val="0"/>
        <w:snapToGrid w:val="0"/>
        <w:spacing w:line="360" w:lineRule="auto"/>
        <w:rPr>
          <w:rFonts w:hint="eastAsia" w:ascii="宋体" w:hAnsi="宋体" w:eastAsia="宋体" w:cs="宋体"/>
          <w:b w:val="0"/>
          <w:bCs/>
          <w:sz w:val="24"/>
          <w:szCs w:val="24"/>
        </w:rPr>
      </w:pPr>
      <w:r>
        <w:rPr>
          <w:rFonts w:hint="eastAsia" w:ascii="宋体" w:hAnsi="宋体" w:eastAsia="宋体" w:cs="宋体"/>
          <w:b/>
          <w:sz w:val="24"/>
          <w:szCs w:val="24"/>
        </w:rPr>
        <w:t>五、付款方式： </w:t>
      </w:r>
      <w:bookmarkStart w:id="0" w:name="_GoBack"/>
      <w:bookmarkEnd w:id="0"/>
    </w:p>
    <w:p>
      <w:pPr>
        <w:pStyle w:val="2"/>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合同签订后支付，达到付款条件起30日内，支付合同总金额的50.00%</w:t>
      </w:r>
      <w:r>
        <w:rPr>
          <w:rFonts w:hint="eastAsia" w:ascii="宋体" w:hAnsi="宋体" w:cs="宋体"/>
          <w:b w:val="0"/>
          <w:bCs/>
          <w:sz w:val="24"/>
          <w:szCs w:val="24"/>
          <w:lang w:eastAsia="zh-CN"/>
        </w:rPr>
        <w:t>，</w:t>
      </w:r>
      <w:r>
        <w:rPr>
          <w:rFonts w:hint="eastAsia" w:ascii="宋体" w:hAnsi="宋体" w:eastAsia="宋体" w:cs="宋体"/>
          <w:b w:val="0"/>
          <w:bCs/>
          <w:sz w:val="24"/>
          <w:szCs w:val="24"/>
        </w:rPr>
        <w:t>服务验收合格，达到付款条件起30日内，支付合同总金额的50.00%。</w:t>
      </w:r>
    </w:p>
    <w:p>
      <w:pPr>
        <w:numPr>
          <w:ilvl w:val="0"/>
          <w:numId w:val="1"/>
        </w:num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质量保证</w:t>
      </w:r>
    </w:p>
    <w:p>
      <w:pPr>
        <w:numPr>
          <w:ilvl w:val="0"/>
          <w:numId w:val="0"/>
        </w:numPr>
        <w:adjustRightInd w:val="0"/>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提交服务实施方案的同时提供服务质量保证计划。</w:t>
      </w:r>
    </w:p>
    <w:p>
      <w:pPr>
        <w:adjustRightInd w:val="0"/>
        <w:snapToGrid w:val="0"/>
        <w:spacing w:line="360" w:lineRule="auto"/>
        <w:rPr>
          <w:rFonts w:hint="eastAsia" w:ascii="宋体" w:hAnsi="宋体" w:eastAsia="宋体" w:cs="宋体"/>
          <w:b/>
          <w:sz w:val="24"/>
          <w:szCs w:val="24"/>
          <w:lang w:eastAsia="zh-CN"/>
        </w:rPr>
      </w:pPr>
      <w:r>
        <w:rPr>
          <w:rFonts w:hint="eastAsia" w:ascii="宋体" w:hAnsi="宋体" w:eastAsia="宋体" w:cs="宋体"/>
          <w:b/>
          <w:sz w:val="24"/>
          <w:szCs w:val="24"/>
        </w:rPr>
        <w:t>七、技术支持</w:t>
      </w:r>
      <w:r>
        <w:rPr>
          <w:rFonts w:hint="eastAsia" w:ascii="宋体" w:hAnsi="宋体" w:eastAsia="宋体" w:cs="宋体"/>
          <w:b/>
          <w:sz w:val="24"/>
          <w:szCs w:val="24"/>
          <w:lang w:eastAsia="zh-CN"/>
        </w:rPr>
        <w:t>：</w:t>
      </w:r>
    </w:p>
    <w:p>
      <w:pPr>
        <w:pStyle w:val="2"/>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提供服务期内工作日的电话，技术咨询服务，以便为采购人提供紧急支持，随时免费解答相关的技术问题。供应商怠于或无法提供技术支持的，采购人有权委托第三方处理，由此产生的费用和后果由供应商负责，费用直接从应付款或质保金中扣除。供应商指定的项目总协调人必须是供应商公司管理层人员。项目建设过程中一旦出现重大问题，项目总协调人应能及时赶到现场。供应商更换项目负责人和主要技术人员，须将变更人及其工作影响、替换人资历等情况以书面材料报告项目采购人审核，经同意后方可更换。因供应商的人员变更原因所造成的任何项目质量、进度滞后的后果，由供应商承担。</w:t>
      </w:r>
    </w:p>
    <w:p>
      <w:pPr>
        <w:adjustRightInd w:val="0"/>
        <w:snapToGrid w:val="0"/>
        <w:spacing w:line="360" w:lineRule="auto"/>
        <w:rPr>
          <w:rFonts w:hint="eastAsia" w:ascii="宋体" w:hAnsi="宋体" w:eastAsia="宋体" w:cs="宋体"/>
          <w:b/>
          <w:sz w:val="24"/>
          <w:szCs w:val="24"/>
          <w:lang w:eastAsia="zh-CN"/>
        </w:rPr>
      </w:pPr>
      <w:r>
        <w:rPr>
          <w:rFonts w:hint="eastAsia" w:hAnsi="宋体" w:cs="宋体"/>
          <w:b/>
          <w:sz w:val="24"/>
          <w:szCs w:val="24"/>
          <w:lang w:val="en-US" w:eastAsia="zh-CN"/>
        </w:rPr>
        <w:t>八、</w:t>
      </w:r>
      <w:r>
        <w:rPr>
          <w:rFonts w:hint="eastAsia" w:ascii="宋体" w:hAnsi="宋体" w:eastAsia="宋体" w:cs="宋体"/>
          <w:b/>
          <w:sz w:val="24"/>
          <w:szCs w:val="24"/>
        </w:rPr>
        <w:t>技术保障</w:t>
      </w:r>
    </w:p>
    <w:p>
      <w:pPr>
        <w:adjustRightInd w:val="0"/>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b w:val="0"/>
          <w:bCs/>
          <w:sz w:val="24"/>
          <w:szCs w:val="24"/>
          <w:lang w:eastAsia="zh-CN"/>
        </w:rPr>
        <w:t>成交供应商应在合同中提供详细的人员安排和人员联系方式。</w:t>
      </w:r>
    </w:p>
    <w:p>
      <w:pPr>
        <w:adjustRightInd w:val="0"/>
        <w:snapToGrid w:val="0"/>
        <w:spacing w:line="360" w:lineRule="auto"/>
        <w:rPr>
          <w:rFonts w:hint="eastAsia" w:ascii="宋体" w:hAnsi="宋体" w:eastAsia="宋体" w:cs="宋体"/>
          <w:b/>
          <w:sz w:val="24"/>
          <w:szCs w:val="24"/>
        </w:rPr>
      </w:pPr>
      <w:r>
        <w:rPr>
          <w:rFonts w:hint="eastAsia" w:hAnsi="宋体" w:cs="宋体"/>
          <w:b/>
          <w:sz w:val="24"/>
          <w:szCs w:val="24"/>
          <w:lang w:val="en-US" w:eastAsia="zh-CN"/>
        </w:rPr>
        <w:t>九、</w:t>
      </w:r>
      <w:r>
        <w:rPr>
          <w:rFonts w:hint="eastAsia" w:ascii="宋体" w:hAnsi="宋体" w:eastAsia="宋体" w:cs="宋体"/>
          <w:b/>
          <w:sz w:val="24"/>
          <w:szCs w:val="24"/>
        </w:rPr>
        <w:t>技术培训</w:t>
      </w:r>
    </w:p>
    <w:p>
      <w:pPr>
        <w:adjustRightInd w:val="0"/>
        <w:snapToGrid w:val="0"/>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根据要求，负责对厅领导、各部门的系统使用人员以现场会议或远程屏幕分享的形式进行指导培训。供应商需按采购人要求的时间为采购人免费培训技术人员若干名，培训服务以受培训人员熟练掌握相应技能为原则。</w:t>
      </w:r>
    </w:p>
    <w:p>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lang w:val="en-US" w:eastAsia="zh-CN"/>
        </w:rPr>
        <w:t>十</w:t>
      </w:r>
      <w:r>
        <w:rPr>
          <w:rFonts w:hint="eastAsia" w:hAnsi="宋体" w:cs="宋体"/>
          <w:b/>
          <w:sz w:val="24"/>
          <w:szCs w:val="24"/>
          <w:lang w:val="en-US" w:eastAsia="zh-CN"/>
        </w:rPr>
        <w:t>、</w:t>
      </w:r>
      <w:r>
        <w:rPr>
          <w:rFonts w:hint="eastAsia" w:ascii="宋体" w:hAnsi="宋体" w:eastAsia="宋体" w:cs="宋体"/>
          <w:b/>
          <w:sz w:val="24"/>
          <w:szCs w:val="24"/>
        </w:rPr>
        <w:t>验收：</w:t>
      </w:r>
    </w:p>
    <w:p>
      <w:pPr>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1.项目由采购人或其邀请的专家或第三方机构进行验收，验收时成交人应无条件予以配合并提供验收所需的全部资料；</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2.验收标准：按磋商文件、响应文件及澄清函等技术指标进行验收。各项指标均应符合验收标准及要求。</w:t>
      </w:r>
    </w:p>
    <w:p>
      <w:pPr>
        <w:adjustRightInd w:val="0"/>
        <w:snapToGrid w:val="0"/>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3.验收合格后，填写验收单，双方签字生效。</w:t>
      </w:r>
    </w:p>
    <w:p>
      <w:pPr>
        <w:spacing w:line="360" w:lineRule="auto"/>
        <w:rPr>
          <w:rFonts w:hint="eastAsia" w:ascii="宋体" w:hAnsi="宋体" w:eastAsia="宋体" w:cs="宋体"/>
          <w:b/>
          <w:sz w:val="24"/>
          <w:szCs w:val="24"/>
        </w:rPr>
      </w:pPr>
      <w:r>
        <w:rPr>
          <w:rFonts w:hint="eastAsia" w:hAnsi="宋体" w:cs="宋体"/>
          <w:b/>
          <w:sz w:val="24"/>
          <w:szCs w:val="24"/>
          <w:lang w:val="en-US" w:eastAsia="zh-CN"/>
        </w:rPr>
        <w:t>十一</w:t>
      </w:r>
      <w:r>
        <w:rPr>
          <w:rFonts w:hint="eastAsia" w:ascii="宋体" w:hAnsi="宋体" w:eastAsia="宋体" w:cs="宋体"/>
          <w:b/>
          <w:sz w:val="24"/>
          <w:szCs w:val="24"/>
        </w:rPr>
        <w:t>、合同争议的解决</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合同执行中发生争议的，当事人双方应协商解决，协商达不成一致时，可向采购人所在地人民法院提请诉讼。</w:t>
      </w:r>
    </w:p>
    <w:p>
      <w:pPr>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rPr>
        <w:t>十</w:t>
      </w:r>
      <w:r>
        <w:rPr>
          <w:rFonts w:hint="eastAsia" w:hAnsi="宋体" w:cs="宋体"/>
          <w:b/>
          <w:bCs/>
          <w:sz w:val="24"/>
          <w:szCs w:val="24"/>
          <w:lang w:val="en-US" w:eastAsia="zh-CN"/>
        </w:rPr>
        <w:t>二</w:t>
      </w:r>
      <w:r>
        <w:rPr>
          <w:rFonts w:hint="eastAsia" w:ascii="宋体" w:hAnsi="宋体" w:eastAsia="宋体" w:cs="宋体"/>
          <w:b/>
          <w:bCs/>
          <w:sz w:val="24"/>
          <w:szCs w:val="24"/>
        </w:rPr>
        <w:t>、不可抗力情况下的免责约定</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双方约定不可抗力情况指：双方不可预见、不可避免、不可克服的客观情况，但不包括双方的违约或疏忽。这些事件包括但不限于：战争、严重火灾、洪水、台风、地震等。</w:t>
      </w:r>
    </w:p>
    <w:p>
      <w:pPr>
        <w:numPr>
          <w:ilvl w:val="0"/>
          <w:numId w:val="0"/>
        </w:numPr>
        <w:spacing w:line="360" w:lineRule="auto"/>
        <w:rPr>
          <w:rFonts w:hint="eastAsia" w:ascii="宋体" w:hAnsi="宋体" w:eastAsia="宋体" w:cs="宋体"/>
          <w:b/>
          <w:sz w:val="24"/>
          <w:szCs w:val="24"/>
        </w:rPr>
      </w:pPr>
      <w:r>
        <w:rPr>
          <w:rFonts w:hint="eastAsia" w:hAnsi="宋体" w:cs="宋体"/>
          <w:b/>
          <w:sz w:val="24"/>
          <w:szCs w:val="24"/>
          <w:lang w:val="en-US" w:eastAsia="zh-CN"/>
        </w:rPr>
        <w:t>十三、</w:t>
      </w:r>
      <w:r>
        <w:rPr>
          <w:rFonts w:hint="eastAsia" w:ascii="宋体" w:hAnsi="宋体" w:eastAsia="宋体" w:cs="宋体"/>
          <w:b/>
          <w:sz w:val="24"/>
          <w:szCs w:val="24"/>
        </w:rPr>
        <w:t>违约责任：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1.按《中华人民共和国政府采购法》、《中华人民共和国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》中的相关条款执行。</w:t>
      </w:r>
    </w:p>
    <w:p>
      <w:pPr>
        <w:pStyle w:val="2"/>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2.未按合同或磋商文件要求提供服务或服务质量不能满足采购人技术要求，经双方协商后，采购单位有权终止合同，同时报请陕西省财政厅政府采购监管部门对其违约行为进行追究。</w:t>
      </w:r>
    </w:p>
    <w:p>
      <w:pPr>
        <w:spacing w:line="360" w:lineRule="auto"/>
        <w:rPr>
          <w:rFonts w:hint="eastAsia" w:ascii="宋体" w:hAnsi="宋体" w:eastAsia="宋体" w:cs="宋体"/>
          <w:sz w:val="24"/>
          <w:szCs w:val="24"/>
        </w:rPr>
      </w:pPr>
      <w:r>
        <w:rPr>
          <w:rFonts w:hint="eastAsia" w:ascii="宋体" w:hAnsi="宋体" w:eastAsia="宋体" w:cs="宋体"/>
          <w:b/>
          <w:sz w:val="24"/>
          <w:szCs w:val="24"/>
        </w:rPr>
        <w:t>十二、其他（</w:t>
      </w:r>
      <w:r>
        <w:rPr>
          <w:rFonts w:hint="eastAsia" w:ascii="宋体" w:hAnsi="宋体" w:eastAsia="宋体" w:cs="宋体"/>
          <w:sz w:val="24"/>
          <w:szCs w:val="24"/>
        </w:rPr>
        <w:t>在合同中具体明确）</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十三、合同订立</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 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 订立地点：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tabs>
          <w:tab w:val="left" w:pos="980"/>
        </w:tabs>
        <w:kinsoku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本合同一式</w:t>
      </w:r>
      <w:r>
        <w:rPr>
          <w:rFonts w:hint="eastAsia" w:ascii="宋体" w:hAnsi="宋体" w:eastAsia="宋体" w:cs="宋体"/>
          <w:sz w:val="24"/>
          <w:szCs w:val="24"/>
          <w:u w:val="single"/>
        </w:rPr>
        <w:t xml:space="preserve"> 陆 </w:t>
      </w:r>
      <w:r>
        <w:rPr>
          <w:rFonts w:hint="eastAsia" w:ascii="宋体" w:hAnsi="宋体" w:eastAsia="宋体" w:cs="宋体"/>
          <w:sz w:val="24"/>
          <w:szCs w:val="24"/>
        </w:rPr>
        <w:t>份，具有同等法律效力，双方各执</w:t>
      </w:r>
      <w:r>
        <w:rPr>
          <w:rFonts w:hint="eastAsia" w:ascii="宋体" w:hAnsi="宋体" w:eastAsia="宋体" w:cs="宋体"/>
          <w:sz w:val="24"/>
          <w:szCs w:val="24"/>
          <w:u w:val="single"/>
        </w:rPr>
        <w:t xml:space="preserve"> 贰 </w:t>
      </w:r>
      <w:r>
        <w:rPr>
          <w:rFonts w:hint="eastAsia" w:ascii="宋体" w:hAnsi="宋体" w:eastAsia="宋体" w:cs="宋体"/>
          <w:sz w:val="24"/>
          <w:szCs w:val="24"/>
        </w:rPr>
        <w:t>份，监管部门备案</w:t>
      </w:r>
      <w:r>
        <w:rPr>
          <w:rFonts w:hint="eastAsia" w:ascii="宋体" w:hAnsi="宋体" w:eastAsia="宋体" w:cs="宋体"/>
          <w:sz w:val="24"/>
          <w:szCs w:val="24"/>
          <w:u w:val="single"/>
        </w:rPr>
        <w:t xml:space="preserve"> 壹 </w:t>
      </w:r>
      <w:r>
        <w:rPr>
          <w:rFonts w:hint="eastAsia" w:ascii="宋体" w:hAnsi="宋体" w:eastAsia="宋体" w:cs="宋体"/>
          <w:sz w:val="24"/>
          <w:szCs w:val="24"/>
        </w:rPr>
        <w:t>份、招标代理机构存档</w:t>
      </w:r>
      <w:r>
        <w:rPr>
          <w:rFonts w:hint="eastAsia" w:ascii="宋体" w:hAnsi="宋体" w:eastAsia="宋体" w:cs="宋体"/>
          <w:sz w:val="24"/>
          <w:szCs w:val="24"/>
          <w:u w:val="single"/>
        </w:rPr>
        <w:t xml:space="preserve"> 壹 </w:t>
      </w:r>
      <w:r>
        <w:rPr>
          <w:rFonts w:hint="eastAsia" w:ascii="宋体" w:hAnsi="宋体" w:eastAsia="宋体" w:cs="宋体"/>
          <w:sz w:val="24"/>
          <w:szCs w:val="24"/>
        </w:rPr>
        <w:t>份。各方签字盖章后生效，合同执行完毕自动失效。（合同的服务承诺则长期有效）。</w:t>
      </w:r>
    </w:p>
    <w:p>
      <w:pPr>
        <w:adjustRightInd w:val="0"/>
        <w:snapToGrid w:val="0"/>
        <w:spacing w:line="360" w:lineRule="auto"/>
        <w:ind w:firstLine="475" w:firstLineChars="198"/>
        <w:rPr>
          <w:rFonts w:hint="eastAsia" w:ascii="宋体" w:hAnsi="宋体" w:eastAsia="宋体" w:cs="宋体"/>
          <w:sz w:val="24"/>
          <w:szCs w:val="24"/>
        </w:rPr>
      </w:pPr>
    </w:p>
    <w:p>
      <w:pPr>
        <w:tabs>
          <w:tab w:val="left" w:pos="480"/>
        </w:tabs>
        <w:spacing w:line="360" w:lineRule="auto"/>
        <w:rPr>
          <w:rFonts w:hint="eastAsia" w:ascii="宋体" w:hAnsi="宋体" w:eastAsia="宋体" w:cs="宋体"/>
          <w:sz w:val="24"/>
          <w:szCs w:val="24"/>
        </w:rPr>
      </w:pPr>
      <w:r>
        <w:rPr>
          <w:rFonts w:hint="eastAsia" w:ascii="宋体" w:hAnsi="宋体" w:eastAsia="宋体" w:cs="宋体"/>
          <w:b/>
          <w:sz w:val="24"/>
          <w:szCs w:val="24"/>
        </w:rPr>
        <w:t>甲  方（公章）</w:t>
      </w:r>
      <w:r>
        <w:rPr>
          <w:rFonts w:hint="eastAsia" w:ascii="宋体" w:hAnsi="宋体" w:eastAsia="宋体" w:cs="宋体"/>
          <w:sz w:val="24"/>
          <w:szCs w:val="24"/>
        </w:rPr>
        <w:t xml:space="preserve">                       </w:t>
      </w:r>
      <w:r>
        <w:rPr>
          <w:rFonts w:hint="eastAsia" w:ascii="宋体" w:hAnsi="宋体" w:eastAsia="宋体" w:cs="宋体"/>
          <w:b/>
          <w:sz w:val="24"/>
          <w:szCs w:val="24"/>
        </w:rPr>
        <w:t xml:space="preserve">乙  方（公章）            </w:t>
      </w:r>
    </w:p>
    <w:p>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单位名称：                           单位名称：                </w:t>
      </w:r>
    </w:p>
    <w:p>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地    址：                           地    址：                </w:t>
      </w:r>
    </w:p>
    <w:p>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代 理 人：                           代 理 人：                </w:t>
      </w:r>
    </w:p>
    <w:p>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联系电话：                            联系电话：                </w:t>
      </w:r>
    </w:p>
    <w:p>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                                      帐    号：</w:t>
      </w:r>
    </w:p>
    <w:p>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                                      开户银行： </w:t>
      </w:r>
    </w:p>
    <w:p>
      <w:pPr>
        <w:tabs>
          <w:tab w:val="left" w:pos="480"/>
        </w:tabs>
        <w:spacing w:line="360" w:lineRule="auto"/>
        <w:rPr>
          <w:rFonts w:hint="eastAsia" w:ascii="宋体" w:hAnsi="宋体" w:eastAsia="宋体" w:cs="宋体"/>
          <w:sz w:val="24"/>
          <w:szCs w:val="24"/>
        </w:rPr>
      </w:pPr>
    </w:p>
    <w:p>
      <w:pPr>
        <w:tabs>
          <w:tab w:val="left" w:pos="480"/>
          <w:tab w:val="left" w:pos="3261"/>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签订日期：                           签订日期：                </w:t>
      </w:r>
    </w:p>
    <w:p>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 xml:space="preserve">   </w:t>
      </w:r>
    </w:p>
    <w:p>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5BAF92"/>
    <w:multiLevelType w:val="singleLevel"/>
    <w:tmpl w:val="535BAF9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kNzlhNWVhZjQxMGE5NzJhYjc4MDkzYzg1NTI4NDcifQ=="/>
  </w:docVars>
  <w:rsids>
    <w:rsidRoot w:val="42A15DE8"/>
    <w:rsid w:val="00D0336F"/>
    <w:rsid w:val="12AA7B7B"/>
    <w:rsid w:val="2F8614E5"/>
    <w:rsid w:val="3CBB529E"/>
    <w:rsid w:val="3E1B49D9"/>
    <w:rsid w:val="42A15DE8"/>
    <w:rsid w:val="5C744066"/>
    <w:rsid w:val="7B031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5">
    <w:name w:val="Plain Text"/>
    <w:basedOn w:val="1"/>
    <w:qFormat/>
    <w:uiPriority w:val="0"/>
    <w:rPr>
      <w:rFonts w:hAnsi="Courier New"/>
      <w:kern w:val="2"/>
      <w:sz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next w:val="6"/>
    <w:qFormat/>
    <w:uiPriority w:val="0"/>
    <w:pPr>
      <w:widowControl/>
      <w:spacing w:before="100" w:beforeLines="0" w:beforeAutospacing="1" w:after="100" w:afterLines="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2023-07-26T07:23:00Z</dcterms:created>
  <dc:creator>Administrator</dc:creator>
  <cp:lastModifiedBy>Administrator</cp:lastModifiedBy>
  <dcterms:modified xsi:type="dcterms:W3CDTF">2023-08-11T06:03:18Z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463C2070A5AC4C34805535412F0A1BE3_11</vt:lpwstr>
  </property>
</Properties>
</file>