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Theme="minorEastAsia" w:hAnsiTheme="minorEastAsia" w:eastAsiaTheme="minorEastAsia" w:cstheme="minorEastAsia"/>
          <w:b/>
          <w:i w:val="0"/>
          <w:caps w:val="0"/>
          <w:color w:val="333333"/>
          <w:spacing w:val="0"/>
          <w:sz w:val="24"/>
          <w:szCs w:val="24"/>
          <w:highlight w:val="none"/>
        </w:rPr>
      </w:pPr>
      <w:r>
        <w:rPr>
          <w:rFonts w:hint="eastAsia" w:asciiTheme="minorEastAsia" w:hAnsiTheme="minorEastAsia" w:eastAsiaTheme="minorEastAsia" w:cstheme="minorEastAsia"/>
          <w:b/>
          <w:i w:val="0"/>
          <w:caps w:val="0"/>
          <w:color w:val="333333"/>
          <w:spacing w:val="0"/>
          <w:sz w:val="24"/>
          <w:szCs w:val="24"/>
          <w:highlight w:val="none"/>
          <w:shd w:val="clear" w:fill="FFFFFF"/>
        </w:rPr>
        <w:t>拟签订合同文本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Theme="minorEastAsia" w:hAnsiTheme="minorEastAsia" w:eastAsiaTheme="minorEastAsia" w:cstheme="minorEastAsia"/>
          <w:sz w:val="24"/>
          <w:szCs w:val="24"/>
          <w:highlight w:val="none"/>
        </w:rPr>
      </w:pPr>
    </w:p>
    <w:p>
      <w:pPr>
        <w:spacing w:line="360" w:lineRule="auto"/>
        <w:jc w:val="right"/>
        <w:rPr>
          <w:rFonts w:hint="eastAsia" w:asciiTheme="minorEastAsia" w:hAnsiTheme="minorEastAsia" w:eastAsiaTheme="minorEastAsia" w:cstheme="minorEastAsia"/>
          <w:color w:val="0D0D0D"/>
          <w:sz w:val="24"/>
          <w:lang w:eastAsia="zh-CN"/>
        </w:rPr>
      </w:pPr>
      <w:r>
        <w:rPr>
          <w:rFonts w:hint="eastAsia" w:asciiTheme="minorEastAsia" w:hAnsiTheme="minorEastAsia" w:eastAsiaTheme="minorEastAsia" w:cstheme="minorEastAsia"/>
          <w:color w:val="0D0D0D"/>
          <w:sz w:val="24"/>
          <w:lang w:eastAsia="zh-CN"/>
        </w:rPr>
        <w:t>（</w:t>
      </w:r>
      <w:r>
        <w:rPr>
          <w:rFonts w:hint="eastAsia" w:asciiTheme="minorEastAsia" w:hAnsiTheme="minorEastAsia" w:eastAsiaTheme="minorEastAsia" w:cstheme="minorEastAsia"/>
          <w:color w:val="0D0D0D"/>
          <w:sz w:val="24"/>
          <w:lang w:val="en-US" w:eastAsia="zh-CN"/>
        </w:rPr>
        <w:t>参考格式</w:t>
      </w:r>
      <w:r>
        <w:rPr>
          <w:rFonts w:hint="eastAsia" w:asciiTheme="minorEastAsia" w:hAnsiTheme="minorEastAsia" w:eastAsiaTheme="minorEastAsia" w:cstheme="minorEastAsia"/>
          <w:color w:val="0D0D0D"/>
          <w:sz w:val="24"/>
          <w:lang w:eastAsia="zh-CN"/>
        </w:rPr>
        <w:t>）</w:t>
      </w: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 xml:space="preserve">甲    方：  </w:t>
      </w: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地    址：</w:t>
      </w: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电    话：</w:t>
      </w: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lang w:val="en-US" w:eastAsia="zh-CN"/>
        </w:rPr>
      </w:pPr>
      <w:r>
        <w:rPr>
          <w:rFonts w:hint="eastAsia" w:asciiTheme="minorEastAsia" w:hAnsiTheme="minorEastAsia" w:eastAsiaTheme="minorEastAsia" w:cstheme="minorEastAsia"/>
          <w:color w:val="0D0D0D"/>
          <w:sz w:val="24"/>
        </w:rPr>
        <w:t>邮    编：</w:t>
      </w: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 xml:space="preserve">乙    方:           </w:t>
      </w: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地    址：</w:t>
      </w: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电    话：</w:t>
      </w: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 xml:space="preserve">邮    编：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甲乙双方经协商同意，根据甲方设备购置要求，由乙方提供下表所列的各项设备，并完成设备安装和调试，双方对于合作重要事项订立如下条款：</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b/>
          <w:bCs/>
          <w:color w:val="0D0D0D"/>
          <w:sz w:val="24"/>
        </w:rPr>
        <w:t>一、设备名称及数量</w:t>
      </w:r>
    </w:p>
    <w:tbl>
      <w:tblPr>
        <w:tblStyle w:val="6"/>
        <w:tblW w:w="908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990"/>
        <w:gridCol w:w="1278"/>
        <w:gridCol w:w="3701"/>
        <w:gridCol w:w="750"/>
        <w:gridCol w:w="791"/>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724"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序号</w:t>
            </w:r>
          </w:p>
        </w:tc>
        <w:tc>
          <w:tcPr>
            <w:tcW w:w="990"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名称</w:t>
            </w:r>
          </w:p>
        </w:tc>
        <w:tc>
          <w:tcPr>
            <w:tcW w:w="1278"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品牌</w:t>
            </w:r>
          </w:p>
        </w:tc>
        <w:tc>
          <w:tcPr>
            <w:tcW w:w="3701"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型号性能指标</w:t>
            </w:r>
          </w:p>
        </w:tc>
        <w:tc>
          <w:tcPr>
            <w:tcW w:w="750"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数量</w:t>
            </w:r>
          </w:p>
        </w:tc>
        <w:tc>
          <w:tcPr>
            <w:tcW w:w="791"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单价</w:t>
            </w:r>
          </w:p>
        </w:tc>
        <w:tc>
          <w:tcPr>
            <w:tcW w:w="853"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724"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rPr>
            </w:pPr>
            <w:r>
              <w:rPr>
                <w:rFonts w:hint="eastAsia" w:asciiTheme="minorEastAsia" w:hAnsiTheme="minorEastAsia" w:eastAsiaTheme="minorEastAsia" w:cstheme="minorEastAsia"/>
                <w:b w:val="0"/>
                <w:bCs w:val="0"/>
                <w:color w:val="0D0D0D"/>
                <w:sz w:val="24"/>
              </w:rPr>
              <w:t>1</w:t>
            </w:r>
          </w:p>
        </w:tc>
        <w:tc>
          <w:tcPr>
            <w:tcW w:w="990"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val="0"/>
                <w:bCs w:val="0"/>
                <w:color w:val="0D0D0D"/>
                <w:sz w:val="24"/>
              </w:rPr>
            </w:pPr>
            <w:r>
              <w:rPr>
                <w:rFonts w:hint="eastAsia" w:asciiTheme="minorEastAsia" w:hAnsiTheme="minorEastAsia" w:eastAsiaTheme="minorEastAsia" w:cstheme="minorEastAsia"/>
                <w:b w:val="0"/>
                <w:bCs w:val="0"/>
                <w:color w:val="0D0D0D"/>
                <w:sz w:val="24"/>
              </w:rPr>
              <w:t>XXX</w:t>
            </w:r>
          </w:p>
        </w:tc>
        <w:tc>
          <w:tcPr>
            <w:tcW w:w="1278"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val="0"/>
                <w:bCs w:val="0"/>
                <w:color w:val="0D0D0D"/>
                <w:sz w:val="24"/>
              </w:rPr>
            </w:pPr>
            <w:r>
              <w:rPr>
                <w:rFonts w:hint="eastAsia" w:asciiTheme="minorEastAsia" w:hAnsiTheme="minorEastAsia" w:eastAsiaTheme="minorEastAsia" w:cstheme="minorEastAsia"/>
                <w:b w:val="0"/>
                <w:bCs w:val="0"/>
                <w:color w:val="0D0D0D"/>
                <w:sz w:val="24"/>
              </w:rPr>
              <w:t>XXX</w:t>
            </w:r>
          </w:p>
        </w:tc>
        <w:tc>
          <w:tcPr>
            <w:tcW w:w="3701"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val="0"/>
                <w:bCs w:val="0"/>
                <w:color w:val="0D0D0D"/>
                <w:sz w:val="24"/>
              </w:rPr>
            </w:pPr>
            <w:r>
              <w:rPr>
                <w:rFonts w:hint="eastAsia" w:asciiTheme="minorEastAsia" w:hAnsiTheme="minorEastAsia" w:eastAsiaTheme="minorEastAsia" w:cstheme="minorEastAsia"/>
                <w:b w:val="0"/>
                <w:bCs w:val="0"/>
                <w:color w:val="0D0D0D"/>
                <w:sz w:val="24"/>
              </w:rPr>
              <w:t>设备具体技术指标参数、数量等内容</w:t>
            </w:r>
          </w:p>
        </w:tc>
        <w:tc>
          <w:tcPr>
            <w:tcW w:w="750"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rPr>
            </w:pPr>
          </w:p>
        </w:tc>
        <w:tc>
          <w:tcPr>
            <w:tcW w:w="791"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rPr>
            </w:pPr>
          </w:p>
        </w:tc>
        <w:tc>
          <w:tcPr>
            <w:tcW w:w="853"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724"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lang w:val="en-US" w:eastAsia="zh-CN"/>
              </w:rPr>
            </w:pPr>
            <w:r>
              <w:rPr>
                <w:rFonts w:hint="eastAsia" w:asciiTheme="minorEastAsia" w:hAnsiTheme="minorEastAsia" w:eastAsiaTheme="minorEastAsia" w:cstheme="minorEastAsia"/>
                <w:b w:val="0"/>
                <w:bCs w:val="0"/>
                <w:color w:val="0D0D0D"/>
                <w:sz w:val="24"/>
                <w:lang w:val="en-US" w:eastAsia="zh-CN"/>
              </w:rPr>
              <w:t>2</w:t>
            </w:r>
          </w:p>
        </w:tc>
        <w:tc>
          <w:tcPr>
            <w:tcW w:w="990"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val="0"/>
                <w:bCs w:val="0"/>
                <w:color w:val="0D0D0D"/>
                <w:sz w:val="24"/>
              </w:rPr>
            </w:pPr>
          </w:p>
        </w:tc>
        <w:tc>
          <w:tcPr>
            <w:tcW w:w="1278"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val="0"/>
                <w:bCs w:val="0"/>
                <w:color w:val="0D0D0D"/>
                <w:sz w:val="24"/>
              </w:rPr>
            </w:pPr>
          </w:p>
        </w:tc>
        <w:tc>
          <w:tcPr>
            <w:tcW w:w="3701"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val="0"/>
                <w:bCs w:val="0"/>
                <w:color w:val="0D0D0D"/>
                <w:sz w:val="24"/>
              </w:rPr>
            </w:pPr>
          </w:p>
        </w:tc>
        <w:tc>
          <w:tcPr>
            <w:tcW w:w="750"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rPr>
            </w:pPr>
          </w:p>
        </w:tc>
        <w:tc>
          <w:tcPr>
            <w:tcW w:w="791"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rPr>
            </w:pPr>
          </w:p>
        </w:tc>
        <w:tc>
          <w:tcPr>
            <w:tcW w:w="853"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724"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lang w:val="en-US" w:eastAsia="zh-CN"/>
              </w:rPr>
            </w:pPr>
            <w:r>
              <w:rPr>
                <w:rFonts w:hint="eastAsia" w:asciiTheme="minorEastAsia" w:hAnsiTheme="minorEastAsia" w:eastAsiaTheme="minorEastAsia" w:cstheme="minorEastAsia"/>
                <w:b w:val="0"/>
                <w:bCs w:val="0"/>
                <w:color w:val="0D0D0D"/>
                <w:sz w:val="24"/>
                <w:lang w:val="en-US" w:eastAsia="zh-CN"/>
              </w:rPr>
              <w:t>...</w:t>
            </w:r>
          </w:p>
        </w:tc>
        <w:tc>
          <w:tcPr>
            <w:tcW w:w="990"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val="0"/>
                <w:bCs w:val="0"/>
                <w:color w:val="0D0D0D"/>
                <w:sz w:val="24"/>
                <w:lang w:val="en-US" w:eastAsia="zh-CN"/>
              </w:rPr>
            </w:pPr>
            <w:r>
              <w:rPr>
                <w:rFonts w:hint="eastAsia" w:asciiTheme="minorEastAsia" w:hAnsiTheme="minorEastAsia" w:eastAsiaTheme="minorEastAsia" w:cstheme="minorEastAsia"/>
                <w:b w:val="0"/>
                <w:bCs w:val="0"/>
                <w:color w:val="0D0D0D"/>
                <w:sz w:val="24"/>
                <w:lang w:val="en-US" w:eastAsia="zh-CN"/>
              </w:rPr>
              <w:t>...</w:t>
            </w:r>
          </w:p>
        </w:tc>
        <w:tc>
          <w:tcPr>
            <w:tcW w:w="1278"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val="0"/>
                <w:bCs w:val="0"/>
                <w:color w:val="0D0D0D"/>
                <w:sz w:val="24"/>
                <w:lang w:val="en-US" w:eastAsia="zh-CN"/>
              </w:rPr>
            </w:pPr>
            <w:r>
              <w:rPr>
                <w:rFonts w:hint="eastAsia" w:asciiTheme="minorEastAsia" w:hAnsiTheme="minorEastAsia" w:eastAsiaTheme="minorEastAsia" w:cstheme="minorEastAsia"/>
                <w:b w:val="0"/>
                <w:bCs w:val="0"/>
                <w:color w:val="0D0D0D"/>
                <w:sz w:val="24"/>
                <w:lang w:val="en-US" w:eastAsia="zh-CN"/>
              </w:rPr>
              <w:t>...</w:t>
            </w:r>
          </w:p>
        </w:tc>
        <w:tc>
          <w:tcPr>
            <w:tcW w:w="3701"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b w:val="0"/>
                <w:bCs w:val="0"/>
                <w:color w:val="0D0D0D"/>
                <w:sz w:val="24"/>
                <w:lang w:val="en-US" w:eastAsia="zh-CN"/>
              </w:rPr>
            </w:pPr>
            <w:r>
              <w:rPr>
                <w:rFonts w:hint="eastAsia" w:asciiTheme="minorEastAsia" w:hAnsiTheme="minorEastAsia" w:eastAsiaTheme="minorEastAsia" w:cstheme="minorEastAsia"/>
                <w:b w:val="0"/>
                <w:bCs w:val="0"/>
                <w:color w:val="0D0D0D"/>
                <w:sz w:val="24"/>
                <w:lang w:val="en-US" w:eastAsia="zh-CN"/>
              </w:rPr>
              <w:t>...</w:t>
            </w:r>
          </w:p>
        </w:tc>
        <w:tc>
          <w:tcPr>
            <w:tcW w:w="750"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lang w:val="en-US" w:eastAsia="zh-CN"/>
              </w:rPr>
            </w:pPr>
            <w:r>
              <w:rPr>
                <w:rFonts w:hint="eastAsia" w:asciiTheme="minorEastAsia" w:hAnsiTheme="minorEastAsia" w:eastAsiaTheme="minorEastAsia" w:cstheme="minorEastAsia"/>
                <w:b w:val="0"/>
                <w:bCs w:val="0"/>
                <w:color w:val="0D0D0D"/>
                <w:sz w:val="24"/>
                <w:lang w:val="en-US" w:eastAsia="zh-CN"/>
              </w:rPr>
              <w:t>...</w:t>
            </w:r>
          </w:p>
        </w:tc>
        <w:tc>
          <w:tcPr>
            <w:tcW w:w="791"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lang w:val="en-US" w:eastAsia="zh-CN"/>
              </w:rPr>
            </w:pPr>
            <w:r>
              <w:rPr>
                <w:rFonts w:hint="eastAsia" w:asciiTheme="minorEastAsia" w:hAnsiTheme="minorEastAsia" w:eastAsiaTheme="minorEastAsia" w:cstheme="minorEastAsia"/>
                <w:b w:val="0"/>
                <w:bCs w:val="0"/>
                <w:color w:val="0D0D0D"/>
                <w:sz w:val="24"/>
                <w:lang w:val="en-US" w:eastAsia="zh-CN"/>
              </w:rPr>
              <w:t>...</w:t>
            </w:r>
          </w:p>
        </w:tc>
        <w:tc>
          <w:tcPr>
            <w:tcW w:w="853"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val="0"/>
                <w:bCs w:val="0"/>
                <w:color w:val="0D0D0D"/>
                <w:sz w:val="24"/>
                <w:lang w:val="en-US" w:eastAsia="zh-CN"/>
              </w:rPr>
            </w:pPr>
            <w:r>
              <w:rPr>
                <w:rFonts w:hint="eastAsia" w:asciiTheme="minorEastAsia" w:hAnsiTheme="minorEastAsia" w:eastAsiaTheme="minorEastAsia" w:cstheme="minorEastAsia"/>
                <w:b w:val="0"/>
                <w:bCs w:val="0"/>
                <w:color w:val="0D0D0D"/>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8234" w:type="dxa"/>
            <w:gridSpan w:val="6"/>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b/>
                <w:bCs/>
                <w:color w:val="0D0D0D"/>
                <w:sz w:val="24"/>
              </w:rPr>
              <w:t xml:space="preserve">合计: </w:t>
            </w:r>
          </w:p>
        </w:tc>
        <w:tc>
          <w:tcPr>
            <w:tcW w:w="853" w:type="dxa"/>
            <w:vAlign w:val="center"/>
          </w:tcPr>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0D0D0D"/>
          <w:sz w:val="24"/>
        </w:rPr>
      </w:pPr>
      <w:r>
        <w:rPr>
          <w:rFonts w:hint="eastAsia" w:asciiTheme="minorEastAsia" w:hAnsiTheme="minorEastAsia" w:eastAsiaTheme="minorEastAsia" w:cstheme="minorEastAsia"/>
          <w:b/>
          <w:bCs/>
          <w:color w:val="0D0D0D"/>
          <w:sz w:val="24"/>
        </w:rPr>
        <w:t>二、合同总额：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合计总金额（大写）:人民币</w:t>
      </w:r>
      <w:r>
        <w:rPr>
          <w:rFonts w:hint="eastAsia" w:asciiTheme="minorEastAsia" w:hAnsiTheme="minorEastAsia" w:eastAsiaTheme="minorEastAsia" w:cstheme="minorEastAsia"/>
          <w:color w:val="0D0D0D"/>
          <w:sz w:val="24"/>
          <w:u w:val="single"/>
        </w:rPr>
        <w:t xml:space="preserve">         </w:t>
      </w:r>
      <w:r>
        <w:rPr>
          <w:rFonts w:hint="eastAsia" w:asciiTheme="minorEastAsia" w:hAnsiTheme="minorEastAsia" w:eastAsiaTheme="minorEastAsia" w:cstheme="minorEastAsia"/>
          <w:color w:val="0D0D0D"/>
          <w:sz w:val="24"/>
        </w:rPr>
        <w:t xml:space="preserve">元: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（小写）：</w:t>
      </w:r>
      <w:r>
        <w:rPr>
          <w:rFonts w:hint="eastAsia" w:asciiTheme="minorEastAsia" w:hAnsiTheme="minorEastAsia" w:eastAsiaTheme="minorEastAsia" w:cstheme="minorEastAsia"/>
          <w:color w:val="0D0D0D"/>
          <w:sz w:val="24"/>
          <w:u w:val="single"/>
        </w:rPr>
        <w:t xml:space="preserve">         </w:t>
      </w:r>
      <w:r>
        <w:rPr>
          <w:rFonts w:hint="eastAsia" w:asciiTheme="minorEastAsia" w:hAnsiTheme="minorEastAsia" w:eastAsiaTheme="minorEastAsia" w:cstheme="minorEastAsia"/>
          <w:color w:val="0D0D0D"/>
          <w:sz w:val="24"/>
        </w:rPr>
        <w:t>元。</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b/>
          <w:bCs/>
          <w:color w:val="0D0D0D"/>
          <w:sz w:val="24"/>
        </w:rPr>
        <w:t>三、交货地点：</w:t>
      </w:r>
      <w:r>
        <w:rPr>
          <w:rFonts w:hint="eastAsia" w:asciiTheme="minorEastAsia" w:hAnsiTheme="minorEastAsia" w:eastAsiaTheme="minorEastAsia" w:cstheme="minorEastAsia"/>
          <w:color w:val="0D0D0D"/>
          <w:sz w:val="24"/>
          <w:lang w:val="en-US" w:eastAsia="zh-CN"/>
        </w:rPr>
        <w:t>采购人</w:t>
      </w:r>
      <w:r>
        <w:rPr>
          <w:rFonts w:hint="eastAsia" w:asciiTheme="minorEastAsia" w:hAnsiTheme="minorEastAsia" w:eastAsiaTheme="minorEastAsia" w:cstheme="minorEastAsia"/>
          <w:color w:val="0D0D0D"/>
          <w:sz w:val="24"/>
        </w:rPr>
        <w:t>指定地点</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b/>
          <w:bCs/>
          <w:color w:val="0D0D0D"/>
          <w:sz w:val="24"/>
        </w:rPr>
        <w:t>四、交货日期：</w:t>
      </w:r>
      <w:r>
        <w:rPr>
          <w:rFonts w:hint="eastAsia" w:asciiTheme="minorEastAsia" w:hAnsiTheme="minorEastAsia" w:eastAsiaTheme="minorEastAsia" w:cstheme="minorEastAsia"/>
          <w:color w:val="0D0D0D"/>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b/>
          <w:bCs/>
          <w:color w:val="0D0D0D"/>
          <w:sz w:val="24"/>
        </w:rPr>
        <w:t>五、</w:t>
      </w:r>
      <w:r>
        <w:rPr>
          <w:rFonts w:hint="eastAsia" w:asciiTheme="minorEastAsia" w:hAnsiTheme="minorEastAsia" w:eastAsiaTheme="minorEastAsia" w:cstheme="minorEastAsia"/>
          <w:b/>
          <w:bCs/>
          <w:color w:val="0D0D0D"/>
          <w:sz w:val="24"/>
          <w:lang w:val="en-US" w:eastAsia="zh-CN"/>
        </w:rPr>
        <w:t>付款方式</w:t>
      </w:r>
      <w:r>
        <w:rPr>
          <w:rFonts w:hint="eastAsia" w:asciiTheme="minorEastAsia" w:hAnsiTheme="minorEastAsia" w:eastAsiaTheme="minorEastAsia" w:cstheme="minorEastAsia"/>
          <w:b/>
          <w:bCs/>
          <w:color w:val="0D0D0D"/>
          <w:sz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b/>
          <w:bCs/>
          <w:color w:val="0D0D0D"/>
          <w:sz w:val="24"/>
          <w:lang w:val="en-US" w:eastAsia="zh-CN"/>
        </w:rPr>
        <w:t>六、</w:t>
      </w:r>
      <w:r>
        <w:rPr>
          <w:rFonts w:hint="eastAsia" w:asciiTheme="minorEastAsia" w:hAnsiTheme="minorEastAsia" w:eastAsiaTheme="minorEastAsia" w:cstheme="minorEastAsia"/>
          <w:b/>
          <w:bCs/>
          <w:color w:val="0D0D0D"/>
          <w:sz w:val="24"/>
        </w:rPr>
        <w:t>验收交付标准和方法：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lang w:val="en-US" w:eastAsia="zh-CN"/>
        </w:rPr>
      </w:pPr>
      <w:r>
        <w:rPr>
          <w:rFonts w:hint="eastAsia" w:asciiTheme="minorEastAsia" w:hAnsiTheme="minorEastAsia" w:eastAsiaTheme="minorEastAsia" w:cstheme="minorEastAsia"/>
          <w:color w:val="0D0D0D"/>
          <w:sz w:val="24"/>
          <w:lang w:val="en-US" w:eastAsia="zh-CN"/>
        </w:rPr>
        <w:t>验收主体：合同中所有采购的设备，以及相关配套软件。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lang w:val="en-US" w:eastAsia="zh-CN"/>
        </w:rPr>
      </w:pPr>
      <w:r>
        <w:rPr>
          <w:rFonts w:hint="eastAsia" w:asciiTheme="minorEastAsia" w:hAnsiTheme="minorEastAsia" w:eastAsiaTheme="minorEastAsia" w:cstheme="minorEastAsia"/>
          <w:color w:val="0D0D0D"/>
          <w:sz w:val="24"/>
          <w:lang w:val="en-US" w:eastAsia="zh-CN"/>
        </w:rPr>
        <w:t>验收标准：设备使用单位组成验收小组，验收小组对供应商提供的货物的品牌、名称、型号、配置、规格、外观、产地、生产厂商、技术性能、数量、服务承诺及结果等，对照政府采购合同、供应商投标（响应）文件、封存样品等逐项进行现场检验、核对和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lang w:val="en-US" w:eastAsia="zh-CN"/>
        </w:rPr>
        <w:t xml:space="preserve">验收流程为两级验收：使用单位初步验收合格后向国资处提交初验报告单，由国资处组织验收小组进行终验 </w:t>
      </w:r>
      <w:r>
        <w:rPr>
          <w:rFonts w:hint="eastAsia" w:asciiTheme="minorEastAsia" w:hAnsiTheme="minorEastAsia" w:eastAsiaTheme="minorEastAsia" w:cstheme="minorEastAsia"/>
          <w:color w:val="0D0D0D"/>
          <w:sz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lang w:val="en-US" w:eastAsia="zh-CN"/>
        </w:rPr>
      </w:pPr>
      <w:r>
        <w:rPr>
          <w:rFonts w:hint="eastAsia" w:asciiTheme="minorEastAsia" w:hAnsiTheme="minorEastAsia" w:eastAsiaTheme="minorEastAsia" w:cstheme="minorEastAsia"/>
          <w:b/>
          <w:bCs/>
          <w:color w:val="0D0D0D"/>
          <w:sz w:val="24"/>
          <w:lang w:val="en-US" w:eastAsia="zh-CN"/>
        </w:rPr>
        <w:t>七、</w:t>
      </w:r>
      <w:r>
        <w:rPr>
          <w:rFonts w:hint="eastAsia" w:asciiTheme="minorEastAsia" w:hAnsiTheme="minorEastAsia" w:eastAsiaTheme="minorEastAsia" w:cstheme="minorEastAsia"/>
          <w:b/>
          <w:bCs/>
          <w:color w:val="0D0D0D"/>
          <w:sz w:val="24"/>
        </w:rPr>
        <w:t>质量保修范围和保修期：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lang w:val="en-US" w:eastAsia="zh-CN"/>
        </w:rPr>
        <w:t xml:space="preserve">质保期3年，在质保期内乙方应提供本项目所有产品原制造厂商标准的售后服务并承担全部费用。在质保期外，乙方应提供终身的维修服务，维修所需的原材料费用由甲方承担，人工费由乙方承担 </w:t>
      </w:r>
      <w:r>
        <w:rPr>
          <w:rFonts w:hint="eastAsia" w:asciiTheme="minorEastAsia" w:hAnsiTheme="minorEastAsia" w:eastAsiaTheme="minorEastAsia" w:cstheme="minorEastAsia"/>
          <w:color w:val="0D0D0D"/>
          <w:sz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0D0D0D"/>
          <w:sz w:val="24"/>
          <w:lang w:val="en-US" w:eastAsia="zh-CN"/>
        </w:rPr>
      </w:pPr>
      <w:r>
        <w:rPr>
          <w:rFonts w:hint="eastAsia" w:asciiTheme="minorEastAsia" w:hAnsiTheme="minorEastAsia" w:eastAsiaTheme="minorEastAsia" w:cstheme="minorEastAsia"/>
          <w:b/>
          <w:bCs/>
          <w:color w:val="0D0D0D"/>
          <w:sz w:val="24"/>
          <w:lang w:val="en-US" w:eastAsia="zh-CN"/>
        </w:rPr>
        <w:t>八、</w:t>
      </w:r>
      <w:r>
        <w:rPr>
          <w:rFonts w:hint="eastAsia" w:asciiTheme="minorEastAsia" w:hAnsiTheme="minorEastAsia" w:eastAsiaTheme="minorEastAsia" w:cstheme="minorEastAsia"/>
          <w:b/>
          <w:bCs/>
          <w:color w:val="0D0D0D"/>
          <w:sz w:val="24"/>
        </w:rPr>
        <w:t>知识产权归属和处理方式：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lang w:val="en-US" w:eastAsia="zh-CN"/>
        </w:rPr>
        <w:t xml:space="preserve">无定制开发设备，知识产品归属于生产制造厂家 </w:t>
      </w:r>
      <w:r>
        <w:rPr>
          <w:rFonts w:hint="eastAsia" w:asciiTheme="minorEastAsia" w:hAnsiTheme="minorEastAsia" w:eastAsiaTheme="minorEastAsia" w:cstheme="minorEastAsia"/>
          <w:color w:val="0D0D0D"/>
          <w:sz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0D0D0D"/>
          <w:sz w:val="24"/>
          <w:lang w:val="en-US" w:eastAsia="zh-CN"/>
        </w:rPr>
      </w:pPr>
      <w:r>
        <w:rPr>
          <w:rFonts w:hint="eastAsia" w:asciiTheme="minorEastAsia" w:hAnsiTheme="minorEastAsia" w:eastAsiaTheme="minorEastAsia" w:cstheme="minorEastAsia"/>
          <w:b/>
          <w:bCs/>
          <w:color w:val="0D0D0D"/>
          <w:sz w:val="24"/>
          <w:lang w:val="en-US" w:eastAsia="zh-CN"/>
        </w:rPr>
        <w:t>九、</w:t>
      </w:r>
      <w:r>
        <w:rPr>
          <w:rFonts w:hint="eastAsia" w:asciiTheme="minorEastAsia" w:hAnsiTheme="minorEastAsia" w:eastAsiaTheme="minorEastAsia" w:cstheme="minorEastAsia"/>
          <w:b/>
          <w:bCs/>
          <w:color w:val="0D0D0D"/>
          <w:sz w:val="24"/>
        </w:rPr>
        <w:t>违约责任与解决争议的方法：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lang w:val="en-US" w:eastAsia="zh-CN"/>
        </w:rPr>
        <w:t xml:space="preserve">按《民法典》等国家相关法律法规执行，或按双方约定。如有纠纷，双方友好协商解决，协商不成时应向安康市人民法院起诉 </w:t>
      </w:r>
      <w:r>
        <w:rPr>
          <w:rFonts w:hint="eastAsia" w:asciiTheme="minorEastAsia" w:hAnsiTheme="minorEastAsia" w:eastAsiaTheme="minorEastAsia" w:cstheme="minorEastAsia"/>
          <w:color w:val="0D0D0D"/>
          <w:sz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b/>
          <w:bCs/>
          <w:color w:val="0D0D0D"/>
          <w:sz w:val="24"/>
          <w:lang w:val="en-US" w:eastAsia="zh-CN"/>
        </w:rPr>
        <w:t>十</w:t>
      </w:r>
      <w:r>
        <w:rPr>
          <w:rFonts w:hint="eastAsia" w:asciiTheme="minorEastAsia" w:hAnsiTheme="minorEastAsia" w:eastAsiaTheme="minorEastAsia" w:cstheme="minorEastAsia"/>
          <w:b/>
          <w:bCs/>
          <w:color w:val="0D0D0D"/>
          <w:sz w:val="24"/>
        </w:rPr>
        <w:t>、其他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0D0D0D"/>
          <w:sz w:val="24"/>
        </w:rPr>
      </w:pPr>
      <w:r>
        <w:rPr>
          <w:rFonts w:hint="eastAsia" w:asciiTheme="minorEastAsia" w:hAnsiTheme="minorEastAsia" w:eastAsiaTheme="minorEastAsia" w:cstheme="minorEastAsia"/>
          <w:color w:val="0D0D0D"/>
          <w:sz w:val="24"/>
        </w:rPr>
        <w:t>本合同壹式</w:t>
      </w:r>
      <w:r>
        <w:rPr>
          <w:rFonts w:hint="eastAsia" w:asciiTheme="minorEastAsia" w:hAnsiTheme="minorEastAsia" w:eastAsiaTheme="minorEastAsia" w:cstheme="minorEastAsia"/>
          <w:color w:val="0D0D0D"/>
          <w:sz w:val="24"/>
          <w:u w:val="single"/>
          <w:lang w:val="en-US" w:eastAsia="zh-CN"/>
        </w:rPr>
        <w:t xml:space="preserve"> </w:t>
      </w:r>
      <w:r>
        <w:rPr>
          <w:rFonts w:hint="eastAsia" w:asciiTheme="minorEastAsia" w:hAnsiTheme="minorEastAsia" w:eastAsiaTheme="minorEastAsia" w:cstheme="minorEastAsia"/>
          <w:color w:val="0D0D0D"/>
          <w:sz w:val="24"/>
          <w:u w:val="single"/>
        </w:rPr>
        <w:t>肆</w:t>
      </w:r>
      <w:r>
        <w:rPr>
          <w:rFonts w:hint="eastAsia" w:asciiTheme="minorEastAsia" w:hAnsiTheme="minorEastAsia" w:eastAsiaTheme="minorEastAsia" w:cstheme="minorEastAsia"/>
          <w:color w:val="0D0D0D"/>
          <w:sz w:val="24"/>
          <w:u w:val="single"/>
          <w:lang w:val="en-US" w:eastAsia="zh-CN"/>
        </w:rPr>
        <w:t xml:space="preserve"> </w:t>
      </w:r>
      <w:r>
        <w:rPr>
          <w:rFonts w:hint="eastAsia" w:asciiTheme="minorEastAsia" w:hAnsiTheme="minorEastAsia" w:eastAsiaTheme="minorEastAsia" w:cstheme="minorEastAsia"/>
          <w:color w:val="0D0D0D"/>
          <w:sz w:val="24"/>
        </w:rPr>
        <w:t>份，甲方</w:t>
      </w:r>
      <w:r>
        <w:rPr>
          <w:rFonts w:hint="eastAsia" w:asciiTheme="minorEastAsia" w:hAnsiTheme="minorEastAsia" w:eastAsiaTheme="minorEastAsia" w:cstheme="minorEastAsia"/>
          <w:color w:val="0D0D0D"/>
          <w:sz w:val="24"/>
          <w:u w:val="single"/>
          <w:lang w:val="en-US" w:eastAsia="zh-CN"/>
        </w:rPr>
        <w:t xml:space="preserve"> 贰 </w:t>
      </w:r>
      <w:r>
        <w:rPr>
          <w:rFonts w:hint="eastAsia" w:asciiTheme="minorEastAsia" w:hAnsiTheme="minorEastAsia" w:eastAsiaTheme="minorEastAsia" w:cstheme="minorEastAsia"/>
          <w:color w:val="0D0D0D"/>
          <w:sz w:val="24"/>
        </w:rPr>
        <w:t>份，乙方</w:t>
      </w:r>
      <w:r>
        <w:rPr>
          <w:rFonts w:hint="eastAsia" w:asciiTheme="minorEastAsia" w:hAnsiTheme="minorEastAsia" w:eastAsiaTheme="minorEastAsia" w:cstheme="minorEastAsia"/>
          <w:color w:val="0D0D0D"/>
          <w:sz w:val="24"/>
          <w:u w:val="single"/>
          <w:lang w:val="en-US" w:eastAsia="zh-CN"/>
        </w:rPr>
        <w:t xml:space="preserve"> 贰 </w:t>
      </w:r>
      <w:r>
        <w:rPr>
          <w:rFonts w:hint="eastAsia" w:asciiTheme="minorEastAsia" w:hAnsiTheme="minorEastAsia" w:eastAsiaTheme="minorEastAsia" w:cstheme="minorEastAsia"/>
          <w:color w:val="0D0D0D"/>
          <w:sz w:val="24"/>
        </w:rPr>
        <w:t>份。具有同等的法律效力。本合同自双方签字盖章之日起生效。</w:t>
      </w:r>
      <w:r>
        <w:rPr>
          <w:rFonts w:hint="eastAsia" w:asciiTheme="minorEastAsia" w:hAnsiTheme="minorEastAsia" w:eastAsiaTheme="minorEastAsia" w:cstheme="minorEastAsia"/>
          <w:color w:val="0D0D0D"/>
          <w:sz w:val="24"/>
        </w:rPr>
        <w:tab/>
      </w:r>
    </w:p>
    <w:p>
      <w:pPr>
        <w:pStyle w:val="7"/>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rPr>
      </w:pPr>
    </w:p>
    <w:p>
      <w:pPr>
        <w:pStyle w:val="7"/>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rPr>
      </w:pPr>
    </w:p>
    <w:p>
      <w:pPr>
        <w:pStyle w:val="7"/>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rPr>
      </w:pP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0D0D0D"/>
          <w:sz w:val="24"/>
        </w:rPr>
      </w:pPr>
      <w:r>
        <w:rPr>
          <w:rFonts w:hint="eastAsia" w:asciiTheme="minorEastAsia" w:hAnsiTheme="minorEastAsia" w:eastAsiaTheme="minorEastAsia" w:cstheme="minorEastAsia"/>
          <w:b/>
          <w:bCs/>
          <w:color w:val="0D0D0D"/>
          <w:sz w:val="24"/>
        </w:rPr>
        <w:t xml:space="preserve">甲方（盖章）：       </w:t>
      </w:r>
      <w:r>
        <w:rPr>
          <w:rFonts w:hint="eastAsia" w:asciiTheme="minorEastAsia" w:hAnsiTheme="minorEastAsia" w:eastAsiaTheme="minorEastAsia" w:cstheme="minorEastAsia"/>
          <w:b/>
          <w:bCs/>
          <w:color w:val="0D0D0D"/>
          <w:sz w:val="24"/>
          <w:lang w:val="en-US" w:eastAsia="zh-CN"/>
        </w:rPr>
        <w:t xml:space="preserve">       </w:t>
      </w:r>
      <w:r>
        <w:rPr>
          <w:rFonts w:hint="eastAsia" w:asciiTheme="minorEastAsia" w:hAnsiTheme="minorEastAsia" w:eastAsiaTheme="minorEastAsia" w:cstheme="minorEastAsia"/>
          <w:b/>
          <w:bCs/>
          <w:color w:val="0D0D0D"/>
          <w:sz w:val="24"/>
        </w:rPr>
        <w:t xml:space="preserve">           乙方（盖章）： </w:t>
      </w:r>
    </w:p>
    <w:p>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0D0D0D"/>
          <w:sz w:val="24"/>
        </w:rPr>
      </w:pPr>
      <w:r>
        <w:rPr>
          <w:rFonts w:hint="eastAsia" w:asciiTheme="minorEastAsia" w:hAnsiTheme="minorEastAsia" w:eastAsiaTheme="minorEastAsia" w:cstheme="minorEastAsia"/>
          <w:b/>
          <w:bCs/>
          <w:color w:val="0D0D0D"/>
          <w:sz w:val="24"/>
        </w:rPr>
        <w:t>法人代表/委托代理人：                  法人代表/委托代理人：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color w:val="0D0D0D"/>
          <w:sz w:val="24"/>
        </w:rPr>
        <w:t xml:space="preserve">日期：     年    月    日      </w:t>
      </w:r>
      <w:r>
        <w:rPr>
          <w:rFonts w:hint="eastAsia" w:asciiTheme="minorEastAsia" w:hAnsiTheme="minorEastAsia" w:eastAsiaTheme="minorEastAsia" w:cstheme="minorEastAsia"/>
          <w:b/>
          <w:bCs/>
          <w:color w:val="0D0D0D"/>
          <w:sz w:val="24"/>
          <w:lang w:val="en-US" w:eastAsia="zh-CN"/>
        </w:rPr>
        <w:t xml:space="preserve">  </w:t>
      </w:r>
      <w:r>
        <w:rPr>
          <w:rFonts w:hint="eastAsia" w:asciiTheme="minorEastAsia" w:hAnsiTheme="minorEastAsia" w:eastAsiaTheme="minorEastAsia" w:cstheme="minorEastAsia"/>
          <w:b/>
          <w:bCs/>
          <w:color w:val="0D0D0D"/>
          <w:sz w:val="24"/>
        </w:rPr>
        <w:t xml:space="preserve">      日期：     年    月    日</w:t>
      </w:r>
    </w:p>
    <w:p>
      <w:pPr>
        <w:rPr>
          <w:rFonts w:hint="eastAsia" w:asciiTheme="minorEastAsia" w:hAnsiTheme="minorEastAsia" w:eastAsiaTheme="minorEastAsia" w:cstheme="minorEastAsia"/>
          <w:highlight w:val="none"/>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18491C"/>
    <w:rsid w:val="1F184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列出段落1"/>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2023-08-03T05:46:00Z</dcterms:created>
  <dc:creator>王岗</dc:creator>
  <cp:lastModifiedBy>王岗</cp:lastModifiedBy>
  <dcterms:modified xsi:type="dcterms:W3CDTF">2023-08-03T05:46:40Z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