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cs="宋体"/>
          <w:b/>
          <w:bCs/>
          <w:sz w:val="32"/>
          <w:szCs w:val="30"/>
        </w:rPr>
      </w:pPr>
      <w:bookmarkStart w:id="0" w:name="_Toc14762"/>
      <w:r>
        <w:rPr>
          <w:rFonts w:hint="eastAsia" w:ascii="宋体" w:hAnsi="宋体" w:cs="宋体"/>
          <w:b/>
          <w:bCs/>
          <w:sz w:val="32"/>
          <w:szCs w:val="30"/>
        </w:rPr>
        <w:t>首次报价一览表</w:t>
      </w:r>
      <w:bookmarkEnd w:id="0"/>
    </w:p>
    <w:p>
      <w:pPr>
        <w:adjustRightInd w:val="0"/>
        <w:snapToGrid w:val="0"/>
        <w:spacing w:line="336" w:lineRule="auto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336" w:lineRule="auto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项目编号：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</w:t>
      </w:r>
    </w:p>
    <w:tbl>
      <w:tblPr>
        <w:tblStyle w:val="5"/>
        <w:tblW w:w="50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30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  价</w:t>
            </w:r>
          </w:p>
        </w:tc>
        <w:tc>
          <w:tcPr>
            <w:tcW w:w="3698" w:type="pct"/>
            <w:vAlign w:val="center"/>
          </w:tcPr>
          <w:p>
            <w:pPr>
              <w:pStyle w:val="3"/>
              <w:snapToGrid w:val="0"/>
              <w:spacing w:line="360" w:lineRule="auto"/>
              <w:ind w:left="0" w:leftChars="0" w:right="0" w:firstLine="0"/>
              <w:rPr>
                <w:rFonts w:cs="宋体"/>
                <w:szCs w:val="24"/>
                <w:u w:val="single"/>
              </w:rPr>
            </w:pPr>
            <w:r>
              <w:rPr>
                <w:rFonts w:hint="eastAsia" w:cs="宋体"/>
                <w:szCs w:val="24"/>
              </w:rPr>
              <w:t>（大写）人民币</w:t>
            </w:r>
            <w:r>
              <w:rPr>
                <w:rFonts w:hint="eastAsia" w:cs="宋体"/>
                <w:szCs w:val="24"/>
                <w:u w:val="single"/>
              </w:rPr>
              <w:t xml:space="preserve">      </w:t>
            </w:r>
          </w:p>
          <w:p>
            <w:pPr>
              <w:pStyle w:val="3"/>
              <w:snapToGrid w:val="0"/>
              <w:spacing w:line="360" w:lineRule="auto"/>
              <w:ind w:left="0" w:leftChars="0" w:right="0" w:firstLine="0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（小写） ¥</w:t>
            </w:r>
            <w:r>
              <w:rPr>
                <w:rFonts w:hint="eastAsia" w:cs="宋体"/>
                <w:szCs w:val="24"/>
                <w:u w:val="single"/>
              </w:rPr>
              <w:t xml:space="preserve">         </w:t>
            </w:r>
            <w:r>
              <w:rPr>
                <w:rFonts w:hint="eastAsia" w:cs="宋体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30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内 容</w:t>
            </w:r>
          </w:p>
        </w:tc>
        <w:tc>
          <w:tcPr>
            <w:tcW w:w="3698" w:type="pct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iCT-256层X线电子计算机断层扫描装置原厂维保。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130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服务期</w:t>
            </w:r>
          </w:p>
        </w:tc>
        <w:tc>
          <w:tcPr>
            <w:tcW w:w="3698" w:type="pct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计划服务期三年，合同一年一签，每年度经采购人考核合格后续签下一年度合同。服务起始时间以合同签订之日起算。</w:t>
            </w:r>
          </w:p>
        </w:tc>
      </w:tr>
    </w:tbl>
    <w:p>
      <w:pPr>
        <w:overflowPunct w:val="0"/>
        <w:adjustRightInd w:val="0"/>
        <w:spacing w:before="156" w:beforeLines="50" w:line="36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注：小写报价单位：元，最多保留小数点后两位。</w:t>
      </w:r>
    </w:p>
    <w:p>
      <w:pPr>
        <w:overflowPunct w:val="0"/>
        <w:spacing w:line="400" w:lineRule="exact"/>
        <w:ind w:firstLine="495"/>
        <w:rPr>
          <w:rFonts w:ascii="宋体" w:hAnsi="宋体" w:cs="宋体"/>
          <w:sz w:val="24"/>
        </w:rPr>
      </w:pPr>
    </w:p>
    <w:p>
      <w:pPr>
        <w:overflowPunct w:val="0"/>
        <w:topLinePunct/>
        <w:spacing w:line="360" w:lineRule="auto"/>
        <w:rPr>
          <w:rFonts w:ascii="宋体" w:hAnsi="宋体" w:cs="宋体"/>
          <w:sz w:val="24"/>
        </w:rPr>
      </w:pPr>
      <w:bookmarkStart w:id="1" w:name="_GoBack"/>
      <w:bookmarkEnd w:id="1"/>
    </w:p>
    <w:p>
      <w:pPr>
        <w:overflowPunct w:val="0"/>
        <w:topLinePunct/>
        <w:adjustRightInd w:val="0"/>
        <w:snapToGrid w:val="0"/>
        <w:spacing w:line="600" w:lineRule="exact"/>
        <w:ind w:firstLine="2160" w:firstLineChars="900"/>
        <w:rPr>
          <w:rFonts w:ascii="宋体" w:hAnsi="宋体" w:cs="宋体"/>
          <w:kern w:val="28"/>
          <w:sz w:val="24"/>
        </w:rPr>
      </w:pPr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>供应商名称：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（盖公章）</w:t>
      </w:r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 w:val="24"/>
          <w:szCs w:val="32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>法定代表人或其授权代表人：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（签字或盖章）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 xml:space="preserve">         日期：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05C088A"/>
    <w:rsid w:val="0C5C7E64"/>
    <w:rsid w:val="0DB00467"/>
    <w:rsid w:val="15981F0D"/>
    <w:rsid w:val="367538EC"/>
    <w:rsid w:val="3FF9428E"/>
    <w:rsid w:val="43FD36FF"/>
    <w:rsid w:val="4B9C36A0"/>
    <w:rsid w:val="50355FCF"/>
    <w:rsid w:val="5481728A"/>
    <w:rsid w:val="590B5B1F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Block Text"/>
    <w:qFormat/>
    <w:uiPriority w:val="0"/>
    <w:pPr>
      <w:widowControl w:val="0"/>
      <w:tabs>
        <w:tab w:val="left" w:pos="1168"/>
        <w:tab w:val="left" w:pos="8788"/>
      </w:tabs>
      <w:adjustRightInd w:val="0"/>
      <w:ind w:left="480" w:leftChars="228" w:right="-121" w:hanging="1"/>
      <w:jc w:val="left"/>
      <w:textAlignment w:val="baseline"/>
    </w:pPr>
    <w:rPr>
      <w:rFonts w:ascii="宋体" w:hAnsi="宋体" w:eastAsia="宋体" w:cs="Times New Roman"/>
      <w:spacing w:val="20"/>
      <w:kern w:val="0"/>
      <w:sz w:val="24"/>
      <w:szCs w:val="20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174</Characters>
  <Lines>0</Lines>
  <Paragraphs>0</Paragraphs>
  <TotalTime>0</TotalTime>
  <ScaleCrop>false</ScaleCrop>
  <LinksUpToDate>false</LinksUpToDate>
  <CharactersWithSpaces>274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4C693F9E97CE43A3BE0E60398978219B_13</vt:lpwstr>
  </property>
</Properties>
</file>