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90" w:beforeLines="50" w:line="360" w:lineRule="auto"/>
        <w:jc w:val="center"/>
        <w:outlineLvl w:val="9"/>
        <w:rPr>
          <w:rFonts w:hint="default" w:ascii="黑体" w:hAnsi="仿宋" w:eastAsia="黑体" w:cs="黑体"/>
          <w:b/>
          <w:bCs/>
          <w:sz w:val="32"/>
          <w:szCs w:val="32"/>
          <w:highlight w:val="none"/>
          <w:lang w:val="en-US" w:eastAsia="zh-CN"/>
        </w:rPr>
      </w:pPr>
      <w:r>
        <w:rPr>
          <w:rFonts w:hint="eastAsia" w:ascii="黑体" w:hAnsi="仿宋" w:eastAsia="黑体" w:cs="黑体"/>
          <w:b/>
          <w:bCs/>
          <w:sz w:val="32"/>
          <w:szCs w:val="32"/>
          <w:highlight w:val="none"/>
          <w:lang w:val="en-US" w:eastAsia="zh-CN"/>
        </w:rPr>
        <w:t>（一）承诺书格式</w:t>
      </w:r>
    </w:p>
    <w:p>
      <w:pPr>
        <w:pStyle w:val="5"/>
        <w:keepNext w:val="0"/>
        <w:keepLines w:val="0"/>
        <w:pageBreakBefore w:val="0"/>
        <w:widowControl/>
        <w:kinsoku/>
        <w:wordWrap/>
        <w:overflowPunct/>
        <w:topLinePunct w:val="0"/>
        <w:autoSpaceDE/>
        <w:autoSpaceDN/>
        <w:bidi w:val="0"/>
        <w:adjustRightInd/>
        <w:snapToGrid/>
        <w:spacing w:afterLines="0" w:line="360" w:lineRule="auto"/>
        <w:ind w:left="0" w:leftChars="0" w:firstLine="0" w:firstLineChars="0"/>
        <w:jc w:val="center"/>
        <w:textAlignment w:val="auto"/>
        <w:outlineLvl w:val="9"/>
        <w:rPr>
          <w:rFonts w:hint="eastAsia" w:ascii="Calibri" w:hAnsi="Calibri" w:eastAsia="宋体" w:cs="华文仿宋"/>
          <w:b/>
          <w:bCs/>
          <w:color w:val="auto"/>
          <w:kern w:val="0"/>
          <w:sz w:val="30"/>
          <w:szCs w:val="30"/>
          <w:highlight w:val="none"/>
          <w:u w:val="none"/>
          <w:lang w:val="en-US" w:eastAsia="zh-CN" w:bidi="ar-SA"/>
        </w:rPr>
      </w:pPr>
      <w:r>
        <w:rPr>
          <w:rFonts w:hint="eastAsia" w:ascii="Calibri" w:hAnsi="Calibri" w:eastAsia="宋体" w:cs="华文仿宋"/>
          <w:b/>
          <w:bCs/>
          <w:color w:val="auto"/>
          <w:kern w:val="0"/>
          <w:sz w:val="30"/>
          <w:szCs w:val="30"/>
          <w:highlight w:val="none"/>
          <w:u w:val="none"/>
          <w:lang w:val="en-US" w:eastAsia="zh-CN" w:bidi="ar-SA"/>
        </w:rPr>
        <w:t>拒绝政府采购领域商业贿赂承诺书</w:t>
      </w:r>
      <w:r>
        <w:rPr>
          <w:rFonts w:hint="eastAsia" w:hAnsi="宋体"/>
          <w:b/>
          <w:sz w:val="32"/>
          <w:szCs w:val="32"/>
        </w:rPr>
        <w:t>Ⅰ</w:t>
      </w:r>
    </w:p>
    <w:p>
      <w:pPr>
        <w:overflowPunct w:val="0"/>
        <w:topLinePunct/>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（执行陕财办采管[2006]21号文件）</w:t>
      </w:r>
    </w:p>
    <w:p>
      <w:pPr>
        <w:spacing w:line="500" w:lineRule="exact"/>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为响应党中央、国务院关于治理政府采购领域商业贿赂行为的号召，我公司在此庄严承诺：</w:t>
      </w:r>
    </w:p>
    <w:p>
      <w:pPr>
        <w:spacing w:line="500" w:lineRule="exact"/>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1、在参与政府采购活动中遵纪守法、诚信经营、公平竞标。</w:t>
      </w:r>
    </w:p>
    <w:p>
      <w:pPr>
        <w:spacing w:line="500" w:lineRule="exact"/>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2、不向政府采购人、采购代理机构和政府采购评审专家进行任何形式的商业贿赂以谋取交易机会。</w:t>
      </w:r>
    </w:p>
    <w:p>
      <w:pPr>
        <w:spacing w:line="500" w:lineRule="exact"/>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3、不向政府采购代理机构和采购人提供虚假资质文件或采用虚假应标方式参与政府采购市场竞争并谋取中标、成交。</w:t>
      </w:r>
    </w:p>
    <w:p>
      <w:pPr>
        <w:spacing w:line="500" w:lineRule="exact"/>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4、不采取“围标、陪标”等商业欺诈手段获得政府采购定单。</w:t>
      </w:r>
    </w:p>
    <w:p>
      <w:pPr>
        <w:spacing w:line="500" w:lineRule="exact"/>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5、不采取不正当手段诋毁、排挤其他</w:t>
      </w:r>
      <w:r>
        <w:rPr>
          <w:rFonts w:hint="eastAsia" w:ascii="宋体" w:hAnsi="宋体" w:eastAsia="宋体" w:cs="宋体"/>
          <w:color w:val="auto"/>
          <w:sz w:val="24"/>
          <w:szCs w:val="24"/>
          <w:highlight w:val="none"/>
          <w:lang w:eastAsia="zh-CN"/>
        </w:rPr>
        <w:t>投标供应商</w:t>
      </w:r>
      <w:r>
        <w:rPr>
          <w:rFonts w:hint="eastAsia" w:ascii="宋体" w:hAnsi="宋体" w:eastAsia="宋体" w:cs="宋体"/>
          <w:color w:val="auto"/>
          <w:sz w:val="24"/>
          <w:szCs w:val="24"/>
          <w:highlight w:val="none"/>
        </w:rPr>
        <w:t>。</w:t>
      </w:r>
    </w:p>
    <w:p>
      <w:pPr>
        <w:spacing w:line="500" w:lineRule="exact"/>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6、不在提供商品和服务时“偷梁换柱、以次充好”损害采购人的合法权益。</w:t>
      </w:r>
    </w:p>
    <w:p>
      <w:pPr>
        <w:spacing w:line="500" w:lineRule="exact"/>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7、不与采购人、采购代理机构政府采购评审专家或其它</w:t>
      </w:r>
      <w:r>
        <w:rPr>
          <w:rFonts w:hint="eastAsia" w:ascii="宋体" w:hAnsi="宋体" w:eastAsia="宋体" w:cs="宋体"/>
          <w:color w:val="auto"/>
          <w:sz w:val="24"/>
          <w:szCs w:val="24"/>
          <w:highlight w:val="none"/>
          <w:lang w:eastAsia="zh-CN"/>
        </w:rPr>
        <w:t>投标供应商</w:t>
      </w:r>
      <w:r>
        <w:rPr>
          <w:rFonts w:hint="eastAsia" w:ascii="宋体" w:hAnsi="宋体" w:eastAsia="宋体" w:cs="宋体"/>
          <w:color w:val="auto"/>
          <w:sz w:val="24"/>
          <w:szCs w:val="24"/>
          <w:highlight w:val="none"/>
        </w:rPr>
        <w:t>恶意串通，进行质疑和投诉，维护政府采购市场秩序。</w:t>
      </w:r>
    </w:p>
    <w:p>
      <w:pPr>
        <w:spacing w:line="500" w:lineRule="exact"/>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8、尊重和接受政府采购监督管理部门的监督和政府采购代理机构招标采购要求，承担因违约行为给采购人造成的损失。</w:t>
      </w:r>
    </w:p>
    <w:p>
      <w:pPr>
        <w:spacing w:line="500" w:lineRule="exact"/>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9、不发生其他有悖于政府采购公开、公平、公正和诚信原则的行为。</w:t>
      </w:r>
    </w:p>
    <w:p>
      <w:pPr>
        <w:spacing w:line="500" w:lineRule="exact"/>
        <w:outlineLvl w:val="9"/>
        <w:rPr>
          <w:rFonts w:hint="eastAsia" w:ascii="宋体" w:hAnsi="宋体" w:eastAsia="宋体" w:cs="宋体"/>
          <w:color w:val="auto"/>
          <w:sz w:val="24"/>
          <w:szCs w:val="24"/>
          <w:highlight w:val="none"/>
        </w:rPr>
      </w:pPr>
    </w:p>
    <w:p>
      <w:pPr>
        <w:spacing w:line="480" w:lineRule="auto"/>
        <w:ind w:firstLine="480" w:firstLineChars="200"/>
        <w:jc w:val="left"/>
        <w:outlineLvl w:val="9"/>
        <w:rPr>
          <w:rFonts w:ascii="宋体" w:hAnsi="宋体"/>
          <w:sz w:val="24"/>
          <w:u w:val="single"/>
        </w:rPr>
      </w:pPr>
      <w:r>
        <w:rPr>
          <w:rFonts w:hint="eastAsia" w:ascii="宋体" w:hAnsi="宋体"/>
          <w:sz w:val="24"/>
        </w:rPr>
        <w:t xml:space="preserve">                              </w:t>
      </w:r>
      <w:r>
        <w:rPr>
          <w:rFonts w:hint="eastAsia" w:ascii="宋体" w:hAnsi="宋体"/>
          <w:sz w:val="24"/>
          <w:szCs w:val="28"/>
          <w:lang w:val="en-US" w:eastAsia="zh-CN"/>
        </w:rPr>
        <w:t>供应商</w:t>
      </w:r>
      <w:r>
        <w:rPr>
          <w:rFonts w:hint="eastAsia" w:ascii="宋体" w:hAnsi="宋体"/>
          <w:sz w:val="24"/>
        </w:rPr>
        <w:t>（公章</w:t>
      </w:r>
      <w:r>
        <w:rPr>
          <w:rFonts w:ascii="宋体" w:hAnsi="宋体"/>
          <w:sz w:val="24"/>
        </w:rPr>
        <w:t>）：</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（加盖公章）</w:t>
      </w:r>
    </w:p>
    <w:p>
      <w:pPr>
        <w:spacing w:line="480" w:lineRule="auto"/>
        <w:ind w:firstLine="480" w:firstLineChars="200"/>
        <w:jc w:val="left"/>
        <w:outlineLvl w:val="9"/>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pPr>
        <w:spacing w:line="480" w:lineRule="auto"/>
        <w:ind w:firstLine="480" w:firstLineChars="200"/>
        <w:jc w:val="left"/>
        <w:outlineLvl w:val="9"/>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pPr>
        <w:spacing w:line="360" w:lineRule="atLeast"/>
        <w:jc w:val="center"/>
        <w:outlineLvl w:val="9"/>
        <w:rPr>
          <w:rFonts w:hint="eastAsia" w:ascii="Calibri" w:hAnsi="Calibri" w:eastAsia="宋体" w:cs="华文仿宋"/>
          <w:b/>
          <w:bCs/>
          <w:color w:val="auto"/>
          <w:kern w:val="0"/>
          <w:sz w:val="30"/>
          <w:szCs w:val="30"/>
          <w:highlight w:val="none"/>
          <w:u w:val="none"/>
          <w:lang w:val="en-US" w:eastAsia="zh-CN" w:bidi="ar-SA"/>
        </w:rPr>
      </w:pPr>
      <w:r>
        <w:rPr>
          <w:rFonts w:ascii="宋体" w:hAnsi="宋体" w:cs="宋体"/>
          <w:b/>
          <w:bCs/>
          <w:sz w:val="24"/>
          <w:szCs w:val="24"/>
          <w:highlight w:val="none"/>
        </w:rPr>
        <w:br w:type="page"/>
      </w:r>
      <w:r>
        <w:rPr>
          <w:rFonts w:hint="eastAsia" w:ascii="Calibri" w:hAnsi="Calibri" w:eastAsia="宋体" w:cs="华文仿宋"/>
          <w:b/>
          <w:bCs/>
          <w:color w:val="auto"/>
          <w:kern w:val="0"/>
          <w:sz w:val="30"/>
          <w:szCs w:val="30"/>
          <w:highlight w:val="none"/>
          <w:u w:val="none"/>
          <w:lang w:val="en-US" w:eastAsia="zh-CN" w:bidi="ar-SA"/>
        </w:rPr>
        <w:t>承诺书Ⅱ</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outlineLvl w:val="9"/>
              <w:rPr>
                <w:rFonts w:hint="eastAsia" w:ascii="宋体" w:hAnsi="宋体" w:eastAsia="宋体"/>
                <w:sz w:val="24"/>
                <w:lang w:eastAsia="zh-CN"/>
              </w:rPr>
            </w:pPr>
            <w:r>
              <w:rPr>
                <w:rFonts w:hint="eastAsia" w:ascii="宋体" w:hAnsi="宋体"/>
                <w:sz w:val="24"/>
              </w:rPr>
              <w:t>致：</w:t>
            </w:r>
            <w:r>
              <w:rPr>
                <w:rFonts w:hint="eastAsia" w:ascii="宋体" w:hAnsi="宋体"/>
                <w:sz w:val="24"/>
                <w:lang w:eastAsia="zh-CN"/>
              </w:rPr>
              <w:t>陕西德勤招标有限公司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spacing w:line="360" w:lineRule="atLeast"/>
              <w:ind w:firstLine="480" w:firstLineChars="200"/>
              <w:outlineLvl w:val="9"/>
              <w:rPr>
                <w:rFonts w:hint="eastAsia" w:ascii="宋体" w:hAnsi="宋体"/>
                <w:sz w:val="24"/>
              </w:rPr>
            </w:pPr>
            <w:r>
              <w:rPr>
                <w:rFonts w:hint="eastAsia" w:ascii="宋体" w:hAnsi="宋体"/>
                <w:sz w:val="24"/>
              </w:rPr>
              <w:t>作为参加贵公司组织的</w:t>
            </w:r>
            <w:r>
              <w:rPr>
                <w:rFonts w:hint="eastAsia" w:ascii="宋体" w:hAnsi="宋体"/>
                <w:sz w:val="24"/>
                <w:lang w:val="en-US" w:eastAsia="zh-CN"/>
              </w:rPr>
              <w:t>磋商</w:t>
            </w:r>
            <w:r>
              <w:rPr>
                <w:rFonts w:hint="eastAsia" w:ascii="宋体" w:hAnsi="宋体"/>
                <w:sz w:val="24"/>
              </w:rPr>
              <w:t>采购项目的</w:t>
            </w:r>
            <w:r>
              <w:rPr>
                <w:rFonts w:hint="eastAsia" w:ascii="宋体" w:hAnsi="宋体"/>
                <w:sz w:val="24"/>
                <w:lang w:eastAsia="zh-CN"/>
              </w:rPr>
              <w:t>供应商</w:t>
            </w:r>
            <w:r>
              <w:rPr>
                <w:rFonts w:hint="eastAsia" w:ascii="宋体" w:hAnsi="宋体"/>
                <w:sz w:val="24"/>
              </w:rPr>
              <w:t>，本公司承诺：在参加本项目</w:t>
            </w:r>
            <w:r>
              <w:rPr>
                <w:rFonts w:hint="eastAsia" w:ascii="宋体" w:hAnsi="宋体"/>
                <w:sz w:val="24"/>
                <w:lang w:val="en-US" w:eastAsia="zh-CN"/>
              </w:rPr>
              <w:t>响应</w:t>
            </w:r>
            <w:r>
              <w:rPr>
                <w:rFonts w:hint="eastAsia" w:ascii="宋体" w:hAnsi="宋体"/>
                <w:sz w:val="24"/>
              </w:rPr>
              <w:t>之前不存在被依法禁止经营行为、财产被接管或冻结的情况，如有隐瞒实情，愿承担一切责任及后果。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outlineLvl w:val="9"/>
              <w:rPr>
                <w:rFonts w:hint="eastAsia" w:ascii="宋体" w:hAnsi="宋体" w:eastAsia="宋体"/>
                <w:sz w:val="24"/>
                <w:lang w:eastAsia="zh-CN"/>
              </w:rPr>
            </w:pPr>
            <w:r>
              <w:rPr>
                <w:rFonts w:hint="eastAsia" w:ascii="宋体" w:hAnsi="宋体"/>
                <w:sz w:val="24"/>
                <w:lang w:eastAsia="zh-CN"/>
              </w:rPr>
              <w:t>供应商</w:t>
            </w:r>
          </w:p>
        </w:tc>
        <w:tc>
          <w:tcPr>
            <w:tcW w:w="3420" w:type="dxa"/>
            <w:noWrap w:val="0"/>
            <w:vAlign w:val="center"/>
          </w:tcPr>
          <w:p>
            <w:pPr>
              <w:spacing w:line="360" w:lineRule="atLeast"/>
              <w:jc w:val="center"/>
              <w:outlineLvl w:val="9"/>
              <w:rPr>
                <w:rFonts w:hint="eastAsia" w:ascii="宋体" w:hAnsi="宋体"/>
                <w:sz w:val="24"/>
              </w:rPr>
            </w:pPr>
            <w:r>
              <w:rPr>
                <w:rFonts w:hint="eastAsia" w:ascii="宋体" w:hAnsi="宋体"/>
                <w:sz w:val="24"/>
              </w:rPr>
              <w:t>法定代表人</w:t>
            </w:r>
          </w:p>
        </w:tc>
        <w:tc>
          <w:tcPr>
            <w:tcW w:w="2340" w:type="dxa"/>
            <w:noWrap w:val="0"/>
            <w:vAlign w:val="center"/>
          </w:tcPr>
          <w:p>
            <w:pPr>
              <w:spacing w:line="360" w:lineRule="atLeast"/>
              <w:jc w:val="center"/>
              <w:outlineLvl w:val="9"/>
              <w:rPr>
                <w:rFonts w:hint="eastAsia" w:ascii="宋体" w:hAnsi="宋体"/>
                <w:sz w:val="24"/>
              </w:rPr>
            </w:pPr>
            <w:r>
              <w:rPr>
                <w:rFonts w:hint="eastAsia" w:ascii="宋体" w:hAnsi="宋体"/>
                <w:sz w:val="24"/>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outlineLvl w:val="9"/>
              <w:rPr>
                <w:rFonts w:hint="eastAsia" w:ascii="宋体" w:hAnsi="宋体"/>
                <w:sz w:val="24"/>
              </w:rPr>
            </w:pPr>
            <w:r>
              <w:rPr>
                <w:rFonts w:hint="eastAsia" w:ascii="宋体" w:hAnsi="宋体"/>
                <w:sz w:val="24"/>
              </w:rPr>
              <w:t>（公章）</w:t>
            </w:r>
          </w:p>
        </w:tc>
        <w:tc>
          <w:tcPr>
            <w:tcW w:w="3420" w:type="dxa"/>
            <w:noWrap w:val="0"/>
            <w:vAlign w:val="center"/>
          </w:tcPr>
          <w:p>
            <w:pPr>
              <w:spacing w:line="360" w:lineRule="atLeast"/>
              <w:jc w:val="center"/>
              <w:outlineLvl w:val="9"/>
              <w:rPr>
                <w:rFonts w:hint="eastAsia" w:ascii="宋体" w:hAnsi="宋体"/>
                <w:sz w:val="24"/>
              </w:rPr>
            </w:pPr>
            <w:r>
              <w:rPr>
                <w:rFonts w:hint="eastAsia" w:ascii="宋体" w:hAnsi="宋体"/>
                <w:sz w:val="24"/>
              </w:rPr>
              <w:t>（签字或盖章）</w:t>
            </w:r>
          </w:p>
        </w:tc>
        <w:tc>
          <w:tcPr>
            <w:tcW w:w="2340" w:type="dxa"/>
            <w:noWrap w:val="0"/>
            <w:vAlign w:val="center"/>
          </w:tcPr>
          <w:p>
            <w:pPr>
              <w:spacing w:line="360" w:lineRule="atLeast"/>
              <w:ind w:firstLine="240" w:firstLineChars="100"/>
              <w:jc w:val="center"/>
              <w:outlineLvl w:val="9"/>
              <w:rPr>
                <w:rFonts w:hint="eastAsia" w:ascii="宋体" w:hAnsi="宋体"/>
                <w:sz w:val="24"/>
              </w:rPr>
            </w:pPr>
            <w:r>
              <w:rPr>
                <w:rFonts w:hint="eastAsia" w:ascii="宋体" w:hAnsi="宋体"/>
                <w:sz w:val="24"/>
              </w:rPr>
              <w:t>年  月  日</w:t>
            </w:r>
          </w:p>
        </w:tc>
      </w:tr>
    </w:tbl>
    <w:p>
      <w:pPr>
        <w:spacing w:line="360" w:lineRule="atLeast"/>
        <w:outlineLvl w:val="9"/>
        <w:rPr>
          <w:rFonts w:hint="eastAsia" w:ascii="宋体" w:hAnsi="宋体"/>
          <w:b/>
          <w:sz w:val="42"/>
          <w:szCs w:val="42"/>
        </w:rPr>
      </w:pPr>
    </w:p>
    <w:p>
      <w:pPr>
        <w:spacing w:line="360" w:lineRule="atLeast"/>
        <w:jc w:val="center"/>
        <w:outlineLvl w:val="9"/>
        <w:rPr>
          <w:rFonts w:hint="eastAsia" w:ascii="Calibri" w:hAnsi="Calibri" w:eastAsia="宋体" w:cs="华文仿宋"/>
          <w:b/>
          <w:bCs/>
          <w:color w:val="auto"/>
          <w:kern w:val="0"/>
          <w:sz w:val="30"/>
          <w:szCs w:val="30"/>
          <w:highlight w:val="none"/>
          <w:u w:val="none"/>
          <w:lang w:val="en-US" w:eastAsia="zh-CN" w:bidi="ar-SA"/>
        </w:rPr>
      </w:pPr>
      <w:r>
        <w:rPr>
          <w:rFonts w:hint="eastAsia" w:ascii="Calibri" w:hAnsi="Calibri" w:eastAsia="宋体" w:cs="华文仿宋"/>
          <w:b/>
          <w:bCs/>
          <w:color w:val="auto"/>
          <w:kern w:val="0"/>
          <w:sz w:val="30"/>
          <w:szCs w:val="30"/>
          <w:highlight w:val="none"/>
          <w:u w:val="none"/>
          <w:lang w:val="en-US" w:eastAsia="zh-CN" w:bidi="ar-SA"/>
        </w:rPr>
        <w:t>承诺书Ⅲ</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outlineLvl w:val="9"/>
              <w:rPr>
                <w:rFonts w:hint="eastAsia" w:ascii="宋体" w:hAnsi="宋体" w:eastAsia="宋体"/>
                <w:sz w:val="24"/>
                <w:lang w:eastAsia="zh-CN"/>
              </w:rPr>
            </w:pPr>
            <w:r>
              <w:rPr>
                <w:rFonts w:hint="eastAsia" w:ascii="宋体" w:hAnsi="宋体"/>
                <w:sz w:val="24"/>
              </w:rPr>
              <w:t>致：</w:t>
            </w:r>
            <w:r>
              <w:rPr>
                <w:rFonts w:hint="eastAsia" w:ascii="宋体" w:hAnsi="宋体"/>
                <w:sz w:val="24"/>
                <w:lang w:eastAsia="zh-CN"/>
              </w:rPr>
              <w:t>陕西德勤招标有限公司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spacing w:line="360" w:lineRule="atLeast"/>
              <w:ind w:firstLine="480" w:firstLineChars="200"/>
              <w:outlineLvl w:val="9"/>
              <w:rPr>
                <w:rFonts w:hint="eastAsia" w:ascii="宋体" w:hAnsi="宋体"/>
                <w:sz w:val="24"/>
              </w:rPr>
            </w:pPr>
            <w:r>
              <w:rPr>
                <w:rFonts w:hint="eastAsia" w:ascii="宋体" w:hAnsi="宋体"/>
                <w:sz w:val="24"/>
              </w:rPr>
              <w:t>作为参加贵公司组织的</w:t>
            </w:r>
            <w:r>
              <w:rPr>
                <w:rFonts w:hint="eastAsia" w:ascii="宋体" w:hAnsi="宋体"/>
                <w:sz w:val="24"/>
                <w:lang w:val="en-US" w:eastAsia="zh-CN"/>
              </w:rPr>
              <w:t>磋商</w:t>
            </w:r>
            <w:r>
              <w:rPr>
                <w:rFonts w:hint="eastAsia" w:ascii="宋体" w:hAnsi="宋体"/>
                <w:sz w:val="24"/>
              </w:rPr>
              <w:t>采购项目的</w:t>
            </w:r>
            <w:r>
              <w:rPr>
                <w:rFonts w:hint="eastAsia" w:ascii="宋体" w:hAnsi="宋体"/>
                <w:sz w:val="24"/>
                <w:lang w:eastAsia="zh-CN"/>
              </w:rPr>
              <w:t>供应商</w:t>
            </w:r>
            <w:r>
              <w:rPr>
                <w:rFonts w:hint="eastAsia" w:ascii="宋体" w:hAnsi="宋体"/>
                <w:sz w:val="24"/>
              </w:rPr>
              <w:t>，本公司郑重申告并承诺：近三年受到有关行政主管部门的行政处理、不良行为记录为</w:t>
            </w:r>
            <w:r>
              <w:rPr>
                <w:rFonts w:hint="eastAsia" w:ascii="宋体" w:hAnsi="宋体"/>
                <w:sz w:val="24"/>
                <w:u w:val="single"/>
              </w:rPr>
              <w:t xml:space="preserve">    </w:t>
            </w:r>
            <w:r>
              <w:rPr>
                <w:rFonts w:hint="eastAsia" w:ascii="宋体" w:hAnsi="宋体"/>
                <w:sz w:val="24"/>
              </w:rPr>
              <w:t>次（没有填零），如有隐瞒实情，愿承担一切责任及后果。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outlineLvl w:val="9"/>
              <w:rPr>
                <w:rFonts w:hint="eastAsia" w:ascii="宋体" w:hAnsi="宋体" w:eastAsia="宋体"/>
                <w:sz w:val="24"/>
                <w:lang w:eastAsia="zh-CN"/>
              </w:rPr>
            </w:pPr>
            <w:r>
              <w:rPr>
                <w:rFonts w:hint="eastAsia" w:ascii="宋体" w:hAnsi="宋体"/>
                <w:sz w:val="24"/>
                <w:lang w:eastAsia="zh-CN"/>
              </w:rPr>
              <w:t>供应商</w:t>
            </w:r>
          </w:p>
        </w:tc>
        <w:tc>
          <w:tcPr>
            <w:tcW w:w="3420" w:type="dxa"/>
            <w:noWrap w:val="0"/>
            <w:vAlign w:val="center"/>
          </w:tcPr>
          <w:p>
            <w:pPr>
              <w:spacing w:line="360" w:lineRule="atLeast"/>
              <w:jc w:val="center"/>
              <w:outlineLvl w:val="9"/>
              <w:rPr>
                <w:rFonts w:hint="eastAsia" w:ascii="宋体" w:hAnsi="宋体"/>
                <w:sz w:val="24"/>
              </w:rPr>
            </w:pPr>
            <w:r>
              <w:rPr>
                <w:rFonts w:hint="eastAsia" w:ascii="宋体" w:hAnsi="宋体"/>
                <w:sz w:val="24"/>
              </w:rPr>
              <w:t>法定代表人</w:t>
            </w:r>
          </w:p>
        </w:tc>
        <w:tc>
          <w:tcPr>
            <w:tcW w:w="2340" w:type="dxa"/>
            <w:noWrap w:val="0"/>
            <w:vAlign w:val="center"/>
          </w:tcPr>
          <w:p>
            <w:pPr>
              <w:spacing w:line="360" w:lineRule="atLeast"/>
              <w:jc w:val="center"/>
              <w:outlineLvl w:val="9"/>
              <w:rPr>
                <w:rFonts w:hint="eastAsia" w:ascii="宋体" w:hAnsi="宋体"/>
                <w:sz w:val="24"/>
              </w:rPr>
            </w:pPr>
            <w:r>
              <w:rPr>
                <w:rFonts w:hint="eastAsia" w:ascii="宋体" w:hAnsi="宋体"/>
                <w:sz w:val="24"/>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outlineLvl w:val="9"/>
              <w:rPr>
                <w:rFonts w:hint="eastAsia" w:ascii="宋体" w:hAnsi="宋体"/>
                <w:sz w:val="24"/>
              </w:rPr>
            </w:pPr>
            <w:r>
              <w:rPr>
                <w:rFonts w:hint="eastAsia" w:ascii="宋体" w:hAnsi="宋体"/>
                <w:sz w:val="24"/>
              </w:rPr>
              <w:t>（公章）</w:t>
            </w:r>
          </w:p>
        </w:tc>
        <w:tc>
          <w:tcPr>
            <w:tcW w:w="3420" w:type="dxa"/>
            <w:noWrap w:val="0"/>
            <w:vAlign w:val="center"/>
          </w:tcPr>
          <w:p>
            <w:pPr>
              <w:spacing w:line="360" w:lineRule="atLeast"/>
              <w:jc w:val="center"/>
              <w:outlineLvl w:val="9"/>
              <w:rPr>
                <w:rFonts w:hint="eastAsia" w:ascii="宋体" w:hAnsi="宋体"/>
                <w:sz w:val="24"/>
              </w:rPr>
            </w:pPr>
            <w:r>
              <w:rPr>
                <w:rFonts w:hint="eastAsia" w:ascii="宋体" w:hAnsi="宋体"/>
                <w:sz w:val="24"/>
              </w:rPr>
              <w:t>（签字或盖章）</w:t>
            </w:r>
          </w:p>
        </w:tc>
        <w:tc>
          <w:tcPr>
            <w:tcW w:w="2340" w:type="dxa"/>
            <w:noWrap w:val="0"/>
            <w:vAlign w:val="center"/>
          </w:tcPr>
          <w:p>
            <w:pPr>
              <w:spacing w:line="360" w:lineRule="atLeast"/>
              <w:ind w:firstLine="240" w:firstLineChars="100"/>
              <w:jc w:val="center"/>
              <w:outlineLvl w:val="9"/>
              <w:rPr>
                <w:rFonts w:hint="eastAsia" w:ascii="宋体" w:hAnsi="宋体"/>
                <w:sz w:val="24"/>
              </w:rPr>
            </w:pPr>
            <w:r>
              <w:rPr>
                <w:rFonts w:hint="eastAsia" w:ascii="宋体" w:hAnsi="宋体"/>
                <w:sz w:val="24"/>
              </w:rPr>
              <w:t>年  月  日</w:t>
            </w:r>
          </w:p>
        </w:tc>
      </w:tr>
    </w:tbl>
    <w:p>
      <w:pPr>
        <w:spacing w:line="360" w:lineRule="atLeast"/>
        <w:outlineLvl w:val="9"/>
        <w:rPr>
          <w:rFonts w:hint="eastAsia" w:ascii="宋体" w:hAnsi="宋体"/>
          <w:b/>
          <w:sz w:val="32"/>
          <w:szCs w:val="32"/>
        </w:rPr>
      </w:pPr>
    </w:p>
    <w:p>
      <w:pPr>
        <w:spacing w:before="190" w:beforeLines="50" w:line="500" w:lineRule="exact"/>
        <w:jc w:val="center"/>
        <w:outlineLvl w:val="9"/>
        <w:rPr>
          <w:rFonts w:hint="eastAsia" w:ascii="黑体" w:hAnsi="仿宋" w:eastAsia="黑体" w:cs="黑体"/>
          <w:b/>
          <w:bCs/>
          <w:sz w:val="32"/>
          <w:szCs w:val="32"/>
          <w:highlight w:val="none"/>
          <w:lang w:val="en-US" w:eastAsia="zh-CN"/>
        </w:rPr>
      </w:pPr>
    </w:p>
    <w:p>
      <w:pPr>
        <w:rPr>
          <w:rFonts w:hint="eastAsia" w:ascii="黑体" w:hAnsi="仿宋" w:eastAsia="黑体" w:cs="黑体"/>
          <w:b/>
          <w:bCs/>
          <w:sz w:val="32"/>
          <w:szCs w:val="32"/>
          <w:highlight w:val="none"/>
          <w:lang w:val="en-US" w:eastAsia="zh-CN"/>
        </w:rPr>
      </w:pPr>
      <w:r>
        <w:rPr>
          <w:rFonts w:hint="eastAsia" w:ascii="黑体" w:hAnsi="仿宋" w:eastAsia="黑体" w:cs="黑体"/>
          <w:b/>
          <w:bCs/>
          <w:sz w:val="32"/>
          <w:szCs w:val="32"/>
          <w:highlight w:val="none"/>
          <w:lang w:val="en-US" w:eastAsia="zh-CN"/>
        </w:rPr>
        <w:br w:type="page"/>
      </w:r>
    </w:p>
    <w:p>
      <w:pPr>
        <w:spacing w:before="190" w:beforeLines="50" w:line="360" w:lineRule="auto"/>
        <w:jc w:val="center"/>
        <w:outlineLvl w:val="9"/>
        <w:rPr>
          <w:rFonts w:hint="default" w:ascii="黑体" w:hAnsi="仿宋" w:eastAsia="黑体" w:cs="黑体"/>
          <w:b/>
          <w:bCs/>
          <w:sz w:val="32"/>
          <w:szCs w:val="32"/>
          <w:highlight w:val="none"/>
          <w:lang w:val="en-US" w:eastAsia="zh-CN"/>
        </w:rPr>
      </w:pPr>
      <w:r>
        <w:rPr>
          <w:rFonts w:hint="eastAsia" w:ascii="黑体" w:hAnsi="仿宋" w:eastAsia="黑体" w:cs="黑体"/>
          <w:b/>
          <w:bCs/>
          <w:sz w:val="32"/>
          <w:szCs w:val="32"/>
          <w:highlight w:val="none"/>
          <w:lang w:val="en-US" w:eastAsia="zh-CN"/>
        </w:rPr>
        <w:t>（二）商务条款响应表格式</w:t>
      </w:r>
    </w:p>
    <w:p>
      <w:pPr>
        <w:pStyle w:val="5"/>
        <w:keepNext w:val="0"/>
        <w:keepLines w:val="0"/>
        <w:pageBreakBefore w:val="0"/>
        <w:widowControl/>
        <w:kinsoku/>
        <w:wordWrap/>
        <w:overflowPunct/>
        <w:topLinePunct w:val="0"/>
        <w:autoSpaceDE/>
        <w:autoSpaceDN/>
        <w:bidi w:val="0"/>
        <w:adjustRightInd/>
        <w:snapToGrid/>
        <w:spacing w:afterLines="0" w:line="360" w:lineRule="auto"/>
        <w:ind w:left="0" w:leftChars="0" w:firstLine="0" w:firstLineChars="0"/>
        <w:jc w:val="center"/>
        <w:textAlignment w:val="auto"/>
        <w:outlineLvl w:val="9"/>
        <w:rPr>
          <w:rFonts w:hint="eastAsia" w:ascii="Calibri" w:hAnsi="Calibri" w:eastAsia="宋体" w:cs="华文仿宋"/>
          <w:b/>
          <w:bCs/>
          <w:color w:val="auto"/>
          <w:kern w:val="0"/>
          <w:sz w:val="30"/>
          <w:szCs w:val="30"/>
          <w:highlight w:val="none"/>
          <w:u w:val="none"/>
          <w:lang w:val="en-US" w:eastAsia="zh-CN" w:bidi="ar-SA"/>
        </w:rPr>
      </w:pPr>
      <w:r>
        <w:rPr>
          <w:rFonts w:hint="eastAsia" w:ascii="Calibri" w:hAnsi="Calibri" w:eastAsia="宋体" w:cs="华文仿宋"/>
          <w:b/>
          <w:bCs/>
          <w:color w:val="auto"/>
          <w:kern w:val="0"/>
          <w:sz w:val="30"/>
          <w:szCs w:val="30"/>
          <w:highlight w:val="none"/>
          <w:u w:val="none"/>
          <w:lang w:val="en-US" w:eastAsia="zh-CN" w:bidi="ar-SA"/>
        </w:rPr>
        <w:t>商务条款响应表</w:t>
      </w:r>
    </w:p>
    <w:tbl>
      <w:tblPr>
        <w:tblStyle w:val="7"/>
        <w:tblW w:w="94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5945"/>
        <w:gridCol w:w="1428"/>
        <w:gridCol w:w="1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noWrap w:val="0"/>
            <w:vAlign w:val="center"/>
          </w:tcPr>
          <w:p>
            <w:pPr>
              <w:spacing w:line="360" w:lineRule="auto"/>
              <w:jc w:val="center"/>
              <w:rPr>
                <w:rFonts w:hint="eastAsia" w:ascii="黑体" w:hAnsi="黑体" w:eastAsia="黑体" w:cs="黑体"/>
                <w:sz w:val="24"/>
              </w:rPr>
            </w:pPr>
            <w:r>
              <w:rPr>
                <w:rFonts w:hint="eastAsia" w:ascii="黑体" w:hAnsi="黑体" w:eastAsia="黑体" w:cs="黑体"/>
                <w:sz w:val="24"/>
              </w:rPr>
              <w:t>序号</w:t>
            </w:r>
          </w:p>
        </w:tc>
        <w:tc>
          <w:tcPr>
            <w:tcW w:w="5945" w:type="dxa"/>
            <w:noWrap w:val="0"/>
            <w:vAlign w:val="center"/>
          </w:tcPr>
          <w:p>
            <w:pPr>
              <w:spacing w:line="360" w:lineRule="auto"/>
              <w:jc w:val="center"/>
              <w:rPr>
                <w:rFonts w:hint="eastAsia" w:ascii="黑体" w:hAnsi="黑体" w:eastAsia="黑体" w:cs="黑体"/>
                <w:sz w:val="24"/>
              </w:rPr>
            </w:pPr>
            <w:r>
              <w:rPr>
                <w:rFonts w:hint="eastAsia" w:ascii="黑体" w:hAnsi="黑体" w:eastAsia="黑体" w:cs="黑体"/>
                <w:sz w:val="24"/>
              </w:rPr>
              <w:t>一般商务条款要求</w:t>
            </w:r>
          </w:p>
        </w:tc>
        <w:tc>
          <w:tcPr>
            <w:tcW w:w="1428" w:type="dxa"/>
            <w:noWrap w:val="0"/>
            <w:vAlign w:val="center"/>
          </w:tcPr>
          <w:p>
            <w:pPr>
              <w:spacing w:line="360" w:lineRule="auto"/>
              <w:jc w:val="center"/>
              <w:rPr>
                <w:rFonts w:hint="eastAsia" w:ascii="黑体" w:hAnsi="黑体" w:eastAsia="黑体" w:cs="黑体"/>
                <w:sz w:val="24"/>
              </w:rPr>
            </w:pPr>
            <w:r>
              <w:rPr>
                <w:rFonts w:hint="eastAsia" w:ascii="黑体" w:hAnsi="黑体" w:eastAsia="黑体" w:cs="黑体"/>
                <w:sz w:val="24"/>
              </w:rPr>
              <w:t>是否响应</w:t>
            </w:r>
          </w:p>
        </w:tc>
        <w:tc>
          <w:tcPr>
            <w:tcW w:w="1255" w:type="dxa"/>
            <w:noWrap w:val="0"/>
            <w:vAlign w:val="center"/>
          </w:tcPr>
          <w:p>
            <w:pPr>
              <w:spacing w:line="360" w:lineRule="auto"/>
              <w:jc w:val="center"/>
              <w:rPr>
                <w:rFonts w:hint="eastAsia" w:ascii="黑体" w:hAnsi="黑体" w:eastAsia="黑体" w:cs="黑体"/>
                <w:sz w:val="24"/>
              </w:rPr>
            </w:pPr>
            <w:r>
              <w:rPr>
                <w:rFonts w:hint="eastAsia" w:ascii="黑体" w:hAnsi="黑体" w:eastAsia="黑体" w:cs="黑体"/>
                <w:sz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noWrap w:val="0"/>
            <w:vAlign w:val="top"/>
          </w:tcPr>
          <w:p>
            <w:pPr>
              <w:spacing w:line="360" w:lineRule="auto"/>
              <w:jc w:val="center"/>
              <w:rPr>
                <w:rFonts w:hint="eastAsia" w:ascii="黑体" w:hAnsi="黑体" w:eastAsia="黑体" w:cs="黑体"/>
                <w:sz w:val="24"/>
              </w:rPr>
            </w:pPr>
            <w:r>
              <w:rPr>
                <w:rFonts w:hint="eastAsia" w:ascii="黑体" w:hAnsi="黑体" w:eastAsia="黑体" w:cs="黑体"/>
                <w:sz w:val="24"/>
              </w:rPr>
              <w:t>1</w:t>
            </w:r>
          </w:p>
        </w:tc>
        <w:tc>
          <w:tcPr>
            <w:tcW w:w="5945" w:type="dxa"/>
            <w:noWrap w:val="0"/>
            <w:vAlign w:val="top"/>
          </w:tcPr>
          <w:p>
            <w:pPr>
              <w:spacing w:line="360" w:lineRule="auto"/>
              <w:jc w:val="left"/>
              <w:rPr>
                <w:rFonts w:hint="eastAsia" w:ascii="宋体" w:hAnsi="宋体" w:cs="宋体"/>
              </w:rPr>
            </w:pPr>
            <w:r>
              <w:rPr>
                <w:rFonts w:hint="eastAsia" w:ascii="宋体" w:hAnsi="宋体" w:cs="宋体"/>
              </w:rPr>
              <w:t>完全理解并接受合同条款的要求</w:t>
            </w:r>
          </w:p>
        </w:tc>
        <w:tc>
          <w:tcPr>
            <w:tcW w:w="1428" w:type="dxa"/>
            <w:noWrap w:val="0"/>
            <w:vAlign w:val="top"/>
          </w:tcPr>
          <w:p>
            <w:pPr>
              <w:spacing w:line="360" w:lineRule="auto"/>
              <w:jc w:val="center"/>
              <w:rPr>
                <w:rFonts w:hint="eastAsia" w:ascii="宋体" w:hAnsi="宋体" w:cs="宋体"/>
              </w:rPr>
            </w:pPr>
          </w:p>
        </w:tc>
        <w:tc>
          <w:tcPr>
            <w:tcW w:w="1255" w:type="dxa"/>
            <w:noWrap w:val="0"/>
            <w:vAlign w:val="top"/>
          </w:tcPr>
          <w:p>
            <w:pPr>
              <w:spacing w:line="360" w:lineRule="auto"/>
              <w:jc w:val="center"/>
              <w:rPr>
                <w:rFonts w:hint="eastAsia"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noWrap w:val="0"/>
            <w:vAlign w:val="top"/>
          </w:tcPr>
          <w:p>
            <w:pPr>
              <w:spacing w:line="360" w:lineRule="auto"/>
              <w:jc w:val="center"/>
              <w:rPr>
                <w:rFonts w:hint="eastAsia" w:ascii="黑体" w:hAnsi="黑体" w:eastAsia="黑体" w:cs="黑体"/>
                <w:sz w:val="24"/>
              </w:rPr>
            </w:pPr>
            <w:r>
              <w:rPr>
                <w:rFonts w:hint="eastAsia" w:ascii="黑体" w:hAnsi="黑体" w:eastAsia="黑体" w:cs="黑体"/>
                <w:sz w:val="24"/>
              </w:rPr>
              <w:t>2</w:t>
            </w:r>
          </w:p>
        </w:tc>
        <w:tc>
          <w:tcPr>
            <w:tcW w:w="5945" w:type="dxa"/>
            <w:noWrap w:val="0"/>
            <w:vAlign w:val="top"/>
          </w:tcPr>
          <w:p>
            <w:pPr>
              <w:spacing w:line="360" w:lineRule="auto"/>
              <w:jc w:val="left"/>
              <w:rPr>
                <w:rFonts w:hint="eastAsia" w:ascii="宋体" w:hAnsi="宋体" w:cs="宋体"/>
              </w:rPr>
            </w:pPr>
            <w:r>
              <w:rPr>
                <w:rFonts w:hint="eastAsia" w:ascii="宋体" w:hAnsi="宋体" w:cs="宋体"/>
              </w:rPr>
              <w:t>完全理解并接受对合格供应商、合格服务的要求</w:t>
            </w:r>
          </w:p>
        </w:tc>
        <w:tc>
          <w:tcPr>
            <w:tcW w:w="1428" w:type="dxa"/>
            <w:noWrap w:val="0"/>
            <w:vAlign w:val="top"/>
          </w:tcPr>
          <w:p>
            <w:pPr>
              <w:spacing w:line="360" w:lineRule="auto"/>
              <w:jc w:val="center"/>
              <w:rPr>
                <w:rFonts w:hint="eastAsia" w:ascii="宋体" w:hAnsi="宋体" w:cs="宋体"/>
              </w:rPr>
            </w:pPr>
          </w:p>
        </w:tc>
        <w:tc>
          <w:tcPr>
            <w:tcW w:w="1255" w:type="dxa"/>
            <w:noWrap w:val="0"/>
            <w:vAlign w:val="top"/>
          </w:tcPr>
          <w:p>
            <w:pPr>
              <w:spacing w:line="360" w:lineRule="auto"/>
              <w:jc w:val="center"/>
              <w:rPr>
                <w:rFonts w:hint="eastAsia"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noWrap w:val="0"/>
            <w:vAlign w:val="top"/>
          </w:tcPr>
          <w:p>
            <w:pPr>
              <w:spacing w:line="360" w:lineRule="auto"/>
              <w:jc w:val="center"/>
              <w:rPr>
                <w:rFonts w:hint="eastAsia" w:ascii="黑体" w:hAnsi="黑体" w:eastAsia="黑体" w:cs="黑体"/>
                <w:sz w:val="24"/>
              </w:rPr>
            </w:pPr>
            <w:r>
              <w:rPr>
                <w:rFonts w:hint="eastAsia" w:ascii="黑体" w:hAnsi="黑体" w:eastAsia="黑体" w:cs="黑体"/>
                <w:sz w:val="24"/>
              </w:rPr>
              <w:t>3</w:t>
            </w:r>
          </w:p>
        </w:tc>
        <w:tc>
          <w:tcPr>
            <w:tcW w:w="5945" w:type="dxa"/>
            <w:noWrap w:val="0"/>
            <w:vAlign w:val="top"/>
          </w:tcPr>
          <w:p>
            <w:pPr>
              <w:spacing w:line="360" w:lineRule="auto"/>
              <w:jc w:val="left"/>
              <w:rPr>
                <w:rFonts w:hint="eastAsia" w:ascii="宋体" w:hAnsi="宋体" w:cs="宋体"/>
              </w:rPr>
            </w:pPr>
            <w:r>
              <w:rPr>
                <w:rFonts w:hint="eastAsia" w:ascii="宋体" w:hAnsi="宋体" w:cs="宋体"/>
              </w:rPr>
              <w:t>完全理解并接受对供应商须知、规约要求和责任义务</w:t>
            </w:r>
          </w:p>
        </w:tc>
        <w:tc>
          <w:tcPr>
            <w:tcW w:w="1428" w:type="dxa"/>
            <w:noWrap w:val="0"/>
            <w:vAlign w:val="top"/>
          </w:tcPr>
          <w:p>
            <w:pPr>
              <w:spacing w:line="360" w:lineRule="auto"/>
              <w:jc w:val="center"/>
              <w:rPr>
                <w:rFonts w:hint="eastAsia" w:ascii="宋体" w:hAnsi="宋体" w:cs="宋体"/>
              </w:rPr>
            </w:pPr>
          </w:p>
        </w:tc>
        <w:tc>
          <w:tcPr>
            <w:tcW w:w="1255" w:type="dxa"/>
            <w:noWrap w:val="0"/>
            <w:vAlign w:val="top"/>
          </w:tcPr>
          <w:p>
            <w:pPr>
              <w:spacing w:line="360" w:lineRule="auto"/>
              <w:jc w:val="center"/>
              <w:rPr>
                <w:rFonts w:hint="eastAsia"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noWrap w:val="0"/>
            <w:vAlign w:val="top"/>
          </w:tcPr>
          <w:p>
            <w:pPr>
              <w:spacing w:line="360" w:lineRule="auto"/>
              <w:jc w:val="center"/>
              <w:rPr>
                <w:rFonts w:hint="eastAsia" w:ascii="黑体" w:hAnsi="黑体" w:eastAsia="黑体" w:cs="黑体"/>
                <w:sz w:val="24"/>
              </w:rPr>
            </w:pPr>
            <w:r>
              <w:rPr>
                <w:rFonts w:hint="eastAsia" w:ascii="黑体" w:hAnsi="黑体" w:eastAsia="黑体" w:cs="黑体"/>
                <w:sz w:val="24"/>
              </w:rPr>
              <w:t>4</w:t>
            </w:r>
          </w:p>
        </w:tc>
        <w:tc>
          <w:tcPr>
            <w:tcW w:w="5945" w:type="dxa"/>
            <w:noWrap w:val="0"/>
            <w:vAlign w:val="top"/>
          </w:tcPr>
          <w:p>
            <w:pPr>
              <w:spacing w:line="360" w:lineRule="auto"/>
              <w:jc w:val="left"/>
              <w:rPr>
                <w:rFonts w:hint="eastAsia" w:ascii="宋体" w:hAnsi="宋体" w:cs="宋体"/>
              </w:rPr>
            </w:pPr>
            <w:r>
              <w:rPr>
                <w:rFonts w:hint="eastAsia" w:ascii="宋体" w:hAnsi="宋体" w:cs="宋体"/>
                <w:lang w:val="en-US" w:eastAsia="zh-CN"/>
              </w:rPr>
              <w:t>响应</w:t>
            </w:r>
            <w:r>
              <w:rPr>
                <w:rFonts w:hint="eastAsia" w:ascii="宋体" w:hAnsi="宋体" w:cs="宋体"/>
              </w:rPr>
              <w:t>有效期：自</w:t>
            </w:r>
            <w:r>
              <w:rPr>
                <w:rFonts w:hint="eastAsia" w:ascii="宋体" w:hAnsi="宋体" w:cs="宋体"/>
                <w:lang w:val="en-US" w:eastAsia="zh-CN"/>
              </w:rPr>
              <w:t>响应</w:t>
            </w:r>
            <w:r>
              <w:rPr>
                <w:rFonts w:hint="eastAsia" w:ascii="宋体" w:hAnsi="宋体" w:cs="宋体"/>
              </w:rPr>
              <w:t>截止起不少于90日</w:t>
            </w:r>
          </w:p>
        </w:tc>
        <w:tc>
          <w:tcPr>
            <w:tcW w:w="1428" w:type="dxa"/>
            <w:noWrap w:val="0"/>
            <w:vAlign w:val="top"/>
          </w:tcPr>
          <w:p>
            <w:pPr>
              <w:spacing w:line="360" w:lineRule="auto"/>
              <w:jc w:val="center"/>
              <w:rPr>
                <w:rFonts w:hint="eastAsia" w:ascii="宋体" w:hAnsi="宋体" w:cs="宋体"/>
              </w:rPr>
            </w:pPr>
          </w:p>
        </w:tc>
        <w:tc>
          <w:tcPr>
            <w:tcW w:w="1255" w:type="dxa"/>
            <w:noWrap w:val="0"/>
            <w:vAlign w:val="top"/>
          </w:tcPr>
          <w:p>
            <w:pPr>
              <w:spacing w:line="360" w:lineRule="auto"/>
              <w:jc w:val="center"/>
              <w:rPr>
                <w:rFonts w:hint="eastAsia"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noWrap w:val="0"/>
            <w:vAlign w:val="top"/>
          </w:tcPr>
          <w:p>
            <w:pPr>
              <w:spacing w:line="360" w:lineRule="auto"/>
              <w:jc w:val="center"/>
              <w:rPr>
                <w:rFonts w:hint="eastAsia" w:ascii="黑体" w:hAnsi="黑体" w:eastAsia="黑体" w:cs="黑体"/>
                <w:sz w:val="24"/>
              </w:rPr>
            </w:pPr>
            <w:r>
              <w:rPr>
                <w:rFonts w:hint="eastAsia" w:ascii="黑体" w:hAnsi="黑体" w:eastAsia="黑体" w:cs="黑体"/>
                <w:sz w:val="24"/>
              </w:rPr>
              <w:t>5</w:t>
            </w:r>
          </w:p>
        </w:tc>
        <w:tc>
          <w:tcPr>
            <w:tcW w:w="5945" w:type="dxa"/>
            <w:noWrap w:val="0"/>
            <w:vAlign w:val="top"/>
          </w:tcPr>
          <w:p>
            <w:pPr>
              <w:spacing w:line="360" w:lineRule="auto"/>
              <w:jc w:val="left"/>
              <w:rPr>
                <w:rFonts w:hint="eastAsia" w:ascii="宋体" w:hAnsi="宋体" w:cs="宋体"/>
              </w:rPr>
            </w:pPr>
            <w:r>
              <w:rPr>
                <w:rFonts w:hint="eastAsia" w:ascii="宋体" w:hAnsi="宋体" w:cs="宋体"/>
              </w:rPr>
              <w:t>报价内容涵盖报价要求之一切费用和伴随服务</w:t>
            </w:r>
          </w:p>
        </w:tc>
        <w:tc>
          <w:tcPr>
            <w:tcW w:w="1428" w:type="dxa"/>
            <w:noWrap w:val="0"/>
            <w:vAlign w:val="top"/>
          </w:tcPr>
          <w:p>
            <w:pPr>
              <w:spacing w:line="360" w:lineRule="auto"/>
              <w:jc w:val="center"/>
              <w:rPr>
                <w:rFonts w:hint="eastAsia" w:ascii="宋体" w:hAnsi="宋体" w:cs="宋体"/>
              </w:rPr>
            </w:pPr>
          </w:p>
        </w:tc>
        <w:tc>
          <w:tcPr>
            <w:tcW w:w="1255" w:type="dxa"/>
            <w:noWrap w:val="0"/>
            <w:vAlign w:val="top"/>
          </w:tcPr>
          <w:p>
            <w:pPr>
              <w:spacing w:line="360" w:lineRule="auto"/>
              <w:jc w:val="center"/>
              <w:rPr>
                <w:rFonts w:hint="eastAsia"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noWrap w:val="0"/>
            <w:vAlign w:val="top"/>
          </w:tcPr>
          <w:p>
            <w:pPr>
              <w:spacing w:line="360" w:lineRule="auto"/>
              <w:jc w:val="center"/>
              <w:rPr>
                <w:rFonts w:hint="eastAsia" w:ascii="黑体" w:hAnsi="黑体" w:eastAsia="黑体" w:cs="黑体"/>
                <w:sz w:val="24"/>
              </w:rPr>
            </w:pPr>
            <w:r>
              <w:rPr>
                <w:rFonts w:hint="eastAsia" w:ascii="黑体" w:hAnsi="黑体" w:eastAsia="黑体" w:cs="黑体"/>
                <w:sz w:val="24"/>
              </w:rPr>
              <w:t>6</w:t>
            </w:r>
          </w:p>
        </w:tc>
        <w:tc>
          <w:tcPr>
            <w:tcW w:w="5945" w:type="dxa"/>
            <w:noWrap w:val="0"/>
            <w:vAlign w:val="top"/>
          </w:tcPr>
          <w:p>
            <w:pPr>
              <w:spacing w:line="360" w:lineRule="auto"/>
              <w:jc w:val="left"/>
              <w:rPr>
                <w:rFonts w:hint="eastAsia" w:ascii="宋体" w:hAnsi="宋体" w:cs="宋体"/>
              </w:rPr>
            </w:pPr>
            <w:r>
              <w:rPr>
                <w:rFonts w:hint="eastAsia" w:ascii="宋体" w:hAnsi="宋体" w:cs="宋体"/>
              </w:rPr>
              <w:t>同意接受</w:t>
            </w:r>
            <w:r>
              <w:rPr>
                <w:rFonts w:hint="eastAsia" w:ascii="宋体" w:hAnsi="宋体" w:cs="宋体"/>
                <w:lang w:val="en-US" w:eastAsia="zh-CN"/>
              </w:rPr>
              <w:t>磋商</w:t>
            </w:r>
            <w:r>
              <w:rPr>
                <w:rFonts w:hint="eastAsia" w:ascii="宋体" w:hAnsi="宋体" w:cs="宋体"/>
              </w:rPr>
              <w:t>文件要求的付款方式</w:t>
            </w:r>
          </w:p>
        </w:tc>
        <w:tc>
          <w:tcPr>
            <w:tcW w:w="1428" w:type="dxa"/>
            <w:noWrap w:val="0"/>
            <w:vAlign w:val="top"/>
          </w:tcPr>
          <w:p>
            <w:pPr>
              <w:spacing w:line="360" w:lineRule="auto"/>
              <w:jc w:val="center"/>
              <w:rPr>
                <w:rFonts w:hint="eastAsia" w:ascii="宋体" w:hAnsi="宋体" w:cs="宋体"/>
              </w:rPr>
            </w:pPr>
          </w:p>
        </w:tc>
        <w:tc>
          <w:tcPr>
            <w:tcW w:w="1255" w:type="dxa"/>
            <w:noWrap w:val="0"/>
            <w:vAlign w:val="top"/>
          </w:tcPr>
          <w:p>
            <w:pPr>
              <w:spacing w:line="360" w:lineRule="auto"/>
              <w:jc w:val="center"/>
              <w:rPr>
                <w:rFonts w:hint="eastAsia"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noWrap w:val="0"/>
            <w:vAlign w:val="top"/>
          </w:tcPr>
          <w:p>
            <w:pPr>
              <w:spacing w:line="360" w:lineRule="auto"/>
              <w:jc w:val="center"/>
              <w:rPr>
                <w:rFonts w:hint="eastAsia" w:ascii="黑体" w:hAnsi="黑体" w:eastAsia="黑体" w:cs="黑体"/>
                <w:sz w:val="24"/>
              </w:rPr>
            </w:pPr>
            <w:r>
              <w:rPr>
                <w:rFonts w:hint="eastAsia" w:ascii="黑体" w:hAnsi="黑体" w:eastAsia="黑体" w:cs="黑体"/>
                <w:sz w:val="24"/>
              </w:rPr>
              <w:t>7</w:t>
            </w:r>
          </w:p>
        </w:tc>
        <w:tc>
          <w:tcPr>
            <w:tcW w:w="5945" w:type="dxa"/>
            <w:noWrap w:val="0"/>
            <w:vAlign w:val="top"/>
          </w:tcPr>
          <w:p>
            <w:pPr>
              <w:spacing w:line="360" w:lineRule="auto"/>
              <w:jc w:val="left"/>
              <w:rPr>
                <w:rFonts w:hint="eastAsia" w:ascii="宋体" w:hAnsi="宋体" w:cs="宋体"/>
              </w:rPr>
            </w:pPr>
            <w:r>
              <w:rPr>
                <w:rFonts w:hint="eastAsia" w:ascii="宋体" w:hAnsi="宋体" w:cs="宋体"/>
              </w:rPr>
              <w:t>同意接受</w:t>
            </w:r>
            <w:r>
              <w:rPr>
                <w:rFonts w:hint="eastAsia" w:ascii="宋体" w:hAnsi="宋体" w:cs="宋体"/>
                <w:lang w:val="en-US" w:eastAsia="zh-CN"/>
              </w:rPr>
              <w:t>磋商</w:t>
            </w:r>
            <w:r>
              <w:rPr>
                <w:rFonts w:hint="eastAsia" w:ascii="宋体" w:hAnsi="宋体" w:cs="宋体"/>
              </w:rPr>
              <w:t>文件要求的服务期</w:t>
            </w:r>
          </w:p>
        </w:tc>
        <w:tc>
          <w:tcPr>
            <w:tcW w:w="1428" w:type="dxa"/>
            <w:noWrap w:val="0"/>
            <w:vAlign w:val="top"/>
          </w:tcPr>
          <w:p>
            <w:pPr>
              <w:spacing w:line="360" w:lineRule="auto"/>
              <w:jc w:val="center"/>
              <w:rPr>
                <w:rFonts w:hint="eastAsia" w:ascii="宋体" w:hAnsi="宋体" w:cs="宋体"/>
              </w:rPr>
            </w:pPr>
          </w:p>
        </w:tc>
        <w:tc>
          <w:tcPr>
            <w:tcW w:w="1255" w:type="dxa"/>
            <w:noWrap w:val="0"/>
            <w:vAlign w:val="top"/>
          </w:tcPr>
          <w:p>
            <w:pPr>
              <w:spacing w:line="360" w:lineRule="auto"/>
              <w:jc w:val="center"/>
              <w:rPr>
                <w:rFonts w:hint="eastAsia"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noWrap w:val="0"/>
            <w:vAlign w:val="top"/>
          </w:tcPr>
          <w:p>
            <w:pPr>
              <w:spacing w:line="360" w:lineRule="auto"/>
              <w:jc w:val="center"/>
              <w:rPr>
                <w:rFonts w:hint="eastAsia" w:ascii="黑体" w:hAnsi="黑体" w:eastAsia="黑体" w:cs="黑体"/>
                <w:sz w:val="24"/>
              </w:rPr>
            </w:pPr>
            <w:r>
              <w:rPr>
                <w:rFonts w:hint="eastAsia" w:ascii="黑体" w:hAnsi="黑体" w:eastAsia="黑体" w:cs="黑体"/>
                <w:sz w:val="24"/>
              </w:rPr>
              <w:t>8</w:t>
            </w:r>
          </w:p>
        </w:tc>
        <w:tc>
          <w:tcPr>
            <w:tcW w:w="5945" w:type="dxa"/>
            <w:noWrap w:val="0"/>
            <w:vAlign w:val="top"/>
          </w:tcPr>
          <w:p>
            <w:pPr>
              <w:spacing w:line="360" w:lineRule="auto"/>
              <w:jc w:val="left"/>
              <w:rPr>
                <w:rFonts w:hint="eastAsia" w:ascii="宋体" w:hAnsi="宋体" w:cs="宋体"/>
              </w:rPr>
            </w:pPr>
            <w:r>
              <w:rPr>
                <w:rFonts w:hint="eastAsia" w:ascii="宋体" w:hAnsi="宋体" w:cs="宋体"/>
              </w:rPr>
              <w:t>同意接受</w:t>
            </w:r>
            <w:r>
              <w:rPr>
                <w:rFonts w:hint="eastAsia" w:ascii="宋体" w:hAnsi="宋体" w:cs="宋体"/>
                <w:lang w:val="en-US" w:eastAsia="zh-CN"/>
              </w:rPr>
              <w:t>磋商</w:t>
            </w:r>
            <w:r>
              <w:rPr>
                <w:rFonts w:hint="eastAsia" w:ascii="宋体" w:hAnsi="宋体" w:cs="宋体"/>
              </w:rPr>
              <w:t>文件要求的售后服务的各项要求</w:t>
            </w:r>
          </w:p>
        </w:tc>
        <w:tc>
          <w:tcPr>
            <w:tcW w:w="1428" w:type="dxa"/>
            <w:noWrap w:val="0"/>
            <w:vAlign w:val="top"/>
          </w:tcPr>
          <w:p>
            <w:pPr>
              <w:spacing w:line="360" w:lineRule="auto"/>
              <w:jc w:val="center"/>
              <w:rPr>
                <w:rFonts w:hint="eastAsia" w:ascii="宋体" w:hAnsi="宋体" w:cs="宋体"/>
              </w:rPr>
            </w:pPr>
          </w:p>
        </w:tc>
        <w:tc>
          <w:tcPr>
            <w:tcW w:w="1255" w:type="dxa"/>
            <w:noWrap w:val="0"/>
            <w:vAlign w:val="top"/>
          </w:tcPr>
          <w:p>
            <w:pPr>
              <w:spacing w:line="360" w:lineRule="auto"/>
              <w:jc w:val="center"/>
              <w:rPr>
                <w:rFonts w:hint="eastAsia"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noWrap w:val="0"/>
            <w:vAlign w:val="top"/>
          </w:tcPr>
          <w:p>
            <w:pPr>
              <w:spacing w:line="360" w:lineRule="auto"/>
              <w:jc w:val="center"/>
              <w:rPr>
                <w:rFonts w:hint="eastAsia" w:ascii="黑体" w:hAnsi="黑体" w:eastAsia="黑体" w:cs="黑体"/>
                <w:sz w:val="24"/>
              </w:rPr>
            </w:pPr>
            <w:r>
              <w:rPr>
                <w:rFonts w:hint="eastAsia" w:ascii="黑体" w:hAnsi="黑体" w:eastAsia="黑体" w:cs="黑体"/>
                <w:sz w:val="24"/>
              </w:rPr>
              <w:t>9</w:t>
            </w:r>
          </w:p>
        </w:tc>
        <w:tc>
          <w:tcPr>
            <w:tcW w:w="5945" w:type="dxa"/>
            <w:noWrap w:val="0"/>
            <w:vAlign w:val="top"/>
          </w:tcPr>
          <w:p>
            <w:pPr>
              <w:spacing w:line="360" w:lineRule="auto"/>
              <w:jc w:val="left"/>
              <w:rPr>
                <w:rFonts w:hint="eastAsia" w:ascii="宋体" w:hAnsi="宋体" w:cs="宋体"/>
              </w:rPr>
            </w:pPr>
            <w:r>
              <w:rPr>
                <w:rFonts w:hint="eastAsia" w:ascii="宋体" w:hAnsi="宋体" w:cs="宋体"/>
              </w:rPr>
              <w:t>同意接受合同范本所列的各项条款</w:t>
            </w:r>
          </w:p>
        </w:tc>
        <w:tc>
          <w:tcPr>
            <w:tcW w:w="1428" w:type="dxa"/>
            <w:noWrap w:val="0"/>
            <w:vAlign w:val="top"/>
          </w:tcPr>
          <w:p>
            <w:pPr>
              <w:spacing w:line="360" w:lineRule="auto"/>
              <w:jc w:val="center"/>
              <w:rPr>
                <w:rFonts w:hint="eastAsia" w:ascii="宋体" w:hAnsi="宋体" w:cs="宋体"/>
              </w:rPr>
            </w:pPr>
          </w:p>
        </w:tc>
        <w:tc>
          <w:tcPr>
            <w:tcW w:w="1255" w:type="dxa"/>
            <w:noWrap w:val="0"/>
            <w:vAlign w:val="top"/>
          </w:tcPr>
          <w:p>
            <w:pPr>
              <w:spacing w:line="360" w:lineRule="auto"/>
              <w:jc w:val="center"/>
              <w:rPr>
                <w:rFonts w:hint="eastAsia"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noWrap w:val="0"/>
            <w:vAlign w:val="top"/>
          </w:tcPr>
          <w:p>
            <w:pPr>
              <w:spacing w:line="360" w:lineRule="auto"/>
              <w:jc w:val="center"/>
              <w:rPr>
                <w:rFonts w:hint="eastAsia" w:ascii="黑体" w:hAnsi="黑体" w:eastAsia="黑体" w:cs="黑体"/>
                <w:sz w:val="24"/>
              </w:rPr>
            </w:pPr>
            <w:r>
              <w:rPr>
                <w:rFonts w:hint="eastAsia" w:ascii="黑体" w:hAnsi="黑体" w:eastAsia="黑体" w:cs="黑体"/>
                <w:sz w:val="24"/>
              </w:rPr>
              <w:t>10</w:t>
            </w:r>
          </w:p>
        </w:tc>
        <w:tc>
          <w:tcPr>
            <w:tcW w:w="5945" w:type="dxa"/>
            <w:noWrap w:val="0"/>
            <w:vAlign w:val="top"/>
          </w:tcPr>
          <w:p>
            <w:pPr>
              <w:spacing w:line="360" w:lineRule="auto"/>
              <w:jc w:val="left"/>
              <w:rPr>
                <w:rFonts w:hint="eastAsia" w:ascii="宋体" w:hAnsi="宋体" w:cs="宋体"/>
              </w:rPr>
            </w:pPr>
            <w:r>
              <w:rPr>
                <w:rFonts w:hint="eastAsia" w:ascii="宋体" w:hAnsi="宋体" w:cs="宋体"/>
              </w:rPr>
              <w:t>同意按照本项目要求缴付各项款项</w:t>
            </w:r>
          </w:p>
        </w:tc>
        <w:tc>
          <w:tcPr>
            <w:tcW w:w="1428" w:type="dxa"/>
            <w:noWrap w:val="0"/>
            <w:vAlign w:val="top"/>
          </w:tcPr>
          <w:p>
            <w:pPr>
              <w:spacing w:line="360" w:lineRule="auto"/>
              <w:jc w:val="center"/>
              <w:rPr>
                <w:rFonts w:hint="eastAsia" w:ascii="宋体" w:hAnsi="宋体" w:cs="宋体"/>
              </w:rPr>
            </w:pPr>
          </w:p>
        </w:tc>
        <w:tc>
          <w:tcPr>
            <w:tcW w:w="1255" w:type="dxa"/>
            <w:noWrap w:val="0"/>
            <w:vAlign w:val="top"/>
          </w:tcPr>
          <w:p>
            <w:pPr>
              <w:spacing w:line="360" w:lineRule="auto"/>
              <w:jc w:val="center"/>
              <w:rPr>
                <w:rFonts w:hint="eastAsia"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noWrap w:val="0"/>
            <w:vAlign w:val="top"/>
          </w:tcPr>
          <w:p>
            <w:pPr>
              <w:spacing w:line="360" w:lineRule="auto"/>
              <w:jc w:val="center"/>
              <w:rPr>
                <w:rFonts w:hint="eastAsia" w:ascii="黑体" w:hAnsi="黑体" w:eastAsia="黑体" w:cs="黑体"/>
                <w:sz w:val="24"/>
              </w:rPr>
            </w:pPr>
            <w:r>
              <w:rPr>
                <w:rFonts w:hint="eastAsia" w:ascii="黑体" w:hAnsi="黑体" w:eastAsia="黑体" w:cs="黑体"/>
                <w:sz w:val="24"/>
              </w:rPr>
              <w:t>11</w:t>
            </w:r>
          </w:p>
        </w:tc>
        <w:tc>
          <w:tcPr>
            <w:tcW w:w="5945" w:type="dxa"/>
            <w:noWrap w:val="0"/>
            <w:vAlign w:val="top"/>
          </w:tcPr>
          <w:p>
            <w:pPr>
              <w:spacing w:line="360" w:lineRule="auto"/>
              <w:jc w:val="left"/>
              <w:rPr>
                <w:rFonts w:hint="eastAsia" w:ascii="宋体" w:hAnsi="宋体" w:cs="宋体"/>
              </w:rPr>
            </w:pPr>
            <w:r>
              <w:rPr>
                <w:rFonts w:hint="eastAsia" w:ascii="宋体" w:hAnsi="宋体" w:cs="宋体"/>
              </w:rPr>
              <w:t>同意采购方以各种方式对我方提供的</w:t>
            </w:r>
            <w:r>
              <w:rPr>
                <w:rFonts w:hint="eastAsia" w:ascii="宋体" w:hAnsi="宋体" w:cs="宋体"/>
                <w:lang w:val="en-US" w:eastAsia="zh-CN"/>
              </w:rPr>
              <w:t>响应</w:t>
            </w:r>
            <w:r>
              <w:rPr>
                <w:rFonts w:hint="eastAsia" w:ascii="宋体" w:hAnsi="宋体" w:cs="宋体"/>
              </w:rPr>
              <w:t>文件内容的真实性、有效性进行审查、验证</w:t>
            </w:r>
          </w:p>
        </w:tc>
        <w:tc>
          <w:tcPr>
            <w:tcW w:w="1428" w:type="dxa"/>
            <w:noWrap w:val="0"/>
            <w:vAlign w:val="top"/>
          </w:tcPr>
          <w:p>
            <w:pPr>
              <w:spacing w:line="360" w:lineRule="auto"/>
              <w:jc w:val="center"/>
              <w:rPr>
                <w:rFonts w:hint="eastAsia" w:ascii="宋体" w:hAnsi="宋体" w:cs="宋体"/>
              </w:rPr>
            </w:pPr>
          </w:p>
        </w:tc>
        <w:tc>
          <w:tcPr>
            <w:tcW w:w="1255" w:type="dxa"/>
            <w:noWrap w:val="0"/>
            <w:vAlign w:val="top"/>
          </w:tcPr>
          <w:p>
            <w:pPr>
              <w:spacing w:line="360" w:lineRule="auto"/>
              <w:jc w:val="center"/>
              <w:rPr>
                <w:rFonts w:hint="eastAsia"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noWrap w:val="0"/>
            <w:vAlign w:val="top"/>
          </w:tcPr>
          <w:p>
            <w:pPr>
              <w:spacing w:line="360" w:lineRule="auto"/>
              <w:jc w:val="center"/>
              <w:rPr>
                <w:rFonts w:hint="eastAsia" w:ascii="黑体" w:hAnsi="黑体" w:eastAsia="黑体" w:cs="黑体"/>
                <w:sz w:val="24"/>
              </w:rPr>
            </w:pPr>
            <w:r>
              <w:rPr>
                <w:rFonts w:hint="eastAsia" w:ascii="黑体" w:hAnsi="黑体" w:eastAsia="黑体" w:cs="黑体"/>
                <w:sz w:val="24"/>
              </w:rPr>
              <w:t>12</w:t>
            </w:r>
          </w:p>
        </w:tc>
        <w:tc>
          <w:tcPr>
            <w:tcW w:w="5945" w:type="dxa"/>
            <w:noWrap w:val="0"/>
            <w:vAlign w:val="top"/>
          </w:tcPr>
          <w:p>
            <w:pPr>
              <w:spacing w:line="360" w:lineRule="auto"/>
              <w:jc w:val="left"/>
              <w:rPr>
                <w:rFonts w:hint="eastAsia" w:ascii="宋体" w:hAnsi="宋体" w:cs="宋体"/>
              </w:rPr>
            </w:pPr>
            <w:r>
              <w:rPr>
                <w:rFonts w:hint="eastAsia" w:ascii="宋体" w:hAnsi="宋体" w:cs="宋体"/>
              </w:rPr>
              <w:t>其他商务条款偏离说明：</w:t>
            </w:r>
          </w:p>
        </w:tc>
        <w:tc>
          <w:tcPr>
            <w:tcW w:w="1428" w:type="dxa"/>
            <w:noWrap w:val="0"/>
            <w:vAlign w:val="top"/>
          </w:tcPr>
          <w:p>
            <w:pPr>
              <w:spacing w:line="360" w:lineRule="auto"/>
              <w:jc w:val="center"/>
              <w:rPr>
                <w:rFonts w:hint="eastAsia" w:ascii="宋体" w:hAnsi="宋体" w:cs="宋体"/>
              </w:rPr>
            </w:pPr>
          </w:p>
        </w:tc>
        <w:tc>
          <w:tcPr>
            <w:tcW w:w="1255" w:type="dxa"/>
            <w:noWrap w:val="0"/>
            <w:vAlign w:val="top"/>
          </w:tcPr>
          <w:p>
            <w:pPr>
              <w:spacing w:line="360" w:lineRule="auto"/>
              <w:jc w:val="center"/>
              <w:rPr>
                <w:rFonts w:hint="eastAsia" w:ascii="宋体" w:hAnsi="宋体" w:cs="宋体"/>
              </w:rPr>
            </w:pPr>
          </w:p>
        </w:tc>
      </w:tr>
    </w:tbl>
    <w:p>
      <w:pPr>
        <w:spacing w:line="360" w:lineRule="auto"/>
        <w:ind w:firstLine="422" w:firstLineChars="200"/>
        <w:jc w:val="left"/>
        <w:outlineLvl w:val="9"/>
        <w:rPr>
          <w:rFonts w:hint="eastAsia" w:ascii="宋体" w:hAnsi="宋体" w:cs="宋体"/>
          <w:b/>
          <w:bCs/>
          <w:highlight w:val="none"/>
          <w:u w:val="single"/>
        </w:rPr>
      </w:pPr>
      <w:r>
        <w:rPr>
          <w:rFonts w:hint="eastAsia" w:ascii="宋体" w:hAnsi="宋体" w:cs="宋体"/>
          <w:b/>
          <w:bCs/>
          <w:highlight w:val="none"/>
          <w:u w:val="single"/>
        </w:rPr>
        <w:t>注：对于上述要求，如供应商完全响应，则在“是否响应”栏打“√”，空白或打“Х”视偏离，请在“偏离说明”栏</w:t>
      </w:r>
      <w:r>
        <w:rPr>
          <w:rFonts w:hint="eastAsia" w:ascii="宋体" w:hAnsi="宋体" w:cs="宋体"/>
          <w:b/>
          <w:bCs/>
          <w:highlight w:val="none"/>
          <w:u w:val="single"/>
          <w:lang w:val="en-GB"/>
        </w:rPr>
        <w:t>扼要叙述。</w:t>
      </w:r>
    </w:p>
    <w:p>
      <w:pPr>
        <w:spacing w:line="480" w:lineRule="auto"/>
        <w:ind w:firstLine="480" w:firstLineChars="200"/>
        <w:jc w:val="left"/>
        <w:outlineLvl w:val="9"/>
        <w:rPr>
          <w:rFonts w:hint="eastAsia" w:ascii="宋体" w:hAnsi="宋体"/>
          <w:sz w:val="24"/>
        </w:rPr>
      </w:pPr>
    </w:p>
    <w:p>
      <w:pPr>
        <w:spacing w:line="480" w:lineRule="auto"/>
        <w:ind w:firstLine="480" w:firstLineChars="200"/>
        <w:jc w:val="left"/>
        <w:outlineLvl w:val="9"/>
        <w:rPr>
          <w:rFonts w:ascii="宋体" w:hAnsi="宋体"/>
          <w:sz w:val="24"/>
          <w:u w:val="single"/>
        </w:rPr>
      </w:pPr>
      <w:r>
        <w:rPr>
          <w:rFonts w:hint="eastAsia" w:ascii="宋体" w:hAnsi="宋体"/>
          <w:sz w:val="24"/>
        </w:rPr>
        <w:t xml:space="preserve">                              </w:t>
      </w:r>
      <w:r>
        <w:rPr>
          <w:rFonts w:hint="eastAsia" w:ascii="宋体" w:hAnsi="宋体"/>
          <w:sz w:val="24"/>
          <w:szCs w:val="28"/>
          <w:lang w:val="en-US" w:eastAsia="zh-CN"/>
        </w:rPr>
        <w:t>供应商</w:t>
      </w:r>
      <w:r>
        <w:rPr>
          <w:rFonts w:hint="eastAsia" w:ascii="宋体" w:hAnsi="宋体"/>
          <w:sz w:val="24"/>
        </w:rPr>
        <w:t>（公章</w:t>
      </w:r>
      <w:r>
        <w:rPr>
          <w:rFonts w:ascii="宋体" w:hAnsi="宋体"/>
          <w:sz w:val="24"/>
        </w:rPr>
        <w:t>）：</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（加盖公章）</w:t>
      </w:r>
    </w:p>
    <w:p>
      <w:pPr>
        <w:spacing w:line="480" w:lineRule="auto"/>
        <w:ind w:firstLine="480" w:firstLineChars="200"/>
        <w:jc w:val="left"/>
        <w:outlineLvl w:val="9"/>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pPr>
        <w:spacing w:line="480" w:lineRule="auto"/>
        <w:ind w:firstLine="480" w:firstLineChars="200"/>
        <w:jc w:val="left"/>
        <w:outlineLvl w:val="9"/>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pPr>
        <w:spacing w:before="156" w:beforeLines="50" w:after="312" w:afterLines="100"/>
        <w:jc w:val="center"/>
        <w:outlineLvl w:val="9"/>
        <w:rPr>
          <w:rFonts w:hint="eastAsia" w:ascii="黑体" w:hAnsi="仿宋" w:eastAsia="黑体" w:cs="黑体"/>
          <w:b/>
          <w:bCs/>
          <w:sz w:val="32"/>
          <w:szCs w:val="32"/>
          <w:highlight w:val="none"/>
          <w:lang w:val="en-GB" w:eastAsia="zh-CN"/>
        </w:rPr>
      </w:pPr>
      <w:r>
        <w:rPr>
          <w:rFonts w:hint="eastAsia" w:ascii="宋体"/>
          <w:b/>
          <w:szCs w:val="21"/>
          <w:lang w:val="en-GB"/>
        </w:rPr>
        <w:br w:type="page"/>
      </w:r>
      <w:r>
        <w:rPr>
          <w:rFonts w:hint="eastAsia" w:ascii="黑体" w:hAnsi="仿宋" w:eastAsia="黑体" w:cs="黑体"/>
          <w:b/>
          <w:bCs/>
          <w:sz w:val="32"/>
          <w:szCs w:val="32"/>
          <w:highlight w:val="none"/>
          <w:lang w:val="en-US" w:eastAsia="zh-CN"/>
        </w:rPr>
        <w:t>（三）</w:t>
      </w:r>
      <w:r>
        <w:rPr>
          <w:rFonts w:hint="eastAsia" w:ascii="黑体" w:hAnsi="仿宋" w:eastAsia="黑体" w:cs="黑体"/>
          <w:b/>
          <w:bCs/>
          <w:sz w:val="32"/>
          <w:szCs w:val="32"/>
          <w:highlight w:val="none"/>
          <w:lang w:val="en-GB" w:eastAsia="zh-CN"/>
        </w:rPr>
        <w:t>保证金</w:t>
      </w:r>
      <w:r>
        <w:rPr>
          <w:rFonts w:hint="eastAsia" w:ascii="黑体" w:hAnsi="仿宋" w:eastAsia="黑体" w:cs="黑体"/>
          <w:b/>
          <w:bCs/>
          <w:sz w:val="32"/>
          <w:szCs w:val="32"/>
          <w:highlight w:val="none"/>
          <w:lang w:val="en-US" w:eastAsia="zh-CN"/>
        </w:rPr>
        <w:t>汇款声明函/</w:t>
      </w:r>
      <w:r>
        <w:rPr>
          <w:rFonts w:hint="eastAsia" w:ascii="黑体" w:hAnsi="仿宋" w:eastAsia="黑体" w:cs="黑体"/>
          <w:b/>
          <w:bCs/>
          <w:sz w:val="32"/>
          <w:szCs w:val="32"/>
          <w:highlight w:val="none"/>
          <w:lang w:val="en-GB" w:eastAsia="zh-CN"/>
        </w:rPr>
        <w:t>保函</w:t>
      </w:r>
    </w:p>
    <w:p>
      <w:pPr>
        <w:pStyle w:val="5"/>
        <w:keepNext w:val="0"/>
        <w:keepLines w:val="0"/>
        <w:pageBreakBefore w:val="0"/>
        <w:widowControl/>
        <w:kinsoku/>
        <w:wordWrap/>
        <w:overflowPunct/>
        <w:topLinePunct w:val="0"/>
        <w:autoSpaceDE/>
        <w:autoSpaceDN/>
        <w:bidi w:val="0"/>
        <w:adjustRightInd/>
        <w:snapToGrid/>
        <w:spacing w:afterLines="0"/>
        <w:ind w:left="0" w:leftChars="0" w:firstLine="0" w:firstLineChars="0"/>
        <w:jc w:val="center"/>
        <w:textAlignment w:val="auto"/>
        <w:outlineLvl w:val="9"/>
        <w:rPr>
          <w:rFonts w:hint="default" w:ascii="Calibri" w:hAnsi="Calibri" w:eastAsia="宋体" w:cs="华文仿宋"/>
          <w:b/>
          <w:bCs/>
          <w:color w:val="auto"/>
          <w:kern w:val="0"/>
          <w:sz w:val="30"/>
          <w:szCs w:val="30"/>
          <w:highlight w:val="none"/>
          <w:u w:val="none"/>
          <w:lang w:val="en-US" w:eastAsia="zh-CN" w:bidi="ar-SA"/>
        </w:rPr>
      </w:pPr>
      <w:r>
        <w:rPr>
          <w:rFonts w:hint="eastAsia" w:eastAsia="宋体" w:cs="华文仿宋"/>
          <w:b/>
          <w:bCs/>
          <w:color w:val="auto"/>
          <w:kern w:val="0"/>
          <w:sz w:val="30"/>
          <w:szCs w:val="30"/>
          <w:highlight w:val="none"/>
          <w:u w:val="none"/>
          <w:lang w:val="en-US" w:eastAsia="zh-CN" w:bidi="ar-SA"/>
        </w:rPr>
        <w:t>保证金汇款声明函</w:t>
      </w:r>
    </w:p>
    <w:p>
      <w:pPr>
        <w:spacing w:line="480" w:lineRule="auto"/>
        <w:rPr>
          <w:rFonts w:hint="eastAsia" w:ascii="宋体" w:hAnsi="宋体" w:cs="宋体"/>
          <w:sz w:val="24"/>
          <w:szCs w:val="24"/>
        </w:rPr>
      </w:pPr>
      <w:r>
        <w:rPr>
          <w:rFonts w:hint="eastAsia" w:ascii="宋体" w:hAnsi="宋体" w:cs="宋体"/>
          <w:spacing w:val="4"/>
          <w:sz w:val="24"/>
          <w:szCs w:val="24"/>
        </w:rPr>
        <w:t>致：</w:t>
      </w:r>
      <w:r>
        <w:rPr>
          <w:rFonts w:hint="eastAsia" w:ascii="宋体" w:hAnsi="宋体" w:cs="宋体"/>
          <w:sz w:val="24"/>
          <w:szCs w:val="24"/>
          <w:u w:val="single"/>
        </w:rPr>
        <w:t>（采购人）、</w:t>
      </w:r>
      <w:r>
        <w:rPr>
          <w:rFonts w:hint="eastAsia" w:ascii="宋体" w:hAnsi="宋体" w:cs="宋体"/>
          <w:sz w:val="24"/>
          <w:szCs w:val="24"/>
          <w:u w:val="single"/>
          <w:lang w:eastAsia="zh-CN"/>
        </w:rPr>
        <w:t>陕西</w:t>
      </w:r>
      <w:r>
        <w:rPr>
          <w:rFonts w:hint="eastAsia" w:ascii="宋体" w:hAnsi="宋体" w:cs="宋体"/>
          <w:sz w:val="24"/>
          <w:szCs w:val="24"/>
          <w:u w:val="single"/>
          <w:lang w:val="en-US" w:eastAsia="zh-CN"/>
        </w:rPr>
        <w:t>德勤</w:t>
      </w:r>
      <w:r>
        <w:rPr>
          <w:rFonts w:hint="eastAsia" w:ascii="宋体" w:hAnsi="宋体" w:cs="宋体"/>
          <w:sz w:val="24"/>
          <w:szCs w:val="24"/>
          <w:u w:val="single"/>
          <w:lang w:eastAsia="zh-CN"/>
        </w:rPr>
        <w:t>招标有限公司</w:t>
      </w:r>
      <w:r>
        <w:rPr>
          <w:rFonts w:hint="eastAsia" w:ascii="宋体" w:hAnsi="宋体" w:cs="宋体"/>
          <w:sz w:val="24"/>
          <w:szCs w:val="24"/>
        </w:rPr>
        <w:t>：</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我方为</w:t>
      </w:r>
      <w:r>
        <w:rPr>
          <w:rFonts w:hint="eastAsia" w:ascii="宋体" w:hAnsi="宋体" w:cs="宋体"/>
          <w:sz w:val="24"/>
          <w:szCs w:val="24"/>
          <w:u w:val="single"/>
        </w:rPr>
        <w:t>(项目名称)</w:t>
      </w:r>
      <w:r>
        <w:rPr>
          <w:rFonts w:hint="eastAsia" w:ascii="宋体" w:hAnsi="宋体" w:cs="宋体"/>
          <w:sz w:val="24"/>
          <w:szCs w:val="24"/>
        </w:rPr>
        <w:t>（项目编号：</w:t>
      </w:r>
      <w:r>
        <w:rPr>
          <w:rFonts w:hint="eastAsia" w:ascii="宋体" w:hAnsi="宋体" w:cs="宋体"/>
          <w:sz w:val="24"/>
          <w:szCs w:val="24"/>
          <w:u w:val="single"/>
          <w:lang w:val="en-US" w:eastAsia="zh-CN"/>
        </w:rPr>
        <w:t xml:space="preserve">      </w:t>
      </w:r>
      <w:r>
        <w:rPr>
          <w:rFonts w:hint="eastAsia" w:ascii="宋体" w:hAnsi="宋体" w:cs="宋体"/>
          <w:sz w:val="24"/>
          <w:szCs w:val="24"/>
        </w:rPr>
        <w:t>）递交</w:t>
      </w:r>
      <w:r>
        <w:rPr>
          <w:rFonts w:hint="eastAsia" w:ascii="宋体" w:hAnsi="宋体" w:cs="宋体"/>
          <w:sz w:val="24"/>
          <w:szCs w:val="24"/>
          <w:lang w:val="en-US" w:eastAsia="zh-CN"/>
        </w:rPr>
        <w:t>磋商</w:t>
      </w:r>
      <w:r>
        <w:rPr>
          <w:rFonts w:hint="eastAsia" w:ascii="宋体" w:hAnsi="宋体" w:cs="宋体"/>
          <w:sz w:val="24"/>
          <w:szCs w:val="24"/>
        </w:rPr>
        <w:t>保证金人民币</w:t>
      </w:r>
      <w:r>
        <w:rPr>
          <w:rFonts w:hint="eastAsia" w:ascii="宋体" w:hAnsi="宋体" w:cs="宋体"/>
          <w:sz w:val="24"/>
          <w:szCs w:val="24"/>
          <w:u w:val="single"/>
          <w:lang w:val="en-US" w:eastAsia="zh-CN"/>
        </w:rPr>
        <w:t xml:space="preserve">     </w:t>
      </w:r>
      <w:r>
        <w:rPr>
          <w:rFonts w:hint="eastAsia" w:ascii="宋体" w:hAnsi="宋体" w:cs="宋体"/>
          <w:sz w:val="24"/>
          <w:szCs w:val="24"/>
        </w:rPr>
        <w:t>元（大写：人民币</w:t>
      </w:r>
      <w:r>
        <w:rPr>
          <w:rFonts w:hint="eastAsia" w:ascii="宋体" w:hAnsi="宋体" w:cs="宋体"/>
          <w:sz w:val="24"/>
          <w:szCs w:val="24"/>
          <w:u w:val="single"/>
        </w:rPr>
        <w:t xml:space="preserve"> </w:t>
      </w:r>
      <w:r>
        <w:rPr>
          <w:rFonts w:hint="eastAsia" w:ascii="宋体" w:hAnsi="宋体" w:cs="宋体"/>
          <w:sz w:val="24"/>
          <w:szCs w:val="24"/>
        </w:rPr>
        <w:t>元）已于</w:t>
      </w:r>
      <w:r>
        <w:rPr>
          <w:rFonts w:hint="eastAsia" w:ascii="宋体" w:hAnsi="宋体" w:cs="宋体"/>
          <w:i w:val="0"/>
          <w:iCs w:val="0"/>
          <w:sz w:val="24"/>
          <w:szCs w:val="24"/>
          <w:u w:val="single"/>
          <w:lang w:val="en-US" w:eastAsia="zh-CN"/>
        </w:rPr>
        <w:t xml:space="preserve">  </w:t>
      </w:r>
      <w:r>
        <w:rPr>
          <w:rFonts w:hint="eastAsia" w:ascii="宋体" w:hAnsi="宋体" w:cs="宋体"/>
          <w:sz w:val="24"/>
          <w:szCs w:val="24"/>
        </w:rPr>
        <w:t>年</w:t>
      </w:r>
      <w:r>
        <w:rPr>
          <w:rFonts w:hint="eastAsia" w:ascii="宋体" w:hAnsi="宋体" w:cs="宋体"/>
          <w:sz w:val="24"/>
          <w:szCs w:val="24"/>
          <w:u w:val="single"/>
          <w:lang w:val="en-US" w:eastAsia="zh-CN"/>
        </w:rPr>
        <w:t xml:space="preserve">  </w:t>
      </w:r>
      <w:r>
        <w:rPr>
          <w:rFonts w:hint="eastAsia" w:ascii="宋体" w:hAnsi="宋体" w:cs="宋体"/>
          <w:sz w:val="24"/>
          <w:szCs w:val="24"/>
        </w:rPr>
        <w:t>月</w:t>
      </w:r>
      <w:r>
        <w:rPr>
          <w:rFonts w:hint="eastAsia" w:ascii="宋体" w:hAnsi="宋体" w:cs="宋体"/>
          <w:sz w:val="24"/>
          <w:szCs w:val="24"/>
          <w:u w:val="single"/>
          <w:lang w:val="en-US" w:eastAsia="zh-CN"/>
        </w:rPr>
        <w:t xml:space="preserve">  </w:t>
      </w:r>
      <w:r>
        <w:rPr>
          <w:rFonts w:hint="eastAsia" w:ascii="宋体" w:hAnsi="宋体" w:cs="宋体"/>
          <w:sz w:val="24"/>
          <w:szCs w:val="24"/>
        </w:rPr>
        <w:t>日以银行主动划账方式从我方账户转入你方账户。</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详见附件：银行出具的汇款单或转账凭证复印件。</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退还保证金时请按以下内容划入我方账户。若因内容不全、错误、字迹潦草模糊导致该项目保证金未能及时退还或退还过程中发生错误，我方将承担全部责任和损失。</w:t>
      </w:r>
    </w:p>
    <w:p>
      <w:pPr>
        <w:spacing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单位全称：</w:t>
      </w:r>
      <w:r>
        <w:rPr>
          <w:rFonts w:hint="eastAsia" w:ascii="宋体" w:hAnsi="宋体" w:cs="宋体"/>
          <w:sz w:val="24"/>
          <w:szCs w:val="24"/>
          <w:u w:val="single"/>
        </w:rPr>
        <w:t xml:space="preserve">                                         </w:t>
      </w:r>
    </w:p>
    <w:p>
      <w:pPr>
        <w:spacing w:line="360" w:lineRule="auto"/>
        <w:ind w:firstLine="480" w:firstLineChars="200"/>
        <w:rPr>
          <w:rFonts w:hint="eastAsia" w:ascii="宋体" w:hAnsi="宋体" w:cs="宋体"/>
          <w:sz w:val="24"/>
          <w:szCs w:val="24"/>
          <w:u w:val="single"/>
        </w:rPr>
      </w:pPr>
      <w:r>
        <w:rPr>
          <w:rFonts w:hint="eastAsia" w:ascii="宋体" w:hAnsi="宋体" w:cs="宋体"/>
          <w:sz w:val="24"/>
          <w:szCs w:val="24"/>
        </w:rPr>
        <w:t>开户银行（具体到支行）：</w:t>
      </w:r>
      <w:r>
        <w:rPr>
          <w:rFonts w:hint="eastAsia" w:ascii="宋体" w:hAnsi="宋体" w:cs="宋体"/>
          <w:sz w:val="24"/>
          <w:szCs w:val="24"/>
          <w:u w:val="single"/>
        </w:rPr>
        <w:t xml:space="preserve">                            </w:t>
      </w:r>
    </w:p>
    <w:p>
      <w:pPr>
        <w:spacing w:line="360" w:lineRule="auto"/>
        <w:ind w:firstLine="480" w:firstLineChars="200"/>
        <w:rPr>
          <w:rFonts w:hint="eastAsia" w:ascii="宋体" w:hAnsi="宋体" w:cs="宋体"/>
          <w:sz w:val="24"/>
          <w:szCs w:val="24"/>
          <w:u w:val="single"/>
        </w:rPr>
      </w:pPr>
      <w:r>
        <w:rPr>
          <w:rFonts w:hint="eastAsia" w:ascii="宋体" w:hAnsi="宋体" w:cs="宋体"/>
          <w:sz w:val="24"/>
          <w:szCs w:val="24"/>
        </w:rPr>
        <w:t>开户账号：</w:t>
      </w:r>
      <w:r>
        <w:rPr>
          <w:rFonts w:hint="eastAsia" w:ascii="宋体" w:hAnsi="宋体" w:cs="宋体"/>
          <w:sz w:val="24"/>
          <w:szCs w:val="24"/>
          <w:u w:val="single"/>
        </w:rPr>
        <w:t xml:space="preserve">                                         </w:t>
      </w:r>
    </w:p>
    <w:p>
      <w:pPr>
        <w:spacing w:line="360" w:lineRule="auto"/>
        <w:ind w:firstLine="480" w:firstLineChars="200"/>
        <w:jc w:val="right"/>
        <w:rPr>
          <w:rFonts w:hint="eastAsia" w:ascii="宋体" w:hAnsi="宋体" w:cs="宋体"/>
          <w:sz w:val="24"/>
          <w:szCs w:val="24"/>
        </w:rPr>
      </w:pPr>
      <w:r>
        <w:rPr>
          <w:rFonts w:hint="eastAsia" w:ascii="宋体" w:hAnsi="宋体" w:cs="宋体"/>
          <w:sz w:val="24"/>
          <w:szCs w:val="24"/>
        </w:rPr>
        <w:t xml:space="preserve">供应商名称（公章）： </w:t>
      </w:r>
    </w:p>
    <w:p>
      <w:pPr>
        <w:spacing w:line="360" w:lineRule="auto"/>
        <w:jc w:val="right"/>
        <w:rPr>
          <w:rFonts w:hint="eastAsia" w:ascii="宋体" w:hAnsi="宋体" w:cs="宋体"/>
          <w:sz w:val="24"/>
          <w:szCs w:val="24"/>
        </w:rPr>
      </w:pPr>
      <w:r>
        <w:rPr>
          <w:rFonts w:hint="eastAsia" w:ascii="宋体" w:hAnsi="宋体" w:cs="宋体"/>
          <w:sz w:val="24"/>
          <w:szCs w:val="24"/>
        </w:rPr>
        <w:t xml:space="preserve">       年   月   日</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附：</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85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 w:val="24"/>
                <w:szCs w:val="24"/>
              </w:rPr>
            </w:pPr>
            <w:r>
              <w:rPr>
                <w:rFonts w:hint="eastAsia" w:ascii="宋体" w:hAnsi="宋体" w:cs="宋体"/>
                <w:sz w:val="24"/>
                <w:szCs w:val="24"/>
              </w:rPr>
              <w:t>（转帐或汇款的银行凭证复印件）</w:t>
            </w:r>
          </w:p>
        </w:tc>
      </w:tr>
    </w:tbl>
    <w:p>
      <w:pPr>
        <w:spacing w:line="360" w:lineRule="auto"/>
        <w:ind w:firstLine="482" w:firstLineChars="200"/>
        <w:jc w:val="left"/>
        <w:rPr>
          <w:rFonts w:hint="eastAsia" w:ascii="宋体" w:hAnsi="宋体" w:cs="宋体"/>
          <w:sz w:val="24"/>
          <w:szCs w:val="24"/>
        </w:rPr>
      </w:pPr>
      <w:r>
        <w:rPr>
          <w:rFonts w:hint="eastAsia" w:ascii="宋体" w:hAnsi="宋体" w:cs="宋体"/>
          <w:b/>
          <w:bCs/>
          <w:sz w:val="24"/>
          <w:szCs w:val="24"/>
        </w:rPr>
        <w:t>注：</w:t>
      </w:r>
      <w:r>
        <w:rPr>
          <w:rFonts w:hint="eastAsia" w:ascii="宋体" w:hAnsi="宋体" w:cs="宋体"/>
          <w:sz w:val="24"/>
          <w:szCs w:val="24"/>
        </w:rPr>
        <w:t>1.供应商</w:t>
      </w:r>
      <w:r>
        <w:rPr>
          <w:rFonts w:hint="eastAsia" w:ascii="宋体" w:hAnsi="宋体" w:cs="宋体"/>
          <w:sz w:val="24"/>
          <w:szCs w:val="24"/>
          <w:lang w:val="en-US" w:eastAsia="zh-CN"/>
        </w:rPr>
        <w:t>响应</w:t>
      </w:r>
      <w:r>
        <w:rPr>
          <w:rFonts w:hint="eastAsia" w:ascii="宋体" w:hAnsi="宋体" w:cs="宋体"/>
          <w:sz w:val="24"/>
          <w:szCs w:val="24"/>
        </w:rPr>
        <w:t>时，应当按采购文件要求缴纳</w:t>
      </w:r>
      <w:r>
        <w:rPr>
          <w:rFonts w:hint="eastAsia" w:ascii="宋体" w:hAnsi="宋体" w:cs="宋体"/>
          <w:sz w:val="24"/>
          <w:szCs w:val="24"/>
          <w:lang w:val="en-US" w:eastAsia="zh-CN"/>
        </w:rPr>
        <w:t>磋商</w:t>
      </w:r>
      <w:r>
        <w:rPr>
          <w:rFonts w:hint="eastAsia" w:ascii="宋体" w:hAnsi="宋体" w:cs="宋体"/>
          <w:sz w:val="24"/>
          <w:szCs w:val="24"/>
        </w:rPr>
        <w:t>保证金。</w:t>
      </w:r>
      <w:r>
        <w:rPr>
          <w:rFonts w:hint="eastAsia" w:ascii="宋体" w:hAnsi="宋体" w:cs="宋体"/>
          <w:sz w:val="24"/>
          <w:szCs w:val="24"/>
          <w:lang w:val="en-US" w:eastAsia="zh-CN"/>
        </w:rPr>
        <w:t>磋商</w:t>
      </w:r>
      <w:r>
        <w:rPr>
          <w:rFonts w:hint="eastAsia" w:ascii="宋体" w:hAnsi="宋体" w:cs="宋体"/>
          <w:sz w:val="24"/>
          <w:szCs w:val="24"/>
        </w:rPr>
        <w:t>保证金必须自基本账户划出，采用银行转账或银行汇款形式缴纳，并按要求粘贴凭证复印件以便项目结束后办理</w:t>
      </w:r>
      <w:r>
        <w:rPr>
          <w:rFonts w:hint="eastAsia" w:ascii="宋体" w:hAnsi="宋体" w:cs="宋体"/>
          <w:sz w:val="24"/>
          <w:szCs w:val="24"/>
          <w:lang w:val="en-US" w:eastAsia="zh-CN"/>
        </w:rPr>
        <w:t>磋商</w:t>
      </w:r>
      <w:r>
        <w:rPr>
          <w:rFonts w:hint="eastAsia" w:ascii="宋体" w:hAnsi="宋体" w:cs="宋体"/>
          <w:sz w:val="24"/>
          <w:szCs w:val="24"/>
        </w:rPr>
        <w:t>保证金的退回手续。</w:t>
      </w:r>
    </w:p>
    <w:p>
      <w:pPr>
        <w:spacing w:line="360" w:lineRule="auto"/>
        <w:ind w:left="-2" w:leftChars="-1"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、未</w:t>
      </w:r>
      <w:r>
        <w:rPr>
          <w:rFonts w:hint="eastAsia" w:ascii="宋体" w:hAnsi="宋体" w:eastAsia="宋体" w:cs="宋体"/>
          <w:sz w:val="24"/>
          <w:szCs w:val="24"/>
          <w:lang w:val="en-US" w:eastAsia="zh-CN"/>
        </w:rPr>
        <w:t>成交</w:t>
      </w:r>
      <w:r>
        <w:rPr>
          <w:rFonts w:hint="eastAsia" w:ascii="宋体" w:hAnsi="宋体" w:eastAsia="宋体" w:cs="宋体"/>
          <w:sz w:val="24"/>
          <w:szCs w:val="24"/>
        </w:rPr>
        <w:t>的</w:t>
      </w:r>
      <w:r>
        <w:rPr>
          <w:rFonts w:hint="eastAsia" w:ascii="宋体" w:hAnsi="宋体" w:eastAsia="宋体" w:cs="宋体"/>
          <w:sz w:val="24"/>
          <w:szCs w:val="24"/>
          <w:lang w:val="en-US" w:eastAsia="zh-CN"/>
        </w:rPr>
        <w:t>供应商</w:t>
      </w:r>
      <w:r>
        <w:rPr>
          <w:rFonts w:hint="eastAsia" w:ascii="宋体" w:hAnsi="宋体" w:eastAsia="宋体" w:cs="宋体"/>
          <w:sz w:val="24"/>
          <w:szCs w:val="24"/>
        </w:rPr>
        <w:t>的</w:t>
      </w:r>
      <w:r>
        <w:rPr>
          <w:rFonts w:hint="eastAsia" w:ascii="宋体" w:hAnsi="宋体" w:eastAsia="宋体" w:cs="宋体"/>
          <w:sz w:val="24"/>
          <w:szCs w:val="24"/>
          <w:lang w:val="en-US" w:eastAsia="zh-CN"/>
        </w:rPr>
        <w:t>磋商</w:t>
      </w:r>
      <w:r>
        <w:rPr>
          <w:rFonts w:hint="eastAsia" w:ascii="宋体" w:hAnsi="宋体" w:eastAsia="宋体" w:cs="宋体"/>
          <w:sz w:val="24"/>
          <w:szCs w:val="24"/>
        </w:rPr>
        <w:t>保证金，将在</w:t>
      </w:r>
      <w:r>
        <w:rPr>
          <w:rFonts w:hint="eastAsia" w:ascii="宋体" w:hAnsi="宋体" w:eastAsia="宋体" w:cs="宋体"/>
          <w:sz w:val="24"/>
          <w:szCs w:val="24"/>
          <w:lang w:val="en-US" w:eastAsia="zh-CN"/>
        </w:rPr>
        <w:t>成交</w:t>
      </w:r>
      <w:r>
        <w:rPr>
          <w:rFonts w:hint="eastAsia" w:ascii="宋体" w:hAnsi="宋体" w:eastAsia="宋体" w:cs="宋体"/>
          <w:sz w:val="24"/>
          <w:szCs w:val="24"/>
        </w:rPr>
        <w:t>通知书发出后5个工作日内无息全额退还，但因</w:t>
      </w:r>
      <w:r>
        <w:rPr>
          <w:rFonts w:hint="eastAsia" w:ascii="宋体" w:hAnsi="宋体" w:eastAsia="宋体" w:cs="宋体"/>
          <w:sz w:val="24"/>
          <w:szCs w:val="24"/>
          <w:lang w:val="en-US" w:eastAsia="zh-CN"/>
        </w:rPr>
        <w:t>供应商</w:t>
      </w:r>
      <w:r>
        <w:rPr>
          <w:rFonts w:hint="eastAsia" w:ascii="宋体" w:hAnsi="宋体" w:eastAsia="宋体" w:cs="宋体"/>
          <w:sz w:val="24"/>
          <w:szCs w:val="24"/>
        </w:rPr>
        <w:t>自身原因导致无法及时退还的除外。</w:t>
      </w:r>
    </w:p>
    <w:p>
      <w:pPr>
        <w:spacing w:line="360" w:lineRule="auto"/>
        <w:ind w:left="-2" w:leftChars="-1"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w:t>
      </w:r>
      <w:r>
        <w:rPr>
          <w:rFonts w:hint="eastAsia" w:ascii="宋体" w:hAnsi="宋体" w:eastAsia="宋体" w:cs="宋体"/>
          <w:sz w:val="24"/>
          <w:szCs w:val="24"/>
          <w:lang w:val="en-US" w:eastAsia="zh-CN"/>
        </w:rPr>
        <w:t>成交供应商</w:t>
      </w:r>
      <w:r>
        <w:rPr>
          <w:rFonts w:hint="eastAsia" w:ascii="宋体" w:hAnsi="宋体" w:eastAsia="宋体" w:cs="宋体"/>
          <w:sz w:val="24"/>
          <w:szCs w:val="24"/>
        </w:rPr>
        <w:t>的</w:t>
      </w:r>
      <w:r>
        <w:rPr>
          <w:rFonts w:hint="eastAsia" w:ascii="宋体" w:hAnsi="宋体" w:eastAsia="宋体" w:cs="宋体"/>
          <w:sz w:val="24"/>
          <w:szCs w:val="24"/>
          <w:lang w:val="en-US" w:eastAsia="zh-CN"/>
        </w:rPr>
        <w:t>磋商</w:t>
      </w:r>
      <w:r>
        <w:rPr>
          <w:rFonts w:hint="eastAsia" w:ascii="宋体" w:hAnsi="宋体" w:eastAsia="宋体" w:cs="宋体"/>
          <w:sz w:val="24"/>
          <w:szCs w:val="24"/>
        </w:rPr>
        <w:t>保证金，将在政府采购合同签订后5个工作日内无息全额退还（须将合同原件扫描后（PDF格式）发送</w:t>
      </w:r>
      <w:r>
        <w:rPr>
          <w:rFonts w:hint="eastAsia" w:ascii="宋体" w:hAnsi="宋体" w:eastAsia="宋体" w:cs="宋体"/>
          <w:color w:val="auto"/>
          <w:sz w:val="24"/>
          <w:szCs w:val="24"/>
        </w:rPr>
        <w:t>至</w:t>
      </w:r>
      <w:r>
        <w:rPr>
          <w:rFonts w:hint="eastAsia" w:ascii="宋体" w:hAnsi="宋体" w:eastAsia="宋体" w:cs="宋体"/>
          <w:color w:val="auto"/>
          <w:sz w:val="24"/>
          <w:szCs w:val="24"/>
          <w:highlight w:val="none"/>
        </w:rPr>
        <w:t>邮箱：</w:t>
      </w:r>
      <w:r>
        <w:rPr>
          <w:rFonts w:hint="eastAsia" w:ascii="宋体" w:hAnsi="宋体" w:eastAsia="宋体" w:cs="宋体"/>
          <w:color w:val="auto"/>
          <w:sz w:val="24"/>
          <w:szCs w:val="24"/>
          <w:highlight w:val="none"/>
          <w:lang w:val="en-US" w:eastAsia="zh-CN"/>
        </w:rPr>
        <w:t>deqinjxm</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126</w:t>
      </w:r>
      <w:r>
        <w:rPr>
          <w:rFonts w:hint="eastAsia" w:ascii="宋体" w:hAnsi="宋体" w:eastAsia="宋体" w:cs="宋体"/>
          <w:color w:val="auto"/>
          <w:sz w:val="24"/>
          <w:szCs w:val="24"/>
          <w:highlight w:val="none"/>
        </w:rPr>
        <w:t>.com</w:t>
      </w:r>
      <w:r>
        <w:rPr>
          <w:rFonts w:hint="eastAsia" w:ascii="宋体" w:hAnsi="宋体" w:eastAsia="宋体" w:cs="宋体"/>
          <w:sz w:val="24"/>
          <w:szCs w:val="24"/>
        </w:rPr>
        <w:t>，邮件名称及合同电子版名称为：项目编号+项目名称，但因</w:t>
      </w:r>
      <w:r>
        <w:rPr>
          <w:rFonts w:hint="eastAsia" w:ascii="宋体" w:hAnsi="宋体" w:eastAsia="宋体" w:cs="宋体"/>
          <w:sz w:val="24"/>
          <w:szCs w:val="24"/>
          <w:lang w:val="en-US" w:eastAsia="zh-CN"/>
        </w:rPr>
        <w:t>成交供应商</w:t>
      </w:r>
      <w:r>
        <w:rPr>
          <w:rFonts w:hint="eastAsia" w:ascii="宋体" w:hAnsi="宋体" w:eastAsia="宋体" w:cs="宋体"/>
          <w:sz w:val="24"/>
          <w:szCs w:val="24"/>
        </w:rPr>
        <w:t xml:space="preserve">自身原因导致无法及时退还的除外。 </w:t>
      </w:r>
    </w:p>
    <w:p>
      <w:pPr>
        <w:rPr>
          <w:rFonts w:hint="eastAsia" w:ascii="Calibri" w:hAnsi="Calibri" w:eastAsia="宋体" w:cs="华文仿宋"/>
          <w:b/>
          <w:bCs/>
          <w:color w:val="auto"/>
          <w:kern w:val="0"/>
          <w:sz w:val="30"/>
          <w:szCs w:val="30"/>
          <w:highlight w:val="none"/>
          <w:u w:val="none"/>
          <w:lang w:val="en-GB" w:eastAsia="zh-CN" w:bidi="ar-SA"/>
        </w:rPr>
      </w:pPr>
      <w:r>
        <w:rPr>
          <w:rFonts w:hint="eastAsia" w:ascii="Calibri" w:hAnsi="Calibri" w:eastAsia="宋体" w:cs="华文仿宋"/>
          <w:b/>
          <w:bCs/>
          <w:color w:val="auto"/>
          <w:kern w:val="0"/>
          <w:sz w:val="30"/>
          <w:szCs w:val="30"/>
          <w:highlight w:val="none"/>
          <w:u w:val="none"/>
          <w:lang w:val="en-GB" w:eastAsia="zh-CN" w:bidi="ar-SA"/>
        </w:rPr>
        <w:br w:type="page"/>
      </w:r>
    </w:p>
    <w:p>
      <w:pPr>
        <w:pStyle w:val="5"/>
        <w:keepNext w:val="0"/>
        <w:keepLines w:val="0"/>
        <w:pageBreakBefore w:val="0"/>
        <w:widowControl/>
        <w:kinsoku/>
        <w:wordWrap/>
        <w:overflowPunct/>
        <w:topLinePunct w:val="0"/>
        <w:autoSpaceDE/>
        <w:autoSpaceDN/>
        <w:bidi w:val="0"/>
        <w:adjustRightInd/>
        <w:snapToGrid/>
        <w:spacing w:afterLines="0"/>
        <w:ind w:left="0" w:leftChars="0" w:firstLine="0" w:firstLineChars="0"/>
        <w:jc w:val="center"/>
        <w:textAlignment w:val="auto"/>
        <w:outlineLvl w:val="9"/>
        <w:rPr>
          <w:rFonts w:hint="eastAsia" w:ascii="Calibri" w:hAnsi="Calibri" w:eastAsia="宋体" w:cs="华文仿宋"/>
          <w:b/>
          <w:bCs/>
          <w:color w:val="auto"/>
          <w:kern w:val="0"/>
          <w:sz w:val="30"/>
          <w:szCs w:val="30"/>
          <w:highlight w:val="none"/>
          <w:u w:val="none"/>
          <w:lang w:val="en-GB" w:eastAsia="zh-CN" w:bidi="ar-SA"/>
        </w:rPr>
      </w:pPr>
      <w:bookmarkStart w:id="0" w:name="_GoBack"/>
      <w:bookmarkEnd w:id="0"/>
      <w:r>
        <w:rPr>
          <w:rFonts w:hint="eastAsia" w:ascii="Calibri" w:hAnsi="Calibri" w:eastAsia="宋体" w:cs="华文仿宋"/>
          <w:b/>
          <w:bCs/>
          <w:color w:val="auto"/>
          <w:kern w:val="0"/>
          <w:sz w:val="30"/>
          <w:szCs w:val="30"/>
          <w:highlight w:val="none"/>
          <w:u w:val="none"/>
          <w:lang w:val="en-GB" w:eastAsia="zh-CN" w:bidi="ar-SA"/>
        </w:rPr>
        <w:t>保</w:t>
      </w:r>
      <w:r>
        <w:rPr>
          <w:rFonts w:hint="eastAsia" w:ascii="Calibri" w:hAnsi="Calibri" w:eastAsia="宋体" w:cs="华文仿宋"/>
          <w:b/>
          <w:bCs/>
          <w:color w:val="auto"/>
          <w:kern w:val="0"/>
          <w:sz w:val="30"/>
          <w:szCs w:val="30"/>
          <w:highlight w:val="none"/>
          <w:u w:val="none"/>
          <w:lang w:val="en-US" w:eastAsia="zh-CN" w:bidi="ar-SA"/>
        </w:rPr>
        <w:t>函</w:t>
      </w:r>
    </w:p>
    <w:p>
      <w:pPr>
        <w:spacing w:line="360" w:lineRule="auto"/>
        <w:jc w:val="center"/>
        <w:rPr>
          <w:rFonts w:hint="eastAsia" w:ascii="黑体" w:hAnsi="仿宋" w:eastAsia="黑体" w:cs="黑体"/>
          <w:sz w:val="24"/>
          <w:szCs w:val="24"/>
          <w:u w:val="single"/>
          <w:lang w:val="en-GB"/>
        </w:rPr>
      </w:pPr>
      <w:r>
        <w:rPr>
          <w:rFonts w:hint="eastAsia" w:asciiTheme="minorEastAsia" w:hAnsiTheme="minorEastAsia" w:eastAsiaTheme="minorEastAsia" w:cstheme="minorEastAsia"/>
          <w:b/>
          <w:bCs/>
          <w:sz w:val="24"/>
          <w:szCs w:val="24"/>
          <w:u w:val="single"/>
          <w:lang w:val="en-GB"/>
        </w:rPr>
        <w:t>（</w:t>
      </w:r>
      <w:r>
        <w:rPr>
          <w:rFonts w:hint="eastAsia" w:asciiTheme="minorEastAsia" w:hAnsiTheme="minorEastAsia" w:eastAsiaTheme="minorEastAsia" w:cstheme="minorEastAsia"/>
          <w:b/>
          <w:bCs/>
          <w:sz w:val="24"/>
          <w:szCs w:val="24"/>
          <w:u w:val="single"/>
        </w:rPr>
        <w:t>以保函形式提交</w:t>
      </w:r>
      <w:r>
        <w:rPr>
          <w:rFonts w:hint="eastAsia" w:asciiTheme="minorEastAsia" w:hAnsiTheme="minorEastAsia" w:eastAsiaTheme="minorEastAsia" w:cstheme="minorEastAsia"/>
          <w:b/>
          <w:bCs/>
          <w:sz w:val="24"/>
          <w:szCs w:val="24"/>
          <w:u w:val="single"/>
          <w:lang w:val="en-US" w:eastAsia="zh-CN"/>
        </w:rPr>
        <w:t>磋商</w:t>
      </w:r>
      <w:r>
        <w:rPr>
          <w:rFonts w:hint="eastAsia" w:asciiTheme="minorEastAsia" w:hAnsiTheme="minorEastAsia" w:eastAsiaTheme="minorEastAsia" w:cstheme="minorEastAsia"/>
          <w:b/>
          <w:bCs/>
          <w:sz w:val="24"/>
          <w:szCs w:val="24"/>
          <w:u w:val="single"/>
        </w:rPr>
        <w:t>保证金时提供</w:t>
      </w:r>
      <w:r>
        <w:rPr>
          <w:rFonts w:hint="eastAsia" w:asciiTheme="minorEastAsia" w:hAnsiTheme="minorEastAsia" w:eastAsiaTheme="minorEastAsia" w:cstheme="minorEastAsia"/>
          <w:b/>
          <w:bCs/>
          <w:sz w:val="24"/>
          <w:szCs w:val="24"/>
          <w:u w:val="single"/>
          <w:lang w:val="en-GB"/>
        </w:rPr>
        <w:t>）</w:t>
      </w:r>
    </w:p>
    <w:p>
      <w:pPr>
        <w:bidi w:val="0"/>
        <w:spacing w:line="360" w:lineRule="auto"/>
        <w:jc w:val="center"/>
        <w:outlineLvl w:val="9"/>
        <w:rPr>
          <w:rFonts w:hint="eastAsia" w:ascii="黑体" w:hAnsi="黑体" w:eastAsia="黑体" w:cs="黑体"/>
          <w:b/>
          <w:bCs/>
          <w:sz w:val="32"/>
          <w:szCs w:val="32"/>
        </w:rPr>
      </w:pPr>
    </w:p>
    <w:p>
      <w:pPr>
        <w:bidi w:val="0"/>
        <w:spacing w:line="360" w:lineRule="auto"/>
        <w:jc w:val="center"/>
        <w:outlineLvl w:val="9"/>
        <w:rPr>
          <w:rFonts w:hint="eastAsia" w:ascii="黑体" w:hAnsi="黑体" w:eastAsia="黑体" w:cs="黑体"/>
          <w:b/>
          <w:bCs/>
          <w:sz w:val="32"/>
          <w:szCs w:val="32"/>
        </w:rPr>
      </w:pPr>
    </w:p>
    <w:p>
      <w:pPr>
        <w:bidi w:val="0"/>
        <w:spacing w:line="360" w:lineRule="auto"/>
        <w:jc w:val="center"/>
        <w:outlineLvl w:val="9"/>
        <w:rPr>
          <w:rFonts w:hint="eastAsia" w:ascii="黑体" w:hAnsi="黑体" w:eastAsia="黑体" w:cs="黑体"/>
          <w:b/>
          <w:bCs/>
          <w:sz w:val="32"/>
          <w:szCs w:val="32"/>
        </w:rPr>
      </w:pPr>
    </w:p>
    <w:p>
      <w:pPr>
        <w:bidi w:val="0"/>
        <w:spacing w:line="360" w:lineRule="auto"/>
        <w:jc w:val="center"/>
        <w:outlineLvl w:val="9"/>
        <w:rPr>
          <w:rFonts w:hint="eastAsia" w:ascii="黑体" w:hAnsi="黑体" w:eastAsia="黑体" w:cs="黑体"/>
          <w:b/>
          <w:bCs/>
          <w:sz w:val="32"/>
          <w:szCs w:val="32"/>
        </w:rPr>
      </w:pPr>
    </w:p>
    <w:p>
      <w:pPr>
        <w:bidi w:val="0"/>
        <w:spacing w:line="360" w:lineRule="auto"/>
        <w:jc w:val="center"/>
        <w:outlineLvl w:val="9"/>
        <w:rPr>
          <w:rFonts w:hint="eastAsia" w:ascii="黑体" w:hAnsi="黑体" w:eastAsia="黑体" w:cs="黑体"/>
          <w:b/>
          <w:bCs/>
          <w:sz w:val="32"/>
          <w:szCs w:val="32"/>
        </w:rPr>
      </w:pPr>
    </w:p>
    <w:p>
      <w:pPr>
        <w:bidi w:val="0"/>
        <w:spacing w:line="360" w:lineRule="auto"/>
        <w:jc w:val="center"/>
        <w:outlineLvl w:val="9"/>
        <w:rPr>
          <w:rFonts w:hint="eastAsia" w:ascii="黑体" w:hAnsi="黑体" w:eastAsia="黑体" w:cs="黑体"/>
          <w:b/>
          <w:bCs/>
          <w:sz w:val="32"/>
          <w:szCs w:val="32"/>
        </w:rPr>
      </w:pPr>
    </w:p>
    <w:p>
      <w:pPr>
        <w:bidi w:val="0"/>
        <w:spacing w:line="360" w:lineRule="auto"/>
        <w:jc w:val="center"/>
        <w:outlineLvl w:val="9"/>
        <w:rPr>
          <w:rFonts w:hint="eastAsia" w:ascii="黑体" w:hAnsi="黑体" w:eastAsia="黑体" w:cs="黑体"/>
          <w:b/>
          <w:bCs/>
          <w:sz w:val="32"/>
          <w:szCs w:val="32"/>
        </w:rPr>
      </w:pPr>
    </w:p>
    <w:p>
      <w:pPr>
        <w:bidi w:val="0"/>
        <w:spacing w:line="360" w:lineRule="auto"/>
        <w:jc w:val="center"/>
        <w:outlineLvl w:val="9"/>
        <w:rPr>
          <w:rFonts w:hint="eastAsia" w:ascii="黑体" w:hAnsi="黑体" w:eastAsia="黑体" w:cs="黑体"/>
          <w:b/>
          <w:bCs/>
          <w:sz w:val="32"/>
          <w:szCs w:val="32"/>
        </w:rPr>
      </w:pPr>
    </w:p>
    <w:p>
      <w:pPr>
        <w:bidi w:val="0"/>
        <w:spacing w:line="360" w:lineRule="auto"/>
        <w:jc w:val="center"/>
        <w:outlineLvl w:val="9"/>
        <w:rPr>
          <w:rFonts w:hint="eastAsia" w:ascii="黑体" w:hAnsi="黑体" w:eastAsia="黑体" w:cs="黑体"/>
          <w:b/>
          <w:bCs/>
          <w:sz w:val="32"/>
          <w:szCs w:val="32"/>
        </w:rPr>
      </w:pPr>
    </w:p>
    <w:p/>
    <w:sectPr>
      <w:pgSz w:w="11910" w:h="16840"/>
      <w:pgMar w:top="1440" w:right="1800" w:bottom="1440" w:left="1800" w:header="794" w:footer="794"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zMTcxODczODNkNjg0NGQ4ODVkZWU3OWJjN2Y2ZjYifQ=="/>
  </w:docVars>
  <w:rsids>
    <w:rsidRoot w:val="7BE13610"/>
    <w:rsid w:val="3C3232B3"/>
    <w:rsid w:val="7BE13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200" w:firstLineChars="200"/>
    </w:pPr>
  </w:style>
  <w:style w:type="paragraph" w:styleId="3">
    <w:name w:val="Body Text"/>
    <w:basedOn w:val="1"/>
    <w:next w:val="1"/>
    <w:qFormat/>
    <w:uiPriority w:val="99"/>
    <w:rPr>
      <w:rFonts w:ascii="Calibri" w:hAnsi="Calibri" w:cs="Times New Roman"/>
      <w:kern w:val="0"/>
    </w:rPr>
  </w:style>
  <w:style w:type="paragraph" w:styleId="4">
    <w:name w:val="Body Text Indent"/>
    <w:basedOn w:val="1"/>
    <w:qFormat/>
    <w:uiPriority w:val="0"/>
    <w:pPr>
      <w:ind w:firstLine="480"/>
    </w:pPr>
    <w:rPr>
      <w:rFonts w:ascii="宋体" w:hAnsi="宋体"/>
    </w:rPr>
  </w:style>
  <w:style w:type="paragraph" w:styleId="5">
    <w:name w:val="Body Text First Indent"/>
    <w:basedOn w:val="3"/>
    <w:next w:val="6"/>
    <w:unhideWhenUsed/>
    <w:qFormat/>
    <w:uiPriority w:val="99"/>
    <w:pPr>
      <w:ind w:firstLine="420" w:firstLineChars="100"/>
    </w:pPr>
  </w:style>
  <w:style w:type="paragraph" w:styleId="6">
    <w:name w:val="Body Text First Indent 2"/>
    <w:basedOn w:val="4"/>
    <w:next w:val="1"/>
    <w:qFormat/>
    <w:uiPriority w:val="0"/>
    <w:pPr>
      <w:tabs>
        <w:tab w:val="left" w:pos="0"/>
      </w:tabs>
      <w:spacing w:line="240" w:lineRule="auto"/>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2023-08-23T09:49:00Z</dcterms:created>
  <dc:creator>贾旭鸣</dc:creator>
  <cp:lastModifiedBy>贾旭鸣</cp:lastModifiedBy>
  <dcterms:modified xsi:type="dcterms:W3CDTF">2023-08-23T09:49:56Z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C9CE7F4D4F81405EB4BF12B1B6467976_11</vt:lpwstr>
  </property>
</Properties>
</file>