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EB7DB" w14:textId="77777777" w:rsidR="00345AC2" w:rsidRDefault="00345AC2" w:rsidP="00345AC2">
      <w:pPr>
        <w:pStyle w:val="a8"/>
        <w:spacing w:line="336" w:lineRule="auto"/>
        <w:ind w:firstLineChars="200" w:firstLine="560"/>
        <w:jc w:val="center"/>
        <w:rPr>
          <w:rFonts w:ascii="仿宋" w:hAnsi="仿宋" w:cs="MingLiU_HKSCS"/>
          <w:sz w:val="28"/>
          <w:szCs w:val="28"/>
        </w:rPr>
      </w:pPr>
      <w:r>
        <w:rPr>
          <w:rFonts w:ascii="仿宋" w:hAnsi="仿宋" w:hint="eastAsia"/>
          <w:sz w:val="28"/>
          <w:szCs w:val="28"/>
        </w:rPr>
        <w:t>实质性商务部分偏离表</w:t>
      </w:r>
    </w:p>
    <w:p w14:paraId="780016BC" w14:textId="77777777" w:rsidR="00345AC2" w:rsidRDefault="00345AC2" w:rsidP="00345AC2">
      <w:pPr>
        <w:pStyle w:val="a8"/>
        <w:spacing w:line="336" w:lineRule="auto"/>
        <w:ind w:firstLineChars="100" w:firstLine="280"/>
        <w:jc w:val="left"/>
        <w:rPr>
          <w:rFonts w:ascii="仿宋" w:hAnsi="仿宋"/>
          <w:sz w:val="28"/>
          <w:szCs w:val="28"/>
        </w:rPr>
      </w:pPr>
      <w:r>
        <w:rPr>
          <w:rFonts w:ascii="仿宋" w:hAnsi="仿宋" w:hint="eastAsia"/>
          <w:sz w:val="28"/>
          <w:szCs w:val="28"/>
        </w:rPr>
        <w:t>项目名称：</w:t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</w:p>
    <w:p w14:paraId="367523C2" w14:textId="77777777" w:rsidR="00345AC2" w:rsidRDefault="00345AC2" w:rsidP="00345AC2">
      <w:pPr>
        <w:pStyle w:val="a8"/>
        <w:spacing w:line="336" w:lineRule="auto"/>
        <w:ind w:firstLineChars="100" w:firstLine="280"/>
        <w:jc w:val="left"/>
        <w:rPr>
          <w:rFonts w:ascii="仿宋" w:hAnsi="仿宋"/>
          <w:sz w:val="28"/>
          <w:szCs w:val="28"/>
        </w:rPr>
      </w:pPr>
      <w:r>
        <w:rPr>
          <w:rFonts w:ascii="仿宋" w:hAnsi="仿宋" w:hint="eastAsia"/>
          <w:sz w:val="28"/>
          <w:szCs w:val="28"/>
        </w:rPr>
        <w:t xml:space="preserve">项目编号： </w:t>
      </w:r>
      <w:r>
        <w:rPr>
          <w:rFonts w:ascii="仿宋" w:hAnsi="仿宋"/>
          <w:sz w:val="28"/>
          <w:szCs w:val="28"/>
        </w:rPr>
        <w:t xml:space="preserve">                                 </w:t>
      </w:r>
    </w:p>
    <w:tbl>
      <w:tblPr>
        <w:tblW w:w="9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4"/>
        <w:gridCol w:w="3751"/>
        <w:gridCol w:w="2162"/>
        <w:gridCol w:w="1236"/>
        <w:gridCol w:w="1066"/>
      </w:tblGrid>
      <w:tr w:rsidR="00345AC2" w14:paraId="78C3CBEE" w14:textId="77777777" w:rsidTr="006B695C">
        <w:trPr>
          <w:jc w:val="center"/>
        </w:trPr>
        <w:tc>
          <w:tcPr>
            <w:tcW w:w="1064" w:type="dxa"/>
            <w:vAlign w:val="center"/>
          </w:tcPr>
          <w:p w14:paraId="46E98DE3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3751" w:type="dxa"/>
            <w:vAlign w:val="center"/>
          </w:tcPr>
          <w:p w14:paraId="3C9D47BE" w14:textId="120B5270" w:rsidR="00345AC2" w:rsidRDefault="001F48CC" w:rsidP="006B695C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bookmarkStart w:id="0" w:name="_Hlk144728447"/>
            <w:r>
              <w:rPr>
                <w:rFonts w:ascii="仿宋" w:hAnsi="仿宋" w:hint="eastAsia"/>
                <w:sz w:val="24"/>
                <w:szCs w:val="24"/>
              </w:rPr>
              <w:t>磋商</w:t>
            </w:r>
            <w:bookmarkEnd w:id="0"/>
            <w:r w:rsidR="00345AC2">
              <w:rPr>
                <w:rFonts w:ascii="仿宋" w:hAnsi="仿宋" w:hint="eastAsia"/>
                <w:sz w:val="24"/>
                <w:szCs w:val="24"/>
              </w:rPr>
              <w:t>文件的商务部分</w:t>
            </w:r>
          </w:p>
        </w:tc>
        <w:tc>
          <w:tcPr>
            <w:tcW w:w="2162" w:type="dxa"/>
            <w:vAlign w:val="center"/>
          </w:tcPr>
          <w:p w14:paraId="78D61A30" w14:textId="18BD170D" w:rsidR="00345AC2" w:rsidRDefault="001F48CC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磋商响应文件</w:t>
            </w:r>
            <w:r w:rsidR="00345AC2">
              <w:rPr>
                <w:rFonts w:ascii="仿宋" w:hAnsi="仿宋" w:hint="eastAsia"/>
                <w:sz w:val="24"/>
                <w:szCs w:val="24"/>
              </w:rPr>
              <w:t>的</w:t>
            </w:r>
          </w:p>
          <w:p w14:paraId="48B79F4B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vAlign w:val="center"/>
          </w:tcPr>
          <w:p w14:paraId="4766E3D3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偏离</w:t>
            </w:r>
          </w:p>
        </w:tc>
        <w:tc>
          <w:tcPr>
            <w:tcW w:w="1066" w:type="dxa"/>
            <w:vAlign w:val="center"/>
          </w:tcPr>
          <w:p w14:paraId="513EFEDA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 w:cs="MingLiU_HKSCS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说明</w:t>
            </w:r>
          </w:p>
        </w:tc>
      </w:tr>
      <w:tr w:rsidR="00345AC2" w14:paraId="05D0DCB8" w14:textId="77777777" w:rsidTr="006B695C">
        <w:trPr>
          <w:jc w:val="center"/>
        </w:trPr>
        <w:tc>
          <w:tcPr>
            <w:tcW w:w="1064" w:type="dxa"/>
            <w:vAlign w:val="center"/>
          </w:tcPr>
          <w:p w14:paraId="0A736865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1</w:t>
            </w:r>
          </w:p>
        </w:tc>
        <w:tc>
          <w:tcPr>
            <w:tcW w:w="3751" w:type="dxa"/>
            <w:vAlign w:val="center"/>
          </w:tcPr>
          <w:p w14:paraId="087892C8" w14:textId="70253BA2" w:rsidR="00345AC2" w:rsidRDefault="00BB58B9" w:rsidP="006B695C">
            <w:pPr>
              <w:pStyle w:val="a8"/>
              <w:spacing w:line="336" w:lineRule="auto"/>
              <w:jc w:val="left"/>
              <w:rPr>
                <w:rFonts w:ascii="仿宋" w:hAnsi="仿宋" w:cs="Courier New"/>
                <w:sz w:val="24"/>
                <w:szCs w:val="24"/>
              </w:rPr>
            </w:pPr>
            <w:r w:rsidRPr="00BB58B9">
              <w:rPr>
                <w:rFonts w:ascii="仿宋" w:hAnsi="仿宋" w:cs="Courier New" w:hint="eastAsia"/>
                <w:sz w:val="24"/>
                <w:szCs w:val="24"/>
              </w:rPr>
              <w:t>合同履行期：服务期一年（服务起止时间按采购人实际要求）</w:t>
            </w:r>
          </w:p>
        </w:tc>
        <w:tc>
          <w:tcPr>
            <w:tcW w:w="2162" w:type="dxa"/>
            <w:vAlign w:val="center"/>
          </w:tcPr>
          <w:p w14:paraId="14A3BCF4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68949C41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 w14:paraId="283B4B9F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:rsidR="00345AC2" w14:paraId="344A228A" w14:textId="77777777" w:rsidTr="006B695C">
        <w:trPr>
          <w:jc w:val="center"/>
        </w:trPr>
        <w:tc>
          <w:tcPr>
            <w:tcW w:w="1064" w:type="dxa"/>
            <w:vAlign w:val="center"/>
          </w:tcPr>
          <w:p w14:paraId="38B03D09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2</w:t>
            </w:r>
          </w:p>
        </w:tc>
        <w:tc>
          <w:tcPr>
            <w:tcW w:w="3751" w:type="dxa"/>
            <w:vAlign w:val="center"/>
          </w:tcPr>
          <w:p w14:paraId="5C2252F7" w14:textId="7CEDA0E5" w:rsidR="00345AC2" w:rsidRDefault="00BB58B9" w:rsidP="006B695C">
            <w:pPr>
              <w:pStyle w:val="a8"/>
              <w:spacing w:line="336" w:lineRule="auto"/>
              <w:jc w:val="left"/>
              <w:rPr>
                <w:rFonts w:ascii="仿宋" w:hAnsi="仿宋" w:cs="Courier New"/>
                <w:sz w:val="24"/>
                <w:szCs w:val="24"/>
              </w:rPr>
            </w:pPr>
            <w:r w:rsidRPr="00BB58B9">
              <w:rPr>
                <w:rFonts w:ascii="仿宋" w:hAnsi="仿宋" w:cs="Courier New" w:hint="eastAsia"/>
                <w:sz w:val="24"/>
                <w:szCs w:val="24"/>
              </w:rPr>
              <w:t>服务地点：陕西省市场监督管理局指定地点</w:t>
            </w:r>
          </w:p>
        </w:tc>
        <w:tc>
          <w:tcPr>
            <w:tcW w:w="2162" w:type="dxa"/>
            <w:vAlign w:val="center"/>
          </w:tcPr>
          <w:p w14:paraId="2BD5BF9F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42251433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 w14:paraId="2384AF69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:rsidR="00345AC2" w14:paraId="4A513B92" w14:textId="77777777" w:rsidTr="006B695C">
        <w:trPr>
          <w:jc w:val="center"/>
        </w:trPr>
        <w:tc>
          <w:tcPr>
            <w:tcW w:w="1064" w:type="dxa"/>
            <w:vAlign w:val="center"/>
          </w:tcPr>
          <w:p w14:paraId="1B1BE858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 w:hint="eastAsia"/>
                <w:sz w:val="24"/>
                <w:szCs w:val="24"/>
              </w:rPr>
              <w:t>3</w:t>
            </w:r>
          </w:p>
        </w:tc>
        <w:tc>
          <w:tcPr>
            <w:tcW w:w="3751" w:type="dxa"/>
            <w:vAlign w:val="center"/>
          </w:tcPr>
          <w:p w14:paraId="18AD3424" w14:textId="6BFDEE19" w:rsidR="00345AC2" w:rsidRDefault="00BB58B9" w:rsidP="006B695C">
            <w:pPr>
              <w:pStyle w:val="a8"/>
              <w:spacing w:line="336" w:lineRule="auto"/>
              <w:jc w:val="left"/>
              <w:rPr>
                <w:rFonts w:ascii="仿宋" w:hAnsi="仿宋" w:cs="Courier New"/>
                <w:sz w:val="24"/>
                <w:szCs w:val="24"/>
              </w:rPr>
            </w:pPr>
            <w:r w:rsidRPr="00BB58B9">
              <w:rPr>
                <w:rFonts w:ascii="仿宋" w:hAnsi="仿宋" w:cs="Courier New" w:hint="eastAsia"/>
                <w:sz w:val="24"/>
                <w:szCs w:val="24"/>
              </w:rPr>
              <w:t>质保期：门户网站维护及适老化改造质保1年</w:t>
            </w:r>
          </w:p>
        </w:tc>
        <w:tc>
          <w:tcPr>
            <w:tcW w:w="2162" w:type="dxa"/>
            <w:vAlign w:val="center"/>
          </w:tcPr>
          <w:p w14:paraId="47B5F715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2AD4CEB3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 w14:paraId="410A7C59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:rsidR="00345AC2" w14:paraId="68DBA74F" w14:textId="77777777" w:rsidTr="006B695C">
        <w:trPr>
          <w:jc w:val="center"/>
        </w:trPr>
        <w:tc>
          <w:tcPr>
            <w:tcW w:w="1064" w:type="dxa"/>
            <w:vAlign w:val="center"/>
          </w:tcPr>
          <w:p w14:paraId="296736B1" w14:textId="3974E995" w:rsidR="00345AC2" w:rsidRDefault="006B695C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4</w:t>
            </w:r>
          </w:p>
        </w:tc>
        <w:tc>
          <w:tcPr>
            <w:tcW w:w="3751" w:type="dxa"/>
            <w:vAlign w:val="center"/>
          </w:tcPr>
          <w:p w14:paraId="7F5C0D02" w14:textId="7BF0A032" w:rsidR="00BB58B9" w:rsidRPr="00BB58B9" w:rsidRDefault="00BB58B9" w:rsidP="00BB58B9">
            <w:pPr>
              <w:pStyle w:val="a8"/>
              <w:spacing w:line="336" w:lineRule="auto"/>
              <w:jc w:val="left"/>
              <w:rPr>
                <w:rFonts w:ascii="仿宋" w:hAnsi="仿宋" w:cs="Courier New" w:hint="eastAsia"/>
                <w:sz w:val="24"/>
                <w:szCs w:val="24"/>
              </w:rPr>
            </w:pPr>
            <w:r w:rsidRPr="00BB58B9">
              <w:rPr>
                <w:rFonts w:ascii="仿宋" w:hAnsi="仿宋" w:cs="Courier New" w:hint="eastAsia"/>
                <w:sz w:val="24"/>
                <w:szCs w:val="24"/>
              </w:rPr>
              <w:t>付款方式</w:t>
            </w:r>
          </w:p>
          <w:p w14:paraId="0FDBD0D5" w14:textId="001BBF2D" w:rsidR="00BB58B9" w:rsidRPr="00BB58B9" w:rsidRDefault="00BB58B9" w:rsidP="00BB58B9">
            <w:pPr>
              <w:pStyle w:val="a8"/>
              <w:spacing w:line="336" w:lineRule="auto"/>
              <w:jc w:val="left"/>
              <w:rPr>
                <w:rFonts w:ascii="仿宋" w:hAnsi="仿宋" w:cs="Courier New"/>
                <w:sz w:val="24"/>
                <w:szCs w:val="24"/>
              </w:rPr>
            </w:pPr>
            <w:r>
              <w:rPr>
                <w:rFonts w:ascii="仿宋" w:hAnsi="仿宋" w:cs="Courier New" w:hint="eastAsia"/>
                <w:sz w:val="24"/>
                <w:szCs w:val="24"/>
              </w:rPr>
              <w:t>（1）</w:t>
            </w:r>
            <w:r w:rsidRPr="00BB58B9">
              <w:rPr>
                <w:rFonts w:ascii="仿宋" w:hAnsi="仿宋" w:cs="Courier New" w:hint="eastAsia"/>
                <w:sz w:val="24"/>
                <w:szCs w:val="24"/>
              </w:rPr>
              <w:t>合同签订后7个工作日内，支付合同总价的70%作为预付款；验收合格后7个工作日内支付合同总价30%；</w:t>
            </w:r>
          </w:p>
          <w:p w14:paraId="77A9F84B" w14:textId="09FB3E50" w:rsidR="00345AC2" w:rsidRPr="00BB58B9" w:rsidRDefault="00BB58B9" w:rsidP="00BB58B9">
            <w:pPr>
              <w:pStyle w:val="a8"/>
              <w:spacing w:line="336" w:lineRule="auto"/>
              <w:jc w:val="left"/>
              <w:rPr>
                <w:rFonts w:ascii="仿宋" w:hAnsi="仿宋" w:cs="Courier New"/>
                <w:sz w:val="24"/>
                <w:szCs w:val="24"/>
              </w:rPr>
            </w:pPr>
            <w:r>
              <w:rPr>
                <w:rFonts w:ascii="仿宋" w:hAnsi="仿宋" w:cs="Courier New" w:hint="eastAsia"/>
                <w:sz w:val="24"/>
                <w:szCs w:val="24"/>
              </w:rPr>
              <w:t>（2）</w:t>
            </w:r>
            <w:r w:rsidRPr="00BB58B9">
              <w:rPr>
                <w:rFonts w:ascii="仿宋" w:hAnsi="仿宋" w:cs="Courier New" w:hint="eastAsia"/>
                <w:sz w:val="24"/>
                <w:szCs w:val="24"/>
              </w:rPr>
              <w:t>货款支付时，成交供应商须按采购人要求提供正式发票等付款所需的材料。</w:t>
            </w:r>
          </w:p>
        </w:tc>
        <w:tc>
          <w:tcPr>
            <w:tcW w:w="2162" w:type="dxa"/>
            <w:vAlign w:val="center"/>
          </w:tcPr>
          <w:p w14:paraId="4EA746D6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025567AC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 w14:paraId="2176E27D" w14:textId="77777777" w:rsidR="00345AC2" w:rsidRDefault="00345AC2" w:rsidP="00B05392">
            <w:pPr>
              <w:pStyle w:val="a8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</w:tbl>
    <w:p w14:paraId="246F233A" w14:textId="77777777" w:rsidR="00345AC2" w:rsidRDefault="00345AC2" w:rsidP="00345AC2">
      <w:pPr>
        <w:pStyle w:val="a8"/>
        <w:spacing w:line="336" w:lineRule="auto"/>
        <w:ind w:firstLineChars="200" w:firstLine="560"/>
        <w:rPr>
          <w:rFonts w:ascii="仿宋" w:hAnsi="仿宋"/>
          <w:sz w:val="28"/>
          <w:szCs w:val="28"/>
        </w:rPr>
      </w:pPr>
      <w:r>
        <w:rPr>
          <w:rFonts w:ascii="仿宋" w:hAnsi="仿宋" w:hint="eastAsia"/>
          <w:sz w:val="28"/>
          <w:szCs w:val="28"/>
        </w:rPr>
        <w:t>说明：</w:t>
      </w:r>
    </w:p>
    <w:p w14:paraId="56A7347F" w14:textId="36A682F3" w:rsidR="00345AC2" w:rsidRDefault="00345AC2" w:rsidP="00345AC2">
      <w:pPr>
        <w:pStyle w:val="a8"/>
        <w:spacing w:line="336" w:lineRule="auto"/>
        <w:ind w:firstLineChars="200" w:firstLine="560"/>
        <w:rPr>
          <w:rFonts w:ascii="仿宋" w:hAnsi="仿宋"/>
          <w:sz w:val="28"/>
          <w:szCs w:val="28"/>
        </w:rPr>
      </w:pPr>
      <w:r>
        <w:rPr>
          <w:rFonts w:ascii="仿宋" w:hAnsi="仿宋" w:hint="eastAsia"/>
          <w:sz w:val="28"/>
          <w:szCs w:val="28"/>
        </w:rPr>
        <w:t>1、填写</w:t>
      </w:r>
      <w:r w:rsidR="00E039B1" w:rsidRPr="00E039B1">
        <w:rPr>
          <w:rFonts w:ascii="仿宋" w:hAnsi="仿宋" w:hint="eastAsia"/>
          <w:sz w:val="28"/>
          <w:szCs w:val="28"/>
        </w:rPr>
        <w:t>磋商</w:t>
      </w:r>
      <w:r>
        <w:rPr>
          <w:rFonts w:ascii="仿宋" w:hAnsi="仿宋" w:hint="eastAsia"/>
          <w:sz w:val="28"/>
          <w:szCs w:val="28"/>
        </w:rPr>
        <w:t>文件</w:t>
      </w:r>
      <w:r w:rsidR="003D77D5">
        <w:rPr>
          <w:rFonts w:ascii="仿宋" w:hAnsi="仿宋" w:hint="eastAsia"/>
          <w:sz w:val="28"/>
          <w:szCs w:val="28"/>
        </w:rPr>
        <w:t>中</w:t>
      </w:r>
      <w:r>
        <w:rPr>
          <w:rFonts w:ascii="仿宋" w:hAnsi="仿宋" w:hint="eastAsia"/>
          <w:sz w:val="28"/>
          <w:szCs w:val="28"/>
        </w:rPr>
        <w:t>标注★号的内容。</w:t>
      </w:r>
    </w:p>
    <w:p w14:paraId="6795D077" w14:textId="77777777" w:rsidR="00345AC2" w:rsidRDefault="00345AC2" w:rsidP="00345AC2">
      <w:pPr>
        <w:pStyle w:val="a8"/>
        <w:spacing w:line="336" w:lineRule="auto"/>
        <w:ind w:firstLineChars="200" w:firstLine="560"/>
        <w:rPr>
          <w:rFonts w:ascii="仿宋" w:hAnsi="仿宋"/>
          <w:sz w:val="28"/>
          <w:szCs w:val="28"/>
        </w:rPr>
      </w:pPr>
      <w:r>
        <w:rPr>
          <w:rFonts w:ascii="仿宋" w:hAnsi="仿宋" w:hint="eastAsia"/>
          <w:sz w:val="28"/>
          <w:szCs w:val="28"/>
        </w:rPr>
        <w:t>2、在偏离项，必须注明“正偏离”“负偏离”或“完全响应”，并予以说明。</w:t>
      </w:r>
    </w:p>
    <w:p w14:paraId="239E78DC" w14:textId="493F186D" w:rsidR="00345AC2" w:rsidRDefault="00C95F0B" w:rsidP="00345AC2">
      <w:pPr>
        <w:pStyle w:val="a8"/>
        <w:spacing w:line="336" w:lineRule="auto"/>
        <w:ind w:firstLineChars="200" w:firstLine="560"/>
        <w:rPr>
          <w:rFonts w:ascii="仿宋" w:hAnsi="仿宋"/>
          <w:sz w:val="28"/>
          <w:szCs w:val="28"/>
        </w:rPr>
      </w:pPr>
      <w:r>
        <w:rPr>
          <w:rFonts w:ascii="仿宋" w:hAnsi="仿宋"/>
          <w:sz w:val="28"/>
          <w:szCs w:val="28"/>
        </w:rPr>
        <w:t>3</w:t>
      </w:r>
      <w:r w:rsidR="00345AC2">
        <w:rPr>
          <w:rFonts w:ascii="仿宋" w:hAnsi="仿宋" w:hint="eastAsia"/>
          <w:sz w:val="28"/>
          <w:szCs w:val="28"/>
        </w:rPr>
        <w:t>、未按★号的内容填写，视为“完全响应”。</w:t>
      </w:r>
    </w:p>
    <w:p w14:paraId="118F45F3" w14:textId="77777777" w:rsidR="00345AC2" w:rsidRDefault="00345AC2" w:rsidP="00345AC2">
      <w:pPr>
        <w:pStyle w:val="a8"/>
        <w:spacing w:line="336" w:lineRule="auto"/>
        <w:ind w:firstLineChars="200" w:firstLine="560"/>
        <w:rPr>
          <w:rFonts w:ascii="仿宋" w:hAnsi="仿宋"/>
          <w:sz w:val="28"/>
          <w:szCs w:val="28"/>
        </w:rPr>
      </w:pPr>
    </w:p>
    <w:p w14:paraId="407B2D54" w14:textId="71818B60" w:rsidR="00345AC2" w:rsidRDefault="00B552D2" w:rsidP="00345AC2">
      <w:pPr>
        <w:pStyle w:val="a8"/>
        <w:spacing w:line="336" w:lineRule="auto"/>
        <w:ind w:firstLineChars="200" w:firstLine="560"/>
        <w:rPr>
          <w:rFonts w:ascii="仿宋" w:hAnsi="仿宋"/>
          <w:sz w:val="28"/>
          <w:szCs w:val="28"/>
        </w:rPr>
      </w:pPr>
      <w:r>
        <w:rPr>
          <w:rFonts w:ascii="仿宋" w:hAnsi="仿宋" w:hint="eastAsia"/>
          <w:sz w:val="28"/>
          <w:szCs w:val="28"/>
        </w:rPr>
        <w:t>供应商</w:t>
      </w:r>
      <w:r w:rsidR="00345AC2">
        <w:rPr>
          <w:rFonts w:ascii="仿宋" w:hAnsi="仿宋" w:hint="eastAsia"/>
          <w:sz w:val="28"/>
          <w:szCs w:val="28"/>
        </w:rPr>
        <w:t>名称</w:t>
      </w:r>
      <w:r w:rsidR="00345AC2">
        <w:rPr>
          <w:rFonts w:ascii="仿宋" w:hAnsi="仿宋"/>
          <w:sz w:val="28"/>
          <w:szCs w:val="28"/>
        </w:rPr>
        <w:t>(</w:t>
      </w:r>
      <w:r w:rsidR="00345AC2">
        <w:rPr>
          <w:rFonts w:ascii="仿宋" w:hAnsi="仿宋" w:hint="eastAsia"/>
          <w:sz w:val="28"/>
          <w:szCs w:val="28"/>
        </w:rPr>
        <w:t>公章</w:t>
      </w:r>
      <w:r w:rsidR="00345AC2">
        <w:rPr>
          <w:rFonts w:ascii="仿宋" w:hAnsi="仿宋"/>
          <w:sz w:val="28"/>
          <w:szCs w:val="28"/>
        </w:rPr>
        <w:t>)</w:t>
      </w:r>
      <w:r w:rsidR="00345AC2">
        <w:rPr>
          <w:rFonts w:ascii="仿宋" w:hAnsi="仿宋" w:hint="eastAsia"/>
          <w:sz w:val="28"/>
          <w:szCs w:val="28"/>
        </w:rPr>
        <w:t>：</w:t>
      </w:r>
      <w:r w:rsidR="00345AC2">
        <w:rPr>
          <w:rFonts w:ascii="仿宋" w:hAnsi="仿宋"/>
          <w:sz w:val="28"/>
          <w:szCs w:val="28"/>
        </w:rPr>
        <w:t>____________________</w:t>
      </w:r>
    </w:p>
    <w:p w14:paraId="5086D63E" w14:textId="77777777" w:rsidR="00345AC2" w:rsidRDefault="00345AC2" w:rsidP="00345AC2">
      <w:pPr>
        <w:pStyle w:val="a8"/>
        <w:spacing w:line="336" w:lineRule="auto"/>
        <w:ind w:firstLineChars="200" w:firstLine="560"/>
        <w:rPr>
          <w:rFonts w:ascii="仿宋" w:hAnsi="仿宋"/>
          <w:sz w:val="28"/>
          <w:szCs w:val="28"/>
        </w:rPr>
      </w:pPr>
      <w:r>
        <w:rPr>
          <w:rFonts w:ascii="仿宋" w:hAnsi="仿宋" w:hint="eastAsia"/>
          <w:sz w:val="28"/>
          <w:szCs w:val="28"/>
        </w:rPr>
        <w:t>日期：</w:t>
      </w:r>
      <w:r>
        <w:rPr>
          <w:rFonts w:ascii="仿宋" w:hAnsi="仿宋"/>
          <w:sz w:val="28"/>
          <w:szCs w:val="28"/>
        </w:rPr>
        <w:t>______</w:t>
      </w:r>
      <w:r>
        <w:rPr>
          <w:rFonts w:ascii="仿宋" w:hAnsi="仿宋" w:hint="eastAsia"/>
          <w:sz w:val="28"/>
          <w:szCs w:val="28"/>
        </w:rPr>
        <w:t>年</w:t>
      </w:r>
      <w:r>
        <w:rPr>
          <w:rFonts w:ascii="仿宋" w:hAnsi="仿宋"/>
          <w:sz w:val="28"/>
          <w:szCs w:val="28"/>
        </w:rPr>
        <w:t>____</w:t>
      </w:r>
      <w:r>
        <w:rPr>
          <w:rFonts w:ascii="仿宋" w:hAnsi="仿宋" w:hint="eastAsia"/>
          <w:sz w:val="28"/>
          <w:szCs w:val="28"/>
        </w:rPr>
        <w:t>月</w:t>
      </w:r>
      <w:r>
        <w:rPr>
          <w:rFonts w:ascii="仿宋" w:hAnsi="仿宋"/>
          <w:sz w:val="28"/>
          <w:szCs w:val="28"/>
        </w:rPr>
        <w:t>____</w:t>
      </w:r>
      <w:r>
        <w:rPr>
          <w:rFonts w:ascii="仿宋" w:hAnsi="仿宋" w:hint="eastAsia"/>
          <w:sz w:val="28"/>
          <w:szCs w:val="28"/>
        </w:rPr>
        <w:t>日</w:t>
      </w:r>
    </w:p>
    <w:p w14:paraId="5919A9FF" w14:textId="77777777" w:rsidR="009A113B" w:rsidRPr="00345AC2" w:rsidRDefault="009A113B"/>
    <w:sectPr w:rsidR="009A113B" w:rsidRPr="00345A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4E2AE" w14:textId="77777777" w:rsidR="00CE0F42" w:rsidRDefault="00CE0F42" w:rsidP="00345AC2">
      <w:pPr>
        <w:spacing w:line="240" w:lineRule="auto"/>
      </w:pPr>
      <w:r>
        <w:separator/>
      </w:r>
    </w:p>
  </w:endnote>
  <w:endnote w:type="continuationSeparator" w:id="0">
    <w:p w14:paraId="6BF05FF2" w14:textId="77777777" w:rsidR="00CE0F42" w:rsidRDefault="00CE0F42" w:rsidP="00345A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gLiU_HKSCS"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C1AED" w14:textId="77777777" w:rsidR="00CE0F42" w:rsidRDefault="00CE0F42" w:rsidP="00345AC2">
      <w:pPr>
        <w:spacing w:line="240" w:lineRule="auto"/>
      </w:pPr>
      <w:r>
        <w:separator/>
      </w:r>
    </w:p>
  </w:footnote>
  <w:footnote w:type="continuationSeparator" w:id="0">
    <w:p w14:paraId="534AD460" w14:textId="77777777" w:rsidR="00CE0F42" w:rsidRDefault="00CE0F42" w:rsidP="00345AC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3B"/>
    <w:rsid w:val="0000215C"/>
    <w:rsid w:val="001162B4"/>
    <w:rsid w:val="0019776C"/>
    <w:rsid w:val="001F48CC"/>
    <w:rsid w:val="00345AC2"/>
    <w:rsid w:val="003D77D5"/>
    <w:rsid w:val="006B695C"/>
    <w:rsid w:val="009A113B"/>
    <w:rsid w:val="00B552D2"/>
    <w:rsid w:val="00BB58B9"/>
    <w:rsid w:val="00C44881"/>
    <w:rsid w:val="00C95F0B"/>
    <w:rsid w:val="00CE0F42"/>
    <w:rsid w:val="00E039B1"/>
    <w:rsid w:val="00FC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9E2FA0"/>
  <w15:chartTrackingRefBased/>
  <w15:docId w15:val="{DEC9D7C1-2466-4C4D-82A5-5AF0CB57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345AC2"/>
    <w:pPr>
      <w:widowControl w:val="0"/>
      <w:spacing w:line="324" w:lineRule="auto"/>
      <w:jc w:val="both"/>
    </w:pPr>
    <w:rPr>
      <w:rFonts w:ascii="Times New Roman" w:eastAsia="仿宋" w:hAnsi="Times New Roman" w:cs="Times New Roman"/>
      <w:sz w:val="32"/>
      <w:szCs w:val="24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345AC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345AC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45A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345AC2"/>
    <w:rPr>
      <w:sz w:val="18"/>
      <w:szCs w:val="18"/>
    </w:rPr>
  </w:style>
  <w:style w:type="paragraph" w:styleId="a8">
    <w:name w:val="Plain Text"/>
    <w:basedOn w:val="a"/>
    <w:link w:val="a9"/>
    <w:uiPriority w:val="99"/>
    <w:qFormat/>
    <w:rsid w:val="00345AC2"/>
    <w:rPr>
      <w:rFonts w:ascii="宋体" w:hAnsi="Courier New"/>
      <w:szCs w:val="21"/>
    </w:rPr>
  </w:style>
  <w:style w:type="character" w:customStyle="1" w:styleId="a9">
    <w:name w:val="纯文本 字符"/>
    <w:basedOn w:val="a1"/>
    <w:link w:val="a8"/>
    <w:uiPriority w:val="99"/>
    <w:rsid w:val="00345AC2"/>
    <w:rPr>
      <w:rFonts w:ascii="宋体" w:eastAsia="仿宋" w:hAnsi="Courier New" w:cs="Times New Roman"/>
      <w:sz w:val="32"/>
      <w:szCs w:val="21"/>
      <w14:ligatures w14:val="none"/>
    </w:rPr>
  </w:style>
  <w:style w:type="paragraph" w:styleId="a0">
    <w:name w:val="Body Text"/>
    <w:basedOn w:val="a"/>
    <w:link w:val="aa"/>
    <w:uiPriority w:val="99"/>
    <w:semiHidden/>
    <w:unhideWhenUsed/>
    <w:rsid w:val="00345AC2"/>
    <w:pPr>
      <w:spacing w:after="120"/>
    </w:pPr>
  </w:style>
  <w:style w:type="character" w:customStyle="1" w:styleId="aa">
    <w:name w:val="正文文本 字符"/>
    <w:basedOn w:val="a1"/>
    <w:link w:val="a0"/>
    <w:uiPriority w:val="99"/>
    <w:semiHidden/>
    <w:rsid w:val="00345AC2"/>
    <w:rPr>
      <w:rFonts w:ascii="Times New Roman" w:eastAsia="仿宋" w:hAnsi="Times New Roman" w:cs="Times New Roman"/>
      <w:sz w:val="32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21</cp:revision>
  <dcterms:created xsi:type="dcterms:W3CDTF">2023-07-24T02:52:00Z</dcterms:created>
  <dcterms:modified xsi:type="dcterms:W3CDTF">2023-09-04T06:02:00Z</dcterms:modified>
</cp:coreProperties>
</file>