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leftChars="200"/>
        <w:jc w:val="center"/>
        <w:rPr>
          <w:rFonts w:hint="eastAsia"/>
          <w:b/>
          <w:sz w:val="32"/>
          <w:szCs w:val="32"/>
        </w:rPr>
      </w:pPr>
      <w:r>
        <w:rPr>
          <w:rFonts w:hint="eastAsia"/>
          <w:b/>
          <w:sz w:val="32"/>
          <w:szCs w:val="32"/>
        </w:rPr>
        <w:t>投标人资格证明文件</w:t>
      </w:r>
    </w:p>
    <w:p>
      <w:pPr>
        <w:widowControl/>
        <w:spacing w:line="500" w:lineRule="exact"/>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 </w:t>
      </w:r>
    </w:p>
    <w:p>
      <w:pPr>
        <w:widowControl/>
        <w:spacing w:line="500" w:lineRule="exact"/>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2、财务状况报告：</w:t>
      </w:r>
      <w:r>
        <w:rPr>
          <w:rFonts w:hint="eastAsia" w:ascii="宋体" w:hAnsi="宋体" w:eastAsia="宋体" w:cs="宋体"/>
          <w:sz w:val="24"/>
          <w:szCs w:val="24"/>
          <w:highlight w:val="none"/>
          <w:lang w:eastAsia="zh-CN"/>
        </w:rPr>
        <w:t>提供2022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Pr>
          <w:rFonts w:hint="eastAsia" w:ascii="宋体" w:hAnsi="宋体" w:eastAsia="宋体" w:cs="宋体"/>
          <w:sz w:val="24"/>
          <w:szCs w:val="24"/>
          <w:highlight w:val="none"/>
          <w:lang w:val="en-US" w:eastAsia="zh-CN"/>
        </w:rPr>
        <w:t xml:space="preserve">，供应商需在项目电子化交易系统中按要求上传相应证明文件并进行电子签章。 </w:t>
      </w:r>
    </w:p>
    <w:p>
      <w:pPr>
        <w:widowControl/>
        <w:spacing w:line="500" w:lineRule="exact"/>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3、税收缴纳证明：提供2022年9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供应商需在项目电子化交易系统中按要求上传相应证明文件并进行电子签章。 </w:t>
      </w:r>
    </w:p>
    <w:p>
      <w:pPr>
        <w:widowControl/>
        <w:spacing w:line="500" w:lineRule="exact"/>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社会保障资金缴纳证明：提供202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月至今已缴存的至少一个月的社会保障资金缴存单据或社保机构开具的社会保险参保缴费情况证明，依法不需要缴纳社会保障资金的单位应提供相关证明材料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供应</w:t>
      </w:r>
      <w:bookmarkStart w:id="0" w:name="_GoBack"/>
      <w:bookmarkEnd w:id="0"/>
      <w:r>
        <w:rPr>
          <w:rFonts w:hint="eastAsia" w:ascii="宋体" w:hAnsi="宋体" w:eastAsia="宋体" w:cs="宋体"/>
          <w:sz w:val="24"/>
          <w:szCs w:val="24"/>
          <w:highlight w:val="none"/>
        </w:rPr>
        <w:t>商需在项目电子化交易系统中按要求上传相应证明文件并进行电子签章</w:t>
      </w:r>
      <w:r>
        <w:rPr>
          <w:rFonts w:hint="eastAsia" w:ascii="宋体" w:hAnsi="宋体" w:eastAsia="宋体" w:cs="宋体"/>
          <w:sz w:val="24"/>
          <w:szCs w:val="24"/>
          <w:highlight w:val="none"/>
          <w:lang w:val="en-US" w:eastAsia="zh-CN"/>
        </w:rPr>
        <w:t xml:space="preserve">。 </w:t>
      </w:r>
    </w:p>
    <w:p>
      <w:pPr>
        <w:widowControl/>
        <w:spacing w:line="500" w:lineRule="exact"/>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供应商需在项目电子化交易系统中按要求上传相应证明文件并进行电子签章</w:t>
      </w:r>
      <w:r>
        <w:rPr>
          <w:rFonts w:hint="eastAsia" w:ascii="宋体" w:hAnsi="宋体" w:eastAsia="宋体" w:cs="宋体"/>
          <w:sz w:val="24"/>
          <w:szCs w:val="24"/>
          <w:highlight w:val="none"/>
          <w:lang w:val="en-US" w:eastAsia="zh-CN"/>
        </w:rPr>
        <w:t xml:space="preserve">。 </w:t>
      </w:r>
    </w:p>
    <w:p>
      <w:pPr>
        <w:widowControl/>
        <w:spacing w:line="500" w:lineRule="exact"/>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提供具有履行合同所必需的设备和专业技术能力的承诺函</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供应商需在项目电子化交易系统中按要求上传相应证明文件并进行电子签章</w:t>
      </w:r>
      <w:r>
        <w:rPr>
          <w:rFonts w:hint="eastAsia" w:ascii="宋体" w:hAnsi="宋体" w:eastAsia="宋体" w:cs="宋体"/>
          <w:sz w:val="24"/>
          <w:szCs w:val="24"/>
          <w:highlight w:val="none"/>
          <w:lang w:val="en-US" w:eastAsia="zh-CN"/>
        </w:rPr>
        <w:t xml:space="preserve">。 </w:t>
      </w:r>
    </w:p>
    <w:p>
      <w:pPr>
        <w:widowControl/>
        <w:spacing w:line="500" w:lineRule="exact"/>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7、法定代表人授权书：法定代表人授权书及被授权人身份证明</w:t>
      </w:r>
      <w:r>
        <w:rPr>
          <w:rFonts w:hint="eastAsia" w:ascii="宋体" w:hAnsi="宋体" w:eastAsia="宋体" w:cs="宋体"/>
          <w:sz w:val="24"/>
          <w:szCs w:val="24"/>
          <w:highlight w:val="none"/>
        </w:rPr>
        <w:t>。（法定代表人直接投标只须提供其身份证明）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供应商需在项目电子化交易系统中按要求上传相应证明文件并进行电子签章</w:t>
      </w:r>
      <w:r>
        <w:rPr>
          <w:rFonts w:hint="eastAsia" w:ascii="宋体" w:hAnsi="宋体" w:eastAsia="宋体" w:cs="宋体"/>
          <w:sz w:val="24"/>
          <w:szCs w:val="24"/>
          <w:highlight w:val="none"/>
          <w:lang w:val="en-US" w:eastAsia="zh-CN"/>
        </w:rPr>
        <w:t xml:space="preserve">。 </w:t>
      </w:r>
    </w:p>
    <w:p>
      <w:pPr>
        <w:widowControl/>
        <w:spacing w:line="500" w:lineRule="exact"/>
        <w:ind w:firstLine="48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8、特定资质：投标人具有《出版物经营许可证》</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供应商需在项目电子化交易系统中按要求上传相应证明文件并进行电子签章</w:t>
      </w:r>
      <w:r>
        <w:rPr>
          <w:rFonts w:hint="eastAsia" w:ascii="宋体" w:hAnsi="宋体" w:eastAsia="宋体" w:cs="宋体"/>
          <w:sz w:val="24"/>
          <w:szCs w:val="24"/>
          <w:highlight w:val="none"/>
          <w:lang w:val="en-US" w:eastAsia="zh-CN"/>
        </w:rPr>
        <w:t>。</w:t>
      </w:r>
    </w:p>
    <w:p>
      <w:pPr>
        <w:numPr>
          <w:ilvl w:val="0"/>
          <w:numId w:val="0"/>
        </w:numPr>
        <w:jc w:val="center"/>
        <w:rPr>
          <w:rFonts w:hint="eastAsia"/>
          <w:u w:val="single"/>
        </w:rPr>
      </w:pPr>
      <w:r>
        <w:rPr>
          <w:b/>
          <w:sz w:val="32"/>
          <w:szCs w:val="32"/>
        </w:rPr>
        <w:br w:type="page"/>
      </w:r>
      <w:r>
        <w:rPr>
          <w:rFonts w:hint="eastAsia"/>
          <w:b/>
          <w:sz w:val="32"/>
          <w:szCs w:val="32"/>
        </w:rPr>
        <w:t>法定代表人证明书与法定代表人授权书</w:t>
      </w:r>
    </w:p>
    <w:p>
      <w:pPr>
        <w:tabs>
          <w:tab w:val="left" w:pos="210"/>
        </w:tabs>
        <w:spacing w:line="320" w:lineRule="exact"/>
        <w:jc w:val="center"/>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Arial"/>
                <w:kern w:val="0"/>
                <w:sz w:val="24"/>
              </w:rPr>
            </w:pPr>
          </w:p>
        </w:tc>
        <w:tc>
          <w:tcPr>
            <w:tcW w:w="2077"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pPr>
              <w:tabs>
                <w:tab w:val="left" w:pos="210"/>
              </w:tabs>
              <w:spacing w:line="320" w:lineRule="exact"/>
              <w:jc w:val="center"/>
              <w:rPr>
                <w:rFonts w:ascii="宋体" w:hAnsi="宋体" w:cs="Arial"/>
                <w:kern w:val="0"/>
                <w:sz w:val="24"/>
              </w:rPr>
            </w:pPr>
          </w:p>
        </w:tc>
        <w:tc>
          <w:tcPr>
            <w:tcW w:w="2077"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334"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40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r>
        <w:rPr>
          <w:rFonts w:hint="eastAsia" w:ascii="宋体" w:hAnsi="宋体" w:cs="Arial"/>
          <w:b/>
          <w:kern w:val="0"/>
          <w:sz w:val="32"/>
          <w:szCs w:val="32"/>
        </w:rPr>
        <w:t>法定代表人授权书</w:t>
      </w:r>
    </w:p>
    <w:p>
      <w:pPr>
        <w:pStyle w:val="5"/>
        <w:spacing w:line="500" w:lineRule="exact"/>
        <w:rPr>
          <w:rFonts w:hint="eastAsia" w:hAnsi="宋体"/>
          <w:b/>
          <w:bCs/>
          <w:sz w:val="24"/>
          <w:szCs w:val="24"/>
        </w:rPr>
      </w:pPr>
      <w:r>
        <w:rPr>
          <w:rFonts w:hint="eastAsia" w:hAnsi="宋体"/>
          <w:sz w:val="24"/>
          <w:szCs w:val="24"/>
        </w:rPr>
        <w:t>陕西开源招标有限公司：</w:t>
      </w:r>
    </w:p>
    <w:p>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（招标项目名称及标段）</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5"/>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5"/>
        <w:spacing w:line="460" w:lineRule="exact"/>
        <w:ind w:firstLine="960" w:firstLineChars="400"/>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color w:val="000000"/>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hint="eastAsia" w:ascii="宋体" w:hAnsi="宋体"/>
          <w:sz w:val="24"/>
        </w:rPr>
      </w:pPr>
    </w:p>
    <w:p>
      <w:pPr>
        <w:spacing w:line="360" w:lineRule="atLeast"/>
        <w:jc w:val="center"/>
        <w:rPr>
          <w:rFonts w:hint="eastAsia"/>
        </w:rP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3"/>
        <w:rPr>
          <w:rFonts w:hint="eastAsia"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pPr>
        <w:pStyle w:val="3"/>
        <w:rPr>
          <w:rFonts w:hint="eastAsia"/>
          <w:color w:val="auto"/>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480" w:firstLineChars="200"/>
        <w:jc w:val="left"/>
        <w:rPr>
          <w:rFonts w:ascii="宋体" w:hAnsi="宋体"/>
          <w:sz w:val="24"/>
        </w:rPr>
        <w:sectPr>
          <w:headerReference r:id="rId5" w:type="default"/>
          <w:footerReference r:id="rId6" w:type="default"/>
          <w:pgSz w:w="11906" w:h="16838"/>
          <w:pgMar w:top="1418" w:right="1346" w:bottom="1418" w:left="1418" w:header="851" w:footer="992" w:gutter="0"/>
          <w:pgNumType w:start="1"/>
          <w:cols w:space="720" w:num="1"/>
          <w:docGrid w:type="lines" w:linePitch="312" w:charSpace="0"/>
        </w:sect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autoSpaceDE w:val="0"/>
        <w:autoSpaceDN w:val="0"/>
        <w:adjustRightInd w:val="0"/>
        <w:spacing w:line="460" w:lineRule="exact"/>
        <w:ind w:firstLine="0"/>
        <w:jc w:val="center"/>
        <w:rPr>
          <w:rFonts w:hint="eastAsia"/>
          <w:b/>
          <w:sz w:val="32"/>
          <w:szCs w:val="32"/>
        </w:rPr>
      </w:pPr>
      <w:r>
        <w:rPr>
          <w:rFonts w:hint="eastAsia"/>
          <w:b/>
          <w:sz w:val="32"/>
          <w:szCs w:val="32"/>
        </w:rPr>
        <w:t>非联合体投标声明函</w:t>
      </w: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4"/>
        <w:autoSpaceDE w:val="0"/>
        <w:autoSpaceDN w:val="0"/>
        <w:adjustRightInd w:val="0"/>
        <w:spacing w:line="500" w:lineRule="exact"/>
        <w:ind w:firstLine="840" w:firstLineChars="350"/>
        <w:jc w:val="center"/>
        <w:rPr>
          <w:rFonts w:hint="eastAsia"/>
          <w:sz w:val="24"/>
        </w:rPr>
      </w:pPr>
    </w:p>
    <w:p>
      <w:pPr>
        <w:pStyle w:val="4"/>
        <w:autoSpaceDE w:val="0"/>
        <w:autoSpaceDN w:val="0"/>
        <w:adjustRightInd w:val="0"/>
        <w:spacing w:line="500" w:lineRule="exact"/>
        <w:ind w:firstLine="3960" w:firstLineChars="1650"/>
        <w:rPr>
          <w:rFonts w:hint="eastAsia"/>
          <w:sz w:val="24"/>
        </w:rPr>
      </w:pPr>
    </w:p>
    <w:p>
      <w:pPr>
        <w:pStyle w:val="4"/>
        <w:autoSpaceDE w:val="0"/>
        <w:autoSpaceDN w:val="0"/>
        <w:adjustRightInd w:val="0"/>
        <w:spacing w:line="500" w:lineRule="exact"/>
        <w:ind w:firstLine="3960" w:firstLineChars="1650"/>
        <w:rPr>
          <w:rFonts w:hint="eastAsia"/>
          <w:sz w:val="24"/>
        </w:rPr>
      </w:pPr>
    </w:p>
    <w:p>
      <w:pPr>
        <w:pStyle w:val="4"/>
        <w:autoSpaceDE w:val="0"/>
        <w:autoSpaceDN w:val="0"/>
        <w:adjustRightInd w:val="0"/>
        <w:spacing w:line="500" w:lineRule="exact"/>
        <w:ind w:firstLine="3975" w:firstLineChars="1650"/>
        <w:rPr>
          <w:rFonts w:hint="eastAsia"/>
          <w:b/>
          <w:bCs/>
          <w:sz w:val="24"/>
        </w:rPr>
      </w:pPr>
      <w:r>
        <w:rPr>
          <w:rFonts w:hint="eastAsia"/>
          <w:b/>
          <w:bCs/>
          <w:sz w:val="24"/>
        </w:rPr>
        <w:t>（内容自拟）</w:t>
      </w:r>
    </w:p>
    <w:p>
      <w:pPr>
        <w:pStyle w:val="4"/>
        <w:autoSpaceDE w:val="0"/>
        <w:autoSpaceDN w:val="0"/>
        <w:adjustRightInd w:val="0"/>
        <w:spacing w:line="500" w:lineRule="exact"/>
        <w:ind w:firstLine="735" w:firstLineChars="350"/>
        <w:rPr>
          <w:rFonts w:hint="eastAsia"/>
        </w:rPr>
      </w:pPr>
    </w:p>
    <w:p>
      <w:pPr>
        <w:pStyle w:val="4"/>
        <w:autoSpaceDE w:val="0"/>
        <w:autoSpaceDN w:val="0"/>
        <w:adjustRightInd w:val="0"/>
        <w:spacing w:line="500" w:lineRule="exact"/>
        <w:ind w:firstLine="735" w:firstLineChars="350"/>
        <w:rPr>
          <w:rFonts w:hint="eastAsia"/>
        </w:rPr>
      </w:pPr>
    </w:p>
    <w:p>
      <w:pPr>
        <w:pStyle w:val="4"/>
        <w:autoSpaceDE w:val="0"/>
        <w:autoSpaceDN w:val="0"/>
        <w:adjustRightInd w:val="0"/>
        <w:spacing w:line="500" w:lineRule="exact"/>
        <w:ind w:firstLine="735" w:firstLineChars="350"/>
        <w:rPr>
          <w:rFonts w:hint="eastAsia"/>
        </w:rPr>
      </w:pPr>
    </w:p>
    <w:p>
      <w:pPr>
        <w:pStyle w:val="4"/>
        <w:autoSpaceDE w:val="0"/>
        <w:autoSpaceDN w:val="0"/>
        <w:adjustRightInd w:val="0"/>
        <w:spacing w:line="500" w:lineRule="exact"/>
        <w:ind w:firstLine="735" w:firstLineChars="350"/>
        <w:rPr>
          <w:rFonts w:hint="eastAsia"/>
        </w:rPr>
      </w:pPr>
    </w:p>
    <w:p>
      <w:pPr>
        <w:pStyle w:val="4"/>
        <w:autoSpaceDE w:val="0"/>
        <w:autoSpaceDN w:val="0"/>
        <w:adjustRightInd w:val="0"/>
        <w:spacing w:line="500" w:lineRule="exact"/>
        <w:ind w:firstLine="735" w:firstLineChars="350"/>
        <w:rPr>
          <w:rFonts w:hint="eastAsia"/>
        </w:rPr>
      </w:pPr>
    </w:p>
    <w:p>
      <w:pPr>
        <w:spacing w:line="480" w:lineRule="auto"/>
        <w:ind w:firstLine="1920" w:firstLineChars="800"/>
        <w:jc w:val="left"/>
        <w:rPr>
          <w:rFonts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pPr>
        <w:spacing w:line="480" w:lineRule="auto"/>
        <w:ind w:firstLine="1920" w:firstLineChars="800"/>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pPr>
        <w:spacing w:line="480" w:lineRule="auto"/>
        <w:ind w:firstLine="1920" w:firstLineChars="800"/>
        <w:jc w:val="left"/>
        <w:rPr>
          <w:rFonts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firstLine="90" w:firstLineChars="5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2"/>
      </w:pBdr>
      <w:jc w:val="both"/>
      <w:rPr>
        <w:rFonts w:hint="eastAsia" w:ascii="宋体" w:hAnsi="宋体"/>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C286F1A"/>
    <w:rsid w:val="036F2FCB"/>
    <w:rsid w:val="075C1AB8"/>
    <w:rsid w:val="08652D8D"/>
    <w:rsid w:val="0C733624"/>
    <w:rsid w:val="2F622BEF"/>
    <w:rsid w:val="35A144E8"/>
    <w:rsid w:val="3B1E3D53"/>
    <w:rsid w:val="5C286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color w:val="993300"/>
      <w:sz w:val="24"/>
    </w:rPr>
  </w:style>
  <w:style w:type="paragraph" w:styleId="4">
    <w:name w:val="Body Text Indent"/>
    <w:basedOn w:val="1"/>
    <w:qFormat/>
    <w:uiPriority w:val="0"/>
    <w:pPr>
      <w:ind w:firstLine="480"/>
    </w:pPr>
    <w:rPr>
      <w:rFonts w:ascii="宋体" w:hAnsi="宋体"/>
    </w:rPr>
  </w:style>
  <w:style w:type="paragraph" w:styleId="5">
    <w:name w:val="Plain Text"/>
    <w:basedOn w:val="1"/>
    <w:next w:val="1"/>
    <w:qFormat/>
    <w:uiPriority w:val="99"/>
    <w:rPr>
      <w:rFonts w:ascii="宋体" w:hAnsi="Courier New" w:cs="Courier New"/>
      <w:szCs w:val="21"/>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1736</Words>
  <Characters>1746</Characters>
  <Lines>0</Lines>
  <Paragraphs>0</Paragraphs>
  <TotalTime>0</TotalTime>
  <ScaleCrop>false</ScaleCrop>
  <LinksUpToDate>false</LinksUpToDate>
  <CharactersWithSpaces>2340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2023-08-15T06:32:00Z</dcterms:created>
  <dc:creator>lenovo</dc:creator>
  <cp:lastModifiedBy>浅井音颜★</cp:lastModifiedBy>
  <dcterms:modified xsi:type="dcterms:W3CDTF">2023-09-13T08:23:53Z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BF032E8356D2463F8BE89B8E065E2AF4_11</vt:lpwstr>
  </property>
</Properties>
</file>