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资格证明文件</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.提供供应商合法注册的法人或者其他组织的营业执照等证明文件、自然人的身份证明；</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财务状况报告：提供具有财务审计资质单位出具的2021年度或2022年度财务报告（成立时间至开标时间不足一年的可提供成立后任意时段的资产负债表）或开标前六个月内其基本账户银行出具的资信证明或政府采购信用担保机构出具的担保函；</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税收缴纳证明：提供截止至开标时间前一年内任意一个月的缴纳凭据；（增值税、企业所得税至少提供一种，依法免税的投标人应提供相关文件证明）</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社会保障资金缴纳证明：提供截止至开标时间前六个月内任意一个月的社保缴纳凭据或社保机构开具的社会保险参保缴纳情况证明；（依法不需要缴纳社会保障资金的投标人应提供相关证明）</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提供具有履行本合同所必需的设备和专业技术能力的说明及承诺；（提供书面说明及承诺，加盖投标人公章）</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提供参加政府采购活动前三年内在经营活动中没有重大违法记录的书面声明（提供书面声明，加盖投标人公章）</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式样见投标文件格式）</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w:t>
      </w:r>
      <w:r>
        <w:rPr>
          <w:rFonts w:hint="eastAsia" w:ascii="宋体" w:hAnsi="宋体" w:eastAsia="宋体" w:cs="宋体"/>
          <w:sz w:val="24"/>
          <w:szCs w:val="24"/>
        </w:rPr>
        <w:t>投标担保：投标保证金交纳凭证或担保函（银行凭证加盖投标人公章或财政部门认可的政府采购信用担保机构出具的担保函）</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val="en-US" w:eastAsia="zh-CN"/>
        </w:rPr>
        <w:t>..</w:t>
      </w:r>
      <w:r>
        <w:rPr>
          <w:rFonts w:hint="eastAsia" w:ascii="宋体" w:hAnsi="宋体" w:eastAsia="宋体" w:cs="宋体"/>
          <w:sz w:val="24"/>
          <w:szCs w:val="24"/>
        </w:rPr>
        <w:t>信用查询：不得为“信用中国”网站(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http://www.creditchina.gov.cn</w:t>
      </w:r>
      <w:r>
        <w:rPr>
          <w:rFonts w:hint="eastAsia" w:ascii="宋体" w:hAnsi="宋体" w:eastAsia="宋体" w:cs="宋体"/>
          <w:sz w:val="24"/>
          <w:szCs w:val="24"/>
        </w:rPr>
        <w:fldChar w:fldCharType="end"/>
      </w:r>
      <w:r>
        <w:rPr>
          <w:rFonts w:hint="eastAsia" w:ascii="宋体" w:hAnsi="宋体" w:eastAsia="宋体" w:cs="宋体"/>
          <w:sz w:val="24"/>
          <w:szCs w:val="24"/>
        </w:rPr>
        <w:t>)列入“失信被执行人（页面跳转至“中国执行信息公开网”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"http://zxgk.court.gov.cn/shixin/" </w:instrText>
      </w:r>
      <w:r>
        <w:rPr>
          <w:rFonts w:hint="eastAsia" w:ascii="宋体" w:hAnsi="宋体" w:eastAsia="宋体" w:cs="宋体"/>
          <w:sz w:val="24"/>
          <w:szCs w:val="24"/>
        </w:rPr>
        <w:fldChar w:fldCharType="separate"/>
      </w:r>
      <w:r>
        <w:rPr>
          <w:rFonts w:hint="eastAsia" w:ascii="宋体" w:hAnsi="宋体" w:eastAsia="宋体" w:cs="宋体"/>
          <w:sz w:val="24"/>
          <w:szCs w:val="24"/>
        </w:rPr>
        <w:t>http://zxgk.court.gov.cn/shixin/</w:t>
      </w:r>
      <w:r>
        <w:rPr>
          <w:rFonts w:hint="eastAsia" w:ascii="宋体" w:hAnsi="宋体" w:eastAsia="宋体" w:cs="宋体"/>
          <w:sz w:val="24"/>
          <w:szCs w:val="24"/>
        </w:rPr>
        <w:fldChar w:fldCharType="end"/>
      </w:r>
      <w:r>
        <w:rPr>
          <w:rFonts w:hint="eastAsia" w:ascii="宋体" w:hAnsi="宋体" w:eastAsia="宋体" w:cs="宋体"/>
          <w:sz w:val="24"/>
          <w:szCs w:val="24"/>
        </w:rPr>
        <w:t>）、重大税收违法失信主体、政府采购严重违法失信行为记录名单”的投标人；不得为中国政府采购网(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http://www.ccgp.gov.cn</w:t>
      </w:r>
      <w:r>
        <w:rPr>
          <w:rFonts w:hint="eastAsia" w:ascii="宋体" w:hAnsi="宋体" w:eastAsia="宋体" w:cs="宋体"/>
          <w:sz w:val="24"/>
          <w:szCs w:val="24"/>
        </w:rPr>
        <w:fldChar w:fldCharType="end"/>
      </w:r>
      <w:r>
        <w:rPr>
          <w:rFonts w:hint="eastAsia" w:ascii="宋体" w:hAnsi="宋体" w:eastAsia="宋体" w:cs="宋体"/>
          <w:sz w:val="24"/>
          <w:szCs w:val="24"/>
        </w:rPr>
        <w:t>)“政府采购严重违法失信行为记录名单”中的投标人</w:t>
      </w:r>
      <w:r>
        <w:rPr>
          <w:rFonts w:hint="eastAsia" w:ascii="宋体" w:hAnsi="宋体" w:eastAsia="宋体" w:cs="宋体"/>
          <w:sz w:val="24"/>
          <w:szCs w:val="24"/>
          <w:lang w:eastAsia="zh-CN"/>
        </w:rPr>
        <w:t>。</w:t>
      </w:r>
      <w:r>
        <w:rPr>
          <w:rFonts w:hint="eastAsia" w:ascii="宋体" w:hAnsi="宋体" w:eastAsia="宋体" w:cs="宋体"/>
          <w:b/>
          <w:bCs/>
          <w:sz w:val="24"/>
          <w:szCs w:val="24"/>
        </w:rPr>
        <w:t>（根据财库【2019】38号文规定，此项在投标截止日当天在“信用中国”网站和中国政府采购网站进行查询，截图留档；如网站无供应商信息的</w:t>
      </w:r>
      <w:r>
        <w:rPr>
          <w:rFonts w:hint="eastAsia" w:ascii="宋体" w:hAnsi="宋体" w:eastAsia="宋体" w:cs="宋体"/>
          <w:b/>
          <w:bCs/>
          <w:sz w:val="24"/>
          <w:szCs w:val="24"/>
          <w:lang w:eastAsia="zh-CN"/>
        </w:rPr>
        <w:t>，</w:t>
      </w:r>
      <w:r>
        <w:rPr>
          <w:rFonts w:hint="eastAsia" w:ascii="宋体" w:hAnsi="宋体" w:eastAsia="宋体" w:cs="宋体"/>
          <w:b/>
          <w:bCs/>
          <w:sz w:val="24"/>
          <w:szCs w:val="24"/>
        </w:rPr>
        <w:t>供应商须提供相关证明资料或书面声明，且装订在每份投标文件中）</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b/>
          <w:bCs/>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w:t>
      </w:r>
      <w:r>
        <w:rPr>
          <w:rFonts w:hint="eastAsia" w:ascii="宋体" w:hAnsi="宋体" w:eastAsia="宋体" w:cs="宋体"/>
          <w:sz w:val="24"/>
          <w:szCs w:val="24"/>
        </w:rPr>
        <w:t>单位负责人为同一人或者存在直接控股、管理关系的不同投标人，不得参加同一合同项下的政府采购活动。</w:t>
      </w:r>
      <w:r>
        <w:rPr>
          <w:rFonts w:hint="eastAsia" w:ascii="宋体" w:hAnsi="宋体" w:eastAsia="宋体" w:cs="宋体"/>
          <w:b/>
          <w:bCs/>
          <w:sz w:val="24"/>
          <w:szCs w:val="24"/>
        </w:rPr>
        <w:t>（根据财库【2019】38号文规定，此项在投标截止日当天在“国家企业信用信息公示系统”进行查询，截图留档；如网站无供应商信息的，供应商须提供相关证明资料或书面声明，且装订在每份投标文件中）</w:t>
      </w:r>
    </w:p>
    <w:p>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default" w:ascii="宋体" w:hAnsi="宋体" w:eastAsia="宋体" w:cs="宋体"/>
          <w:b/>
          <w:bCs/>
          <w:sz w:val="24"/>
          <w:szCs w:val="24"/>
          <w:lang w:val="en-US" w:eastAsia="zh-CN"/>
        </w:rPr>
      </w:pPr>
      <w:bookmarkStart w:id="0" w:name="_GoBack"/>
      <w:r>
        <w:rPr>
          <w:rFonts w:hint="eastAsia" w:ascii="宋体" w:hAnsi="宋体" w:eastAsia="宋体" w:cs="宋体"/>
          <w:b/>
          <w:bCs/>
          <w:sz w:val="24"/>
          <w:szCs w:val="24"/>
          <w:lang w:val="en-US" w:eastAsia="zh-CN"/>
        </w:rPr>
        <w:t>11.本项目</w:t>
      </w:r>
      <w:r>
        <w:rPr>
          <w:rFonts w:hint="eastAsia" w:ascii="宋体" w:hAnsi="宋体" w:eastAsia="宋体" w:cs="宋体"/>
          <w:b/>
          <w:bCs/>
          <w:sz w:val="24"/>
          <w:szCs w:val="24"/>
          <w:highlight w:val="none"/>
        </w:rPr>
        <w:t>专门面向中小企业采购</w:t>
      </w:r>
      <w:r>
        <w:rPr>
          <w:rFonts w:hint="eastAsia" w:ascii="宋体" w:hAnsi="宋体" w:eastAsia="宋体" w:cs="宋体"/>
          <w:b/>
          <w:bCs/>
          <w:sz w:val="24"/>
          <w:szCs w:val="24"/>
          <w:highlight w:val="none"/>
          <w:lang w:eastAsia="zh-CN"/>
        </w:rPr>
        <w:t>，投标人提供</w:t>
      </w:r>
      <w:r>
        <w:rPr>
          <w:rFonts w:hint="eastAsia" w:ascii="宋体" w:hAnsi="宋体" w:eastAsia="宋体" w:cs="宋体"/>
          <w:b/>
          <w:bCs/>
          <w:sz w:val="24"/>
          <w:szCs w:val="24"/>
          <w:lang w:val="en-US" w:eastAsia="zh-CN"/>
        </w:rPr>
        <w:t>《中小企业声明函》</w:t>
      </w:r>
    </w:p>
    <w:bookmarkEnd w:id="0"/>
    <w:p>
      <w:pPr>
        <w:jc w:val="both"/>
        <w:rPr>
          <w:rFonts w:hint="eastAsia" w:eastAsiaTheme="minorEastAsia"/>
          <w:b/>
          <w:bCs/>
          <w:sz w:val="28"/>
          <w:szCs w:val="36"/>
          <w:lang w:val="en-US" w:eastAsia="zh-CN"/>
        </w:rPr>
      </w:pPr>
      <w:r>
        <w:rPr>
          <w:rFonts w:hint="eastAsia"/>
          <w:b/>
          <w:bCs/>
          <w:sz w:val="28"/>
          <w:szCs w:val="36"/>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lYTYxODFiOTBlM2Y5ZmMwOWU1OWZlMTQwYWU2MjMifQ=="/>
  </w:docVars>
  <w:rsids>
    <w:rsidRoot w:val="00000000"/>
    <w:rsid w:val="11D36195"/>
    <w:rsid w:val="5CD54512"/>
    <w:rsid w:val="600F566B"/>
    <w:rsid w:val="62BD3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2023-09-27T06:02:00Z</dcterms:created>
  <dc:creator>Administrator</dc:creator>
  <cp:lastModifiedBy>❀</cp:lastModifiedBy>
  <dcterms:modified xsi:type="dcterms:W3CDTF">2023-09-27T06:25:09Z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6BC0F3403C2E42D187BF6BCBD19668E9_12</vt:lpwstr>
  </property>
</Properties>
</file>