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华文中宋" w:hAnsi="华文中宋" w:eastAsia="华文中宋"/>
          <w:sz w:val="36"/>
          <w:szCs w:val="36"/>
        </w:rPr>
      </w:pPr>
      <w:bookmarkStart w:id="0" w:name="_Toc28359022"/>
      <w:bookmarkStart w:id="1" w:name="_Toc35393809"/>
      <w:r>
        <w:rPr>
          <w:rFonts w:hint="eastAsia" w:ascii="华文中宋" w:hAnsi="华文中宋" w:eastAsia="华文中宋"/>
          <w:sz w:val="40"/>
          <w:szCs w:val="40"/>
        </w:rPr>
        <w:t>关于西安市机关事务管理局太白北路办公楼中央空调主管道更换维修项目的成交结果公告</w:t>
      </w:r>
      <w:bookmarkEnd w:id="0"/>
      <w:bookmarkEnd w:id="1"/>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rPr>
        <w:t>XCZX2022-0231</w:t>
      </w:r>
    </w:p>
    <w:p>
      <w:pPr>
        <w:spacing w:line="560" w:lineRule="exact"/>
        <w:ind w:left="559" w:leftChars="266"/>
        <w:rPr>
          <w:rFonts w:ascii="黑体" w:hAnsi="黑体" w:eastAsia="黑体"/>
          <w:sz w:val="28"/>
          <w:szCs w:val="28"/>
        </w:rPr>
      </w:pPr>
      <w:r>
        <w:rPr>
          <w:rFonts w:hint="eastAsia" w:ascii="黑体" w:hAnsi="黑体" w:eastAsia="黑体"/>
          <w:sz w:val="28"/>
          <w:szCs w:val="28"/>
        </w:rPr>
        <w:t>备案编号：</w:t>
      </w:r>
      <w:r>
        <w:rPr>
          <w:rFonts w:hint="eastAsia" w:ascii="仿宋" w:hAnsi="仿宋" w:eastAsia="仿宋"/>
          <w:sz w:val="28"/>
          <w:szCs w:val="28"/>
        </w:rPr>
        <w:t>ZCBN-西安市-2022-05280</w:t>
      </w:r>
    </w:p>
    <w:p>
      <w:pPr>
        <w:spacing w:line="560" w:lineRule="exact"/>
        <w:ind w:left="560" w:hanging="560" w:hangingChars="200"/>
        <w:rPr>
          <w:rFonts w:ascii="仿宋" w:hAnsi="仿宋"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西安市机关事务管理局太白北路办公楼中央空调主管道更换维修项目</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w:t>
      </w:r>
      <w:r>
        <w:rPr>
          <w:rFonts w:ascii="仿宋" w:hAnsi="仿宋" w:eastAsia="仿宋" w:cs="仿宋"/>
          <w:sz w:val="28"/>
          <w:szCs w:val="28"/>
          <w:lang w:val="en-US" w:eastAsia="zh-CN" w:bidi="ar-SA"/>
        </w:rPr>
        <w:t>陕西正大实业集团有限公司</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供应商地址：陕西省西安市新城区案板街18号吉庆大厦B座5层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ascii="仿宋" w:hAnsi="仿宋" w:eastAsia="仿宋" w:cs="仿宋"/>
          <w:sz w:val="28"/>
          <w:szCs w:val="28"/>
          <w:lang w:val="en-US" w:eastAsia="zh-CN" w:bidi="ar-SA"/>
        </w:rPr>
        <w:t>830000.00</w:t>
      </w:r>
      <w:r>
        <w:rPr>
          <w:rFonts w:hint="eastAsia" w:ascii="仿宋" w:hAnsi="仿宋" w:eastAsia="仿宋"/>
          <w:sz w:val="28"/>
          <w:szCs w:val="28"/>
        </w:rPr>
        <w:t>元（其中：设计费37459.00元，预算编制费2203.00元）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苗鑫</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联系电话：18149061137</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ind w:left="562" w:hanging="562" w:hangingChars="200"/>
              <w:rPr>
                <w:rFonts w:ascii="仿宋" w:hAnsi="仿宋" w:eastAsia="仿宋"/>
                <w:kern w:val="0"/>
                <w:sz w:val="28"/>
                <w:szCs w:val="28"/>
              </w:rPr>
            </w:pPr>
            <w:r>
              <w:rPr>
                <w:rFonts w:hint="eastAsia" w:ascii="仿宋" w:hAnsi="仿宋" w:eastAsia="仿宋"/>
                <w:b/>
                <w:bCs/>
                <w:kern w:val="0"/>
                <w:sz w:val="28"/>
                <w:szCs w:val="28"/>
              </w:rPr>
              <w:t>名称：</w:t>
            </w:r>
            <w:r>
              <w:rPr>
                <w:rFonts w:hint="eastAsia" w:ascii="仿宋" w:hAnsi="仿宋" w:eastAsia="仿宋"/>
                <w:sz w:val="28"/>
                <w:szCs w:val="28"/>
              </w:rPr>
              <w:t>西安市机关事务管理局太白北路办公楼中央空调主管道更换维修项目</w:t>
            </w:r>
          </w:p>
          <w:p>
            <w:pPr>
              <w:spacing w:line="560" w:lineRule="exact"/>
              <w:rPr>
                <w:rFonts w:ascii="仿宋" w:hAnsi="仿宋" w:eastAsia="仿宋"/>
                <w:kern w:val="0"/>
                <w:sz w:val="28"/>
                <w:szCs w:val="28"/>
              </w:rPr>
            </w:pPr>
            <w:r>
              <w:rPr>
                <w:rFonts w:hint="eastAsia" w:ascii="仿宋" w:hAnsi="仿宋" w:eastAsia="仿宋"/>
                <w:b/>
                <w:bCs/>
                <w:kern w:val="0"/>
                <w:sz w:val="28"/>
                <w:szCs w:val="28"/>
              </w:rPr>
              <w:t>施工范围：</w:t>
            </w:r>
            <w:r>
              <w:rPr>
                <w:rFonts w:hint="eastAsia" w:ascii="仿宋" w:hAnsi="仿宋" w:eastAsia="仿宋"/>
                <w:kern w:val="0"/>
                <w:sz w:val="28"/>
                <w:szCs w:val="28"/>
              </w:rPr>
              <w:t>办公楼1层、3-4层、7-9层办公楼原吊顶拆除、完成所有更换、维修、保养工作后对吊顶进行恢复；更换中央空调水平管道和支管；更换风机盘管前阀门和软连接。</w:t>
            </w:r>
          </w:p>
          <w:p>
            <w:pPr>
              <w:spacing w:line="560" w:lineRule="exact"/>
              <w:rPr>
                <w:rFonts w:ascii="仿宋" w:hAnsi="仿宋" w:eastAsia="仿宋"/>
                <w:b/>
                <w:bCs/>
                <w:kern w:val="0"/>
                <w:sz w:val="28"/>
                <w:szCs w:val="28"/>
              </w:rPr>
            </w:pPr>
            <w:r>
              <w:rPr>
                <w:rFonts w:hint="eastAsia" w:ascii="仿宋" w:hAnsi="仿宋" w:eastAsia="仿宋"/>
                <w:b/>
                <w:bCs/>
                <w:kern w:val="0"/>
                <w:sz w:val="28"/>
                <w:szCs w:val="28"/>
              </w:rPr>
              <w:t>施工工期：</w:t>
            </w:r>
            <w:r>
              <w:rPr>
                <w:rFonts w:hint="eastAsia" w:ascii="仿宋" w:hAnsi="仿宋" w:eastAsia="仿宋"/>
                <w:kern w:val="0"/>
                <w:sz w:val="28"/>
                <w:szCs w:val="28"/>
              </w:rPr>
              <w:t>自进场之日起80个日历日内竣工。</w:t>
            </w:r>
          </w:p>
          <w:p>
            <w:pPr>
              <w:spacing w:line="560" w:lineRule="exact"/>
              <w:rPr>
                <w:rFonts w:hint="eastAsia" w:ascii="仿宋" w:hAnsi="仿宋" w:eastAsia="仿宋"/>
                <w:bCs/>
                <w:kern w:val="0"/>
                <w:sz w:val="28"/>
                <w:szCs w:val="28"/>
                <w:lang w:eastAsia="zh-CN"/>
              </w:rPr>
            </w:pPr>
            <w:r>
              <w:rPr>
                <w:rFonts w:hint="eastAsia" w:ascii="仿宋" w:hAnsi="仿宋" w:eastAsia="仿宋"/>
                <w:b/>
                <w:bCs/>
                <w:kern w:val="0"/>
                <w:sz w:val="28"/>
                <w:szCs w:val="28"/>
              </w:rPr>
              <w:t>项目经理：</w:t>
            </w:r>
            <w:r>
              <w:rPr>
                <w:rFonts w:hint="eastAsia" w:ascii="仿宋" w:hAnsi="仿宋" w:eastAsia="仿宋"/>
                <w:kern w:val="0"/>
                <w:sz w:val="28"/>
                <w:szCs w:val="28"/>
                <w:lang w:eastAsia="zh-CN"/>
              </w:rPr>
              <w:t>张力</w:t>
            </w:r>
          </w:p>
          <w:p>
            <w:pPr>
              <w:spacing w:line="560" w:lineRule="exact"/>
              <w:rPr>
                <w:rFonts w:ascii="仿宋" w:hAnsi="仿宋" w:eastAsia="仿宋"/>
                <w:kern w:val="0"/>
                <w:sz w:val="28"/>
                <w:szCs w:val="28"/>
              </w:rPr>
            </w:pPr>
            <w:r>
              <w:rPr>
                <w:rFonts w:hint="eastAsia" w:ascii="仿宋" w:hAnsi="仿宋" w:eastAsia="仿宋"/>
                <w:b/>
                <w:bCs/>
                <w:kern w:val="0"/>
                <w:sz w:val="28"/>
                <w:szCs w:val="28"/>
              </w:rPr>
              <w:t>执业证书信息：</w:t>
            </w:r>
            <w:r>
              <w:rPr>
                <w:rFonts w:hint="eastAsia" w:ascii="仿宋" w:hAnsi="仿宋" w:eastAsia="仿宋"/>
                <w:sz w:val="28"/>
                <w:szCs w:val="28"/>
              </w:rPr>
              <w:t>二级建造师证书（注册编号：陕</w:t>
            </w:r>
            <w:r>
              <w:rPr>
                <w:rFonts w:hint="eastAsia" w:ascii="仿宋" w:hAnsi="仿宋" w:eastAsia="仿宋"/>
                <w:sz w:val="28"/>
                <w:szCs w:val="28"/>
                <w:lang w:val="en-US" w:eastAsia="zh-CN"/>
              </w:rPr>
              <w:t>261181901482</w:t>
            </w:r>
            <w:r>
              <w:rPr>
                <w:rFonts w:hint="eastAsia" w:ascii="仿宋" w:hAnsi="仿宋" w:eastAsia="仿宋"/>
                <w:sz w:val="28"/>
                <w:szCs w:val="28"/>
              </w:rPr>
              <w:t>）及有效安全生产考核合格证书（证件编号：陕建安B（2</w:t>
            </w:r>
            <w:r>
              <w:rPr>
                <w:rFonts w:hint="eastAsia" w:ascii="仿宋" w:hAnsi="仿宋" w:eastAsia="仿宋"/>
                <w:sz w:val="28"/>
                <w:szCs w:val="28"/>
                <w:lang w:val="en-US" w:eastAsia="zh-CN"/>
              </w:rPr>
              <w:t>019</w:t>
            </w:r>
            <w:r>
              <w:rPr>
                <w:rFonts w:hint="eastAsia" w:ascii="仿宋" w:hAnsi="仿宋" w:eastAsia="仿宋"/>
                <w:sz w:val="28"/>
                <w:szCs w:val="28"/>
              </w:rPr>
              <w:t>）</w:t>
            </w:r>
            <w:r>
              <w:rPr>
                <w:rFonts w:hint="eastAsia" w:ascii="仿宋" w:hAnsi="仿宋" w:eastAsia="仿宋"/>
                <w:sz w:val="28"/>
                <w:szCs w:val="28"/>
                <w:lang w:val="en-US" w:eastAsia="zh-CN"/>
              </w:rPr>
              <w:t>0008039</w:t>
            </w:r>
            <w:r>
              <w:rPr>
                <w:rFonts w:hint="eastAsia" w:ascii="仿宋" w:hAnsi="仿宋" w:eastAsia="仿宋"/>
                <w:sz w:val="28"/>
                <w:szCs w:val="28"/>
              </w:rPr>
              <w:t>）</w:t>
            </w:r>
          </w:p>
        </w:tc>
      </w:tr>
    </w:tbl>
    <w:p>
      <w:pPr>
        <w:spacing w:line="560" w:lineRule="exact"/>
        <w:rPr>
          <w:rFonts w:ascii="黑体" w:hAnsi="黑体" w:eastAsia="黑体"/>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宫磊、李锋、白希晨。</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1、本项目为专门面向中小企业采购项目，成交服务商性质详见附件。</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2、请成交供应商于本项目公告期届满之日起前往西安市公共资源交易中心八楼领取成交通知书，同时须提交密封好的纸质响应文件一正两副，内容与电子响应文件完全一致。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称：西安市机关事务管理局</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址：西安市未央区凤城八路109号</w:t>
      </w:r>
    </w:p>
    <w:p>
      <w:pPr>
        <w:spacing w:line="560" w:lineRule="exact"/>
        <w:ind w:firstLine="840" w:firstLineChars="300"/>
        <w:rPr>
          <w:rFonts w:ascii="仿宋" w:hAnsi="仿宋" w:eastAsia="华文仿宋"/>
          <w:sz w:val="28"/>
          <w:szCs w:val="28"/>
        </w:rPr>
      </w:pPr>
      <w:r>
        <w:rPr>
          <w:rFonts w:hint="eastAsia" w:ascii="仿宋" w:hAnsi="仿宋" w:eastAsia="仿宋"/>
          <w:sz w:val="28"/>
          <w:szCs w:val="28"/>
        </w:rPr>
        <w:t>联系方式：</w:t>
      </w:r>
      <w:r>
        <w:rPr>
          <w:rFonts w:hint="eastAsia" w:ascii="Calibri Light" w:hAnsi="Calibri Light" w:eastAsia="华文仿宋" w:cs="Calibri Light"/>
          <w:sz w:val="28"/>
          <w:szCs w:val="28"/>
        </w:rPr>
        <w:t>029-</w:t>
      </w:r>
      <w:r>
        <w:rPr>
          <w:rFonts w:ascii="Calibri Light" w:hAnsi="Calibri Light" w:eastAsia="华文仿宋" w:cs="Calibri Light"/>
          <w:sz w:val="28"/>
          <w:szCs w:val="28"/>
        </w:rPr>
        <w:t>8678</w:t>
      </w:r>
      <w:r>
        <w:rPr>
          <w:rFonts w:hint="eastAsia" w:ascii="Calibri Light" w:hAnsi="Calibri Light" w:eastAsia="华文仿宋" w:cs="Calibri Light"/>
          <w:sz w:val="28"/>
          <w:szCs w:val="28"/>
        </w:rPr>
        <w:t>9012</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2.项目联系方式</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项目联系人：李老师</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话：029-86510029、86510365转分机80864</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九、附件</w:t>
      </w:r>
    </w:p>
    <w:p>
      <w:pPr>
        <w:spacing w:line="240" w:lineRule="auto"/>
        <w:rPr>
          <w:rFonts w:hint="eastAsia" w:ascii="仿宋" w:hAnsi="仿宋" w:eastAsia="仿宋"/>
          <w:sz w:val="28"/>
          <w:szCs w:val="28"/>
          <w:u w:val="single"/>
          <w:lang w:eastAsia="zh-CN"/>
        </w:rPr>
      </w:pPr>
      <w:r>
        <w:rPr>
          <w:rFonts w:hint="eastAsia" w:ascii="仿宋" w:hAnsi="仿宋" w:eastAsia="仿宋"/>
          <w:sz w:val="28"/>
          <w:szCs w:val="28"/>
          <w:u w:val="single"/>
          <w:lang w:eastAsia="zh-CN"/>
        </w:rPr>
        <w:drawing>
          <wp:inline distT="0" distB="0" distL="114300" distR="114300">
            <wp:extent cx="5268595" cy="4226560"/>
            <wp:effectExtent l="0" t="0" r="4445" b="10160"/>
            <wp:docPr id="1" name="图片 1" descr="360截图2023021709130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230217091307806"/>
                    <pic:cNvPicPr>
                      <a:picLocks noChangeAspect="1"/>
                    </pic:cNvPicPr>
                  </pic:nvPicPr>
                  <pic:blipFill>
                    <a:blip r:embed="rId4"/>
                    <a:stretch>
                      <a:fillRect/>
                    </a:stretch>
                  </pic:blipFill>
                  <pic:spPr>
                    <a:xfrm>
                      <a:off x="0" y="0"/>
                      <a:ext cx="5268595" cy="4226560"/>
                    </a:xfrm>
                    <a:prstGeom prst="rect">
                      <a:avLst/>
                    </a:prstGeom>
                  </pic:spPr>
                </pic:pic>
              </a:graphicData>
            </a:graphic>
          </wp:inline>
        </w:drawing>
      </w:r>
    </w:p>
    <w:p>
      <w:pPr>
        <w:spacing w:line="560" w:lineRule="exact"/>
        <w:rPr>
          <w:rFonts w:ascii="仿宋" w:hAnsi="仿宋" w:eastAsia="仿宋"/>
          <w:sz w:val="28"/>
          <w:szCs w:val="28"/>
          <w:u w:val="single"/>
        </w:rPr>
      </w:pPr>
    </w:p>
    <w:p>
      <w:pPr>
        <w:spacing w:line="560" w:lineRule="exact"/>
        <w:rPr>
          <w:rFonts w:ascii="仿宋" w:hAnsi="仿宋" w:eastAsia="仿宋"/>
          <w:sz w:val="28"/>
          <w:szCs w:val="28"/>
          <w:u w:val="single"/>
        </w:rPr>
      </w:pPr>
    </w:p>
    <w:p>
      <w:pPr>
        <w:spacing w:line="560" w:lineRule="exact"/>
        <w:ind w:firstLine="4480" w:firstLineChars="16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5320" w:firstLineChars="1900"/>
        <w:rPr>
          <w:rFonts w:ascii="仿宋" w:hAnsi="仿宋" w:eastAsia="仿宋"/>
          <w:sz w:val="28"/>
          <w:szCs w:val="28"/>
        </w:rPr>
      </w:pPr>
      <w:r>
        <w:rPr>
          <w:rFonts w:hint="eastAsia" w:ascii="仿宋" w:hAnsi="仿宋" w:eastAsia="仿宋"/>
          <w:sz w:val="28"/>
          <w:szCs w:val="28"/>
        </w:rPr>
        <w:t>2023年2</w:t>
      </w:r>
      <w:bookmarkStart w:id="2" w:name="_GoBack"/>
      <w:bookmarkEnd w:id="2"/>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1890632D"/>
    <w:rsid w:val="000464D7"/>
    <w:rsid w:val="000F440C"/>
    <w:rsid w:val="001907D3"/>
    <w:rsid w:val="001A4F13"/>
    <w:rsid w:val="001C6511"/>
    <w:rsid w:val="001F7B2F"/>
    <w:rsid w:val="00223B3A"/>
    <w:rsid w:val="00255073"/>
    <w:rsid w:val="002C6C94"/>
    <w:rsid w:val="00326CAB"/>
    <w:rsid w:val="00351B64"/>
    <w:rsid w:val="003B3571"/>
    <w:rsid w:val="003F610C"/>
    <w:rsid w:val="00431947"/>
    <w:rsid w:val="004369FF"/>
    <w:rsid w:val="004728AC"/>
    <w:rsid w:val="004C1FC8"/>
    <w:rsid w:val="005A30F5"/>
    <w:rsid w:val="005E277C"/>
    <w:rsid w:val="005F02E0"/>
    <w:rsid w:val="0063779B"/>
    <w:rsid w:val="00657545"/>
    <w:rsid w:val="00693D51"/>
    <w:rsid w:val="006A6589"/>
    <w:rsid w:val="006B192D"/>
    <w:rsid w:val="007269FF"/>
    <w:rsid w:val="00810A11"/>
    <w:rsid w:val="0096563A"/>
    <w:rsid w:val="009B379F"/>
    <w:rsid w:val="00A83CC6"/>
    <w:rsid w:val="00AB7CCA"/>
    <w:rsid w:val="00C74FA0"/>
    <w:rsid w:val="00C774C9"/>
    <w:rsid w:val="00C92FB1"/>
    <w:rsid w:val="00CD4C7F"/>
    <w:rsid w:val="00D40ACF"/>
    <w:rsid w:val="00D41A85"/>
    <w:rsid w:val="00DB3764"/>
    <w:rsid w:val="00E336CC"/>
    <w:rsid w:val="00F84BDD"/>
    <w:rsid w:val="01227D7E"/>
    <w:rsid w:val="01CD4F9E"/>
    <w:rsid w:val="022C122E"/>
    <w:rsid w:val="033C2BF5"/>
    <w:rsid w:val="039466F8"/>
    <w:rsid w:val="08E82290"/>
    <w:rsid w:val="0A0C6E61"/>
    <w:rsid w:val="0A1A1E39"/>
    <w:rsid w:val="0A700A8A"/>
    <w:rsid w:val="0B484D61"/>
    <w:rsid w:val="0DD010DD"/>
    <w:rsid w:val="0E707C3F"/>
    <w:rsid w:val="102F550F"/>
    <w:rsid w:val="1065384A"/>
    <w:rsid w:val="10A175C7"/>
    <w:rsid w:val="11C8446B"/>
    <w:rsid w:val="12F24A97"/>
    <w:rsid w:val="12F26903"/>
    <w:rsid w:val="14804A65"/>
    <w:rsid w:val="16C06145"/>
    <w:rsid w:val="180835CB"/>
    <w:rsid w:val="180F1B3A"/>
    <w:rsid w:val="1890632D"/>
    <w:rsid w:val="18D83F06"/>
    <w:rsid w:val="19D759C7"/>
    <w:rsid w:val="1A7867B1"/>
    <w:rsid w:val="1B0348ED"/>
    <w:rsid w:val="1B0618AB"/>
    <w:rsid w:val="1B3913D8"/>
    <w:rsid w:val="1E196CFA"/>
    <w:rsid w:val="20346CD6"/>
    <w:rsid w:val="21940FC3"/>
    <w:rsid w:val="24CF357C"/>
    <w:rsid w:val="2589436A"/>
    <w:rsid w:val="29111581"/>
    <w:rsid w:val="29734CC5"/>
    <w:rsid w:val="2AEF7F03"/>
    <w:rsid w:val="2AF842D1"/>
    <w:rsid w:val="2B90786F"/>
    <w:rsid w:val="2CCF505C"/>
    <w:rsid w:val="30A65535"/>
    <w:rsid w:val="31C45618"/>
    <w:rsid w:val="321405E3"/>
    <w:rsid w:val="32197AF2"/>
    <w:rsid w:val="330D4045"/>
    <w:rsid w:val="34960CB4"/>
    <w:rsid w:val="35C03DEC"/>
    <w:rsid w:val="35F1053F"/>
    <w:rsid w:val="367B0A65"/>
    <w:rsid w:val="371E31DC"/>
    <w:rsid w:val="37CD07F9"/>
    <w:rsid w:val="3D4847FC"/>
    <w:rsid w:val="3F910F5E"/>
    <w:rsid w:val="43BD5ABC"/>
    <w:rsid w:val="4577676E"/>
    <w:rsid w:val="466A39DB"/>
    <w:rsid w:val="46ED160A"/>
    <w:rsid w:val="4819113E"/>
    <w:rsid w:val="49047674"/>
    <w:rsid w:val="4B6F6CFE"/>
    <w:rsid w:val="4D757384"/>
    <w:rsid w:val="4DE15750"/>
    <w:rsid w:val="50AB4649"/>
    <w:rsid w:val="522F1311"/>
    <w:rsid w:val="526F35BA"/>
    <w:rsid w:val="56407DF9"/>
    <w:rsid w:val="584D395F"/>
    <w:rsid w:val="5A6A7D07"/>
    <w:rsid w:val="5AF55F4F"/>
    <w:rsid w:val="5B365338"/>
    <w:rsid w:val="5C7D147C"/>
    <w:rsid w:val="5D445CAD"/>
    <w:rsid w:val="5EB16F46"/>
    <w:rsid w:val="5F012C59"/>
    <w:rsid w:val="60722A0D"/>
    <w:rsid w:val="60837878"/>
    <w:rsid w:val="612C1E63"/>
    <w:rsid w:val="626808DE"/>
    <w:rsid w:val="63FB0692"/>
    <w:rsid w:val="64FC2328"/>
    <w:rsid w:val="668C3F39"/>
    <w:rsid w:val="6A0239A8"/>
    <w:rsid w:val="6B67742A"/>
    <w:rsid w:val="6C244135"/>
    <w:rsid w:val="6D892B92"/>
    <w:rsid w:val="70297396"/>
    <w:rsid w:val="70323A83"/>
    <w:rsid w:val="711E5653"/>
    <w:rsid w:val="71380C73"/>
    <w:rsid w:val="73AC5604"/>
    <w:rsid w:val="73FD0698"/>
    <w:rsid w:val="74B21057"/>
    <w:rsid w:val="75D93680"/>
    <w:rsid w:val="7706246D"/>
    <w:rsid w:val="778578DD"/>
    <w:rsid w:val="77D73E9C"/>
    <w:rsid w:val="784F3D5A"/>
    <w:rsid w:val="786A6920"/>
    <w:rsid w:val="78B24459"/>
    <w:rsid w:val="79CC1B54"/>
    <w:rsid w:val="7C6A4B17"/>
    <w:rsid w:val="7E244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jc w:val="center"/>
    </w:pPr>
    <w:rPr>
      <w:szCs w:val="20"/>
    </w:rPr>
  </w:style>
  <w:style w:type="paragraph" w:styleId="5">
    <w:name w:val="Plain Text"/>
    <w:basedOn w:val="1"/>
    <w:qFormat/>
    <w:uiPriority w:val="0"/>
    <w:rPr>
      <w:rFonts w:ascii="宋体" w:hAnsi="Courier New"/>
      <w:szCs w:val="22"/>
    </w:r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color w:val="FFFFFF"/>
      <w:sz w:val="19"/>
      <w:szCs w:val="19"/>
      <w:shd w:val="clear" w:color="auto" w:fill="F6F6F6"/>
    </w:rPr>
  </w:style>
  <w:style w:type="character" w:styleId="12">
    <w:name w:val="FollowedHyperlink"/>
    <w:basedOn w:val="10"/>
    <w:qFormat/>
    <w:uiPriority w:val="0"/>
    <w:rPr>
      <w:color w:val="800080"/>
      <w:u w:val="none"/>
    </w:rPr>
  </w:style>
  <w:style w:type="character" w:styleId="13">
    <w:name w:val="Emphasis"/>
    <w:basedOn w:val="10"/>
    <w:qFormat/>
    <w:uiPriority w:val="0"/>
    <w:rPr>
      <w:b/>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rPr>
      <w:rFonts w:ascii="微软雅黑" w:hAnsi="微软雅黑" w:eastAsia="微软雅黑" w:cs="微软雅黑"/>
      <w:sz w:val="21"/>
      <w:szCs w:val="21"/>
    </w:rPr>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paragraph" w:styleId="23">
    <w:name w:val="List Paragraph"/>
    <w:basedOn w:val="1"/>
    <w:qFormat/>
    <w:uiPriority w:val="99"/>
    <w:pPr>
      <w:ind w:firstLine="420" w:firstLineChars="200"/>
    </w:pPr>
  </w:style>
  <w:style w:type="character" w:customStyle="1" w:styleId="24">
    <w:name w:val="页眉 Char"/>
    <w:basedOn w:val="10"/>
    <w:link w:val="7"/>
    <w:qFormat/>
    <w:uiPriority w:val="0"/>
    <w:rPr>
      <w:rFonts w:asciiTheme="minorHAnsi" w:hAnsiTheme="minorHAnsi" w:eastAsiaTheme="minorEastAsia" w:cstheme="minorBidi"/>
      <w:kern w:val="2"/>
      <w:sz w:val="18"/>
      <w:szCs w:val="18"/>
    </w:rPr>
  </w:style>
  <w:style w:type="character" w:customStyle="1" w:styleId="25">
    <w:name w:val="页脚 Char"/>
    <w:basedOn w:val="10"/>
    <w:link w:val="6"/>
    <w:qFormat/>
    <w:uiPriority w:val="0"/>
    <w:rPr>
      <w:rFonts w:asciiTheme="minorHAnsi" w:hAnsiTheme="minorHAnsi" w:eastAsiaTheme="minorEastAsia" w:cstheme="minorBidi"/>
      <w:kern w:val="2"/>
      <w:sz w:val="18"/>
      <w:szCs w:val="18"/>
    </w:rPr>
  </w:style>
  <w:style w:type="paragraph" w:customStyle="1" w:styleId="26">
    <w:name w:val="※正文"/>
    <w:basedOn w:val="1"/>
    <w:next w:val="1"/>
    <w:qFormat/>
    <w:uiPriority w:val="0"/>
    <w:pPr>
      <w:wordWrap w:val="0"/>
    </w:pPr>
  </w:style>
  <w:style w:type="paragraph" w:customStyle="1" w:styleId="27">
    <w:name w:val="※正文（缩进4）"/>
    <w:basedOn w:val="26"/>
    <w:qFormat/>
    <w:uiPriority w:val="0"/>
    <w:pPr>
      <w:ind w:firstLine="400" w:firstLineChars="400"/>
    </w:pPr>
  </w:style>
  <w:style w:type="paragraph" w:customStyle="1" w:styleId="28">
    <w:name w:val="※章节标题（第Z部分分项）"/>
    <w:basedOn w:val="29"/>
    <w:qFormat/>
    <w:uiPriority w:val="0"/>
    <w:pPr>
      <w:outlineLvl w:val="2"/>
    </w:pPr>
  </w:style>
  <w:style w:type="paragraph" w:customStyle="1" w:styleId="29">
    <w:name w:val="※章节标题（第Y部分）"/>
    <w:basedOn w:val="1"/>
    <w:next w:val="1"/>
    <w:qFormat/>
    <w:uiPriority w:val="0"/>
    <w:pPr>
      <w:jc w:val="center"/>
      <w:outlineLvl w:val="1"/>
    </w:pPr>
    <w:rPr>
      <w:rFonts w:eastAsia="黑体"/>
      <w:color w:val="1F4E79" w:themeColor="accent1" w:themeShade="80"/>
      <w:sz w:val="32"/>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673</Words>
  <Characters>798</Characters>
  <Lines>1</Lines>
  <Paragraphs>1</Paragraphs>
  <TotalTime>3</TotalTime>
  <ScaleCrop>false</ScaleCrop>
  <LinksUpToDate>false</LinksUpToDate>
  <CharactersWithSpaces>812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趋之若鹜</cp:lastModifiedBy>
  <cp:lastPrinted>2021-06-10T08:58:00Z</cp:lastPrinted>
  <dcterms:modified xsi:type="dcterms:W3CDTF">2023-02-21T07:26:31Z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1D1A7FAD85C74AC39750F39BB63ED589</vt:lpwstr>
  </property>
</Properties>
</file>