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西安市人民医院（西安市第四医院）后勤社会化保洁外包服务</w:t>
      </w:r>
      <w:r>
        <w:rPr>
          <w:rFonts w:hint="eastAsia" w:ascii="方正小标宋简体" w:hAnsi="方正小标宋简体" w:eastAsia="方正小标宋简体" w:cs="方正小标宋简体"/>
          <w:b w:val="0"/>
          <w:bCs w:val="0"/>
        </w:rPr>
        <w:t>的中标结果公告</w:t>
      </w:r>
    </w:p>
    <w:p>
      <w:pPr>
        <w:spacing w:line="560" w:lineRule="exact"/>
        <w:rPr>
          <w:rFonts w:ascii="黑体" w:hAnsi="黑体" w:eastAsia="黑体"/>
          <w:sz w:val="28"/>
          <w:szCs w:val="28"/>
        </w:rPr>
      </w:pPr>
    </w:p>
    <w:p>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cs="仿宋"/>
          <w:sz w:val="28"/>
          <w:szCs w:val="28"/>
          <w:lang w:eastAsia="zh-CN"/>
        </w:rPr>
        <w:t>XCZX2023-0023</w:t>
      </w:r>
    </w:p>
    <w:p>
      <w:pPr>
        <w:spacing w:line="56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备案</w:t>
      </w:r>
      <w:r>
        <w:rPr>
          <w:rFonts w:ascii="黑体" w:hAnsi="黑体" w:eastAsia="黑体"/>
          <w:sz w:val="28"/>
          <w:szCs w:val="28"/>
        </w:rPr>
        <w:t>编号：</w:t>
      </w:r>
      <w:r>
        <w:rPr>
          <w:rFonts w:hint="eastAsia" w:ascii="仿宋" w:hAnsi="仿宋" w:eastAsia="仿宋"/>
          <w:sz w:val="28"/>
          <w:szCs w:val="28"/>
          <w:lang w:eastAsia="zh-CN"/>
        </w:rPr>
        <w:t>ZCBN-西安市-2023-00319</w:t>
      </w:r>
    </w:p>
    <w:p>
      <w:pPr>
        <w:spacing w:line="560" w:lineRule="exact"/>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sz w:val="28"/>
          <w:szCs w:val="28"/>
          <w:lang w:eastAsia="zh-CN"/>
        </w:rPr>
        <w:t>西安市人民医院（西安市第四医院）后勤社会化保洁外包服务</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服务商名称：</w:t>
      </w:r>
      <w:r>
        <w:rPr>
          <w:rFonts w:hint="eastAsia" w:ascii="仿宋" w:hAnsi="仿宋" w:eastAsia="仿宋" w:cs="仿宋"/>
          <w:b w:val="0"/>
          <w:bCs w:val="0"/>
          <w:i w:val="0"/>
          <w:iCs w:val="0"/>
          <w:smallCaps w:val="0"/>
          <w:color w:val="auto"/>
          <w:kern w:val="2"/>
          <w:sz w:val="28"/>
          <w:szCs w:val="28"/>
          <w:lang w:val="en-US" w:eastAsia="zh-CN" w:bidi="ar-SA"/>
        </w:rPr>
        <w:t>上海瑶瞻医院管理集团有限公司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服务商地址：</w:t>
      </w:r>
      <w:r>
        <w:rPr>
          <w:rFonts w:hint="eastAsia" w:ascii="仿宋" w:hAnsi="仿宋" w:eastAsia="仿宋"/>
          <w:sz w:val="28"/>
          <w:szCs w:val="28"/>
          <w:lang w:eastAsia="zh-CN"/>
        </w:rPr>
        <w:t>上海市普陀区武威路</w:t>
      </w:r>
      <w:r>
        <w:rPr>
          <w:rFonts w:hint="eastAsia" w:ascii="仿宋" w:hAnsi="仿宋" w:eastAsia="仿宋"/>
          <w:sz w:val="28"/>
          <w:szCs w:val="28"/>
          <w:lang w:val="en-US" w:eastAsia="zh-CN"/>
        </w:rPr>
        <w:t>88弄2号二层225-78室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中标金额：12091693.73元</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魏荔</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联系电话：15091062635</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rPr>
                <w:rFonts w:hint="eastAsia" w:ascii="仿宋" w:hAnsi="仿宋" w:eastAsia="仿宋"/>
                <w:kern w:val="0"/>
                <w:sz w:val="28"/>
                <w:szCs w:val="28"/>
                <w:lang w:eastAsia="zh-CN"/>
              </w:rPr>
            </w:pPr>
            <w:r>
              <w:rPr>
                <w:rFonts w:hint="eastAsia" w:ascii="仿宋" w:hAnsi="仿宋" w:eastAsia="仿宋"/>
                <w:b/>
                <w:bCs/>
                <w:kern w:val="0"/>
                <w:sz w:val="28"/>
                <w:szCs w:val="28"/>
              </w:rPr>
              <w:t>名称：</w:t>
            </w:r>
            <w:r>
              <w:rPr>
                <w:rFonts w:hint="eastAsia" w:ascii="仿宋" w:hAnsi="仿宋" w:eastAsia="仿宋"/>
                <w:kern w:val="0"/>
                <w:sz w:val="28"/>
                <w:szCs w:val="28"/>
                <w:lang w:eastAsia="zh-CN"/>
              </w:rPr>
              <w:t>西安市人民医院（西安市第四医院）后勤社会化保洁外包服务</w:t>
            </w:r>
          </w:p>
          <w:p>
            <w:pPr>
              <w:spacing w:line="560" w:lineRule="exact"/>
              <w:rPr>
                <w:rFonts w:ascii="仿宋" w:hAnsi="仿宋" w:eastAsia="仿宋"/>
                <w:b/>
                <w:bCs/>
                <w:kern w:val="0"/>
                <w:sz w:val="28"/>
                <w:szCs w:val="28"/>
              </w:rPr>
            </w:pPr>
            <w:r>
              <w:rPr>
                <w:rFonts w:hint="eastAsia" w:ascii="仿宋" w:hAnsi="仿宋" w:eastAsia="仿宋"/>
                <w:b/>
                <w:bCs/>
                <w:kern w:val="0"/>
                <w:sz w:val="28"/>
                <w:szCs w:val="28"/>
              </w:rPr>
              <w:t>服务范围：</w:t>
            </w:r>
            <w:r>
              <w:rPr>
                <w:rFonts w:hint="eastAsia" w:ascii="仿宋" w:hAnsi="仿宋" w:eastAsia="仿宋"/>
                <w:kern w:val="0"/>
                <w:sz w:val="28"/>
                <w:szCs w:val="28"/>
                <w:lang w:eastAsia="zh-CN"/>
              </w:rPr>
              <w:t>医院范围内保洁、研究生公寓保洁、铺床服务、医院楼宇外立面清洗、生活垃圾及医废垃圾收集暂存等。</w:t>
            </w:r>
          </w:p>
          <w:p>
            <w:pPr>
              <w:spacing w:line="560" w:lineRule="exact"/>
              <w:rPr>
                <w:rFonts w:hint="eastAsia" w:ascii="仿宋" w:hAnsi="仿宋" w:eastAsia="仿宋"/>
                <w:b/>
                <w:bCs/>
                <w:kern w:val="0"/>
                <w:sz w:val="28"/>
                <w:szCs w:val="28"/>
                <w:lang w:eastAsia="zh-CN"/>
              </w:rPr>
            </w:pPr>
            <w:r>
              <w:rPr>
                <w:rFonts w:hint="eastAsia" w:ascii="仿宋" w:hAnsi="仿宋" w:eastAsia="仿宋"/>
                <w:b/>
                <w:bCs/>
                <w:kern w:val="0"/>
                <w:sz w:val="28"/>
                <w:szCs w:val="28"/>
              </w:rPr>
              <w:t>服务要求：</w:t>
            </w:r>
            <w:r>
              <w:rPr>
                <w:rFonts w:hint="eastAsia" w:ascii="仿宋" w:hAnsi="仿宋" w:eastAsia="仿宋"/>
                <w:kern w:val="0"/>
                <w:sz w:val="28"/>
                <w:szCs w:val="28"/>
                <w:lang w:eastAsia="zh-CN"/>
              </w:rPr>
              <w:t>总体要求：1.1负责医院范围内大楼的室内、室外清洁卫生。1.2按医院垃圾收集时间规定及时收集垃圾，并转运至院内指定地点。1.3按时巡视，室内要做到干净、整洁，无蜘蛛丝，无异味。1.4为避免尘土飞扬，按地面清洁标准、规范方法进行处理。1.5要求对清净工具每天进行清洗消毒，避免用手洗，以防止交叉感染等详见招标文件第三章。</w:t>
            </w:r>
          </w:p>
          <w:p>
            <w:pPr>
              <w:spacing w:line="560" w:lineRule="exact"/>
              <w:rPr>
                <w:rFonts w:ascii="仿宋" w:hAnsi="仿宋" w:eastAsia="仿宋"/>
                <w:b/>
                <w:bCs/>
                <w:kern w:val="0"/>
                <w:sz w:val="28"/>
                <w:szCs w:val="28"/>
              </w:rPr>
            </w:pPr>
            <w:r>
              <w:rPr>
                <w:rFonts w:hint="eastAsia" w:ascii="仿宋" w:hAnsi="仿宋" w:eastAsia="仿宋"/>
                <w:b/>
                <w:bCs/>
                <w:kern w:val="0"/>
                <w:sz w:val="28"/>
                <w:szCs w:val="28"/>
              </w:rPr>
              <w:t>服务时间：</w:t>
            </w:r>
            <w:r>
              <w:rPr>
                <w:rFonts w:hint="eastAsia" w:ascii="仿宋" w:hAnsi="仿宋" w:eastAsia="仿宋"/>
                <w:kern w:val="0"/>
                <w:sz w:val="28"/>
                <w:szCs w:val="28"/>
                <w:lang w:eastAsia="zh-CN"/>
              </w:rPr>
              <w:t>32个月，自2023年9月1日起至2026年4月30日止。</w:t>
            </w:r>
          </w:p>
          <w:p>
            <w:pPr>
              <w:spacing w:line="560" w:lineRule="exact"/>
              <w:rPr>
                <w:rFonts w:ascii="仿宋" w:hAnsi="仿宋" w:eastAsia="仿宋"/>
                <w:kern w:val="0"/>
                <w:sz w:val="28"/>
                <w:szCs w:val="28"/>
              </w:rPr>
            </w:pPr>
            <w:r>
              <w:rPr>
                <w:rFonts w:hint="eastAsia" w:ascii="仿宋" w:hAnsi="仿宋" w:eastAsia="仿宋"/>
                <w:b/>
                <w:bCs/>
                <w:kern w:val="0"/>
                <w:sz w:val="28"/>
                <w:szCs w:val="28"/>
              </w:rPr>
              <w:t>服务标准：</w:t>
            </w:r>
            <w:r>
              <w:rPr>
                <w:rFonts w:hint="eastAsia" w:ascii="仿宋" w:hAnsi="仿宋" w:eastAsia="仿宋"/>
                <w:kern w:val="0"/>
                <w:sz w:val="28"/>
                <w:szCs w:val="28"/>
                <w:lang w:eastAsia="zh-CN"/>
              </w:rPr>
              <w:t>详见招标文件第三章。</w:t>
            </w:r>
          </w:p>
        </w:tc>
      </w:tr>
    </w:tbl>
    <w:p>
      <w:pPr>
        <w:spacing w:line="560" w:lineRule="exact"/>
        <w:rPr>
          <w:rFonts w:hint="eastAsia" w:eastAsia="黑体"/>
          <w:lang w:eastAsia="zh-CN"/>
        </w:rPr>
      </w:pPr>
      <w:r>
        <w:rPr>
          <w:rFonts w:hint="eastAsia" w:ascii="黑体" w:hAnsi="黑体" w:eastAsia="黑体"/>
          <w:sz w:val="28"/>
          <w:szCs w:val="28"/>
        </w:rPr>
        <w:t>五、评审专家名单：</w:t>
      </w:r>
      <w:r>
        <w:rPr>
          <w:rFonts w:hint="eastAsia" w:ascii="仿宋" w:hAnsi="仿宋" w:eastAsia="仿宋" w:cs="宋体"/>
          <w:bCs/>
          <w:sz w:val="28"/>
          <w:szCs w:val="28"/>
        </w:rPr>
        <w:t>訾晓雨</w:t>
      </w:r>
      <w:r>
        <w:rPr>
          <w:rFonts w:hint="eastAsia" w:ascii="仿宋" w:hAnsi="仿宋" w:eastAsia="仿宋" w:cs="宋体"/>
          <w:bCs/>
          <w:sz w:val="28"/>
          <w:szCs w:val="28"/>
          <w:lang w:eastAsia="zh-CN"/>
        </w:rPr>
        <w:t>、</w:t>
      </w:r>
      <w:r>
        <w:rPr>
          <w:rFonts w:hint="eastAsia" w:ascii="仿宋" w:hAnsi="仿宋" w:eastAsia="仿宋" w:cs="宋体"/>
          <w:bCs/>
          <w:sz w:val="28"/>
          <w:szCs w:val="28"/>
        </w:rPr>
        <w:t>石娟莉</w:t>
      </w:r>
      <w:r>
        <w:rPr>
          <w:rFonts w:hint="eastAsia" w:ascii="仿宋" w:hAnsi="仿宋" w:eastAsia="仿宋" w:cs="宋体"/>
          <w:bCs/>
          <w:sz w:val="28"/>
          <w:szCs w:val="28"/>
          <w:lang w:eastAsia="zh-CN"/>
        </w:rPr>
        <w:t>、</w:t>
      </w:r>
      <w:r>
        <w:rPr>
          <w:rFonts w:hint="eastAsia" w:ascii="仿宋" w:hAnsi="仿宋" w:eastAsia="仿宋" w:cs="宋体"/>
          <w:bCs/>
          <w:sz w:val="28"/>
          <w:szCs w:val="28"/>
        </w:rPr>
        <w:t>丁晓勇</w:t>
      </w:r>
      <w:r>
        <w:rPr>
          <w:rFonts w:hint="eastAsia" w:ascii="仿宋" w:hAnsi="仿宋" w:eastAsia="仿宋" w:cs="宋体"/>
          <w:bCs/>
          <w:sz w:val="28"/>
          <w:szCs w:val="28"/>
          <w:lang w:eastAsia="zh-CN"/>
        </w:rPr>
        <w:t>、</w:t>
      </w:r>
      <w:r>
        <w:rPr>
          <w:rFonts w:hint="eastAsia" w:ascii="仿宋" w:hAnsi="仿宋" w:eastAsia="仿宋" w:cs="宋体"/>
          <w:bCs/>
          <w:sz w:val="28"/>
          <w:szCs w:val="28"/>
        </w:rPr>
        <w:t>许广敏</w:t>
      </w:r>
      <w:r>
        <w:rPr>
          <w:rFonts w:hint="eastAsia" w:ascii="仿宋" w:hAnsi="仿宋" w:eastAsia="仿宋" w:cs="宋体"/>
          <w:bCs/>
          <w:sz w:val="28"/>
          <w:szCs w:val="28"/>
          <w:lang w:eastAsia="zh-CN"/>
        </w:rPr>
        <w:t>、</w:t>
      </w:r>
      <w:r>
        <w:rPr>
          <w:rFonts w:hint="eastAsia" w:ascii="仿宋" w:hAnsi="仿宋" w:eastAsia="仿宋" w:cs="宋体"/>
          <w:bCs/>
          <w:sz w:val="28"/>
          <w:szCs w:val="28"/>
        </w:rPr>
        <w:t>刘胜利</w:t>
      </w:r>
      <w:r>
        <w:rPr>
          <w:rFonts w:hint="eastAsia" w:ascii="仿宋" w:hAnsi="仿宋" w:eastAsia="仿宋" w:cs="宋体"/>
          <w:bCs/>
          <w:sz w:val="28"/>
          <w:szCs w:val="28"/>
          <w:lang w:eastAsia="zh-CN"/>
        </w:rPr>
        <w:t>、</w:t>
      </w:r>
      <w:r>
        <w:rPr>
          <w:rFonts w:hint="eastAsia" w:ascii="仿宋" w:hAnsi="仿宋" w:eastAsia="仿宋" w:cs="宋体"/>
          <w:bCs/>
          <w:sz w:val="28"/>
          <w:szCs w:val="28"/>
        </w:rPr>
        <w:t>徐青山</w:t>
      </w:r>
      <w:r>
        <w:rPr>
          <w:rFonts w:hint="eastAsia" w:ascii="仿宋" w:hAnsi="仿宋" w:eastAsia="仿宋" w:cs="宋体"/>
          <w:bCs/>
          <w:sz w:val="28"/>
          <w:szCs w:val="28"/>
          <w:lang w:eastAsia="zh-CN"/>
        </w:rPr>
        <w:t>、</w:t>
      </w:r>
      <w:r>
        <w:rPr>
          <w:rFonts w:hint="eastAsia" w:ascii="仿宋" w:hAnsi="仿宋" w:eastAsia="仿宋" w:cs="宋体"/>
          <w:bCs/>
          <w:sz w:val="28"/>
          <w:szCs w:val="28"/>
        </w:rPr>
        <w:t>洪云</w:t>
      </w:r>
      <w:r>
        <w:rPr>
          <w:rFonts w:hint="eastAsia" w:ascii="仿宋" w:hAnsi="仿宋" w:eastAsia="仿宋" w:cs="宋体"/>
          <w:bCs/>
          <w:sz w:val="28"/>
          <w:szCs w:val="28"/>
          <w:lang w:eastAsia="zh-CN"/>
        </w:rPr>
        <w:t>。</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1、本项目为专门面向中小企业采购项目，中标服务商性质详见附件。</w:t>
      </w:r>
    </w:p>
    <w:p>
      <w:pPr>
        <w:spacing w:line="560" w:lineRule="exact"/>
        <w:ind w:firstLine="560" w:firstLineChars="200"/>
        <w:rPr>
          <w:rFonts w:ascii="仿宋" w:hAnsi="仿宋" w:eastAsia="仿宋" w:cs="宋体"/>
          <w:bCs/>
          <w:sz w:val="28"/>
          <w:szCs w:val="28"/>
        </w:rPr>
      </w:pPr>
      <w:r>
        <w:rPr>
          <w:rFonts w:hint="eastAsia" w:ascii="仿宋" w:hAnsi="仿宋" w:eastAsia="仿宋" w:cs="宋体"/>
          <w:kern w:val="0"/>
          <w:sz w:val="28"/>
          <w:szCs w:val="28"/>
          <w:lang w:val="en-US" w:eastAsia="zh-CN"/>
        </w:rPr>
        <w:t>2、</w:t>
      </w:r>
      <w:r>
        <w:rPr>
          <w:rFonts w:hint="eastAsia" w:ascii="仿宋" w:hAnsi="仿宋" w:eastAsia="仿宋" w:cs="宋体"/>
          <w:bCs/>
          <w:sz w:val="28"/>
          <w:szCs w:val="28"/>
        </w:rPr>
        <w:t>请</w:t>
      </w:r>
      <w:r>
        <w:rPr>
          <w:rFonts w:ascii="仿宋" w:hAnsi="仿宋" w:eastAsia="仿宋" w:cs="宋体"/>
          <w:bCs/>
          <w:sz w:val="28"/>
          <w:szCs w:val="28"/>
        </w:rPr>
        <w:t>中标</w:t>
      </w:r>
      <w:r>
        <w:rPr>
          <w:rFonts w:hint="eastAsia" w:ascii="仿宋" w:hAnsi="仿宋" w:eastAsia="仿宋" w:cs="宋体"/>
          <w:bCs/>
          <w:sz w:val="28"/>
          <w:szCs w:val="28"/>
        </w:rPr>
        <w:t>服务商于本项目公告期届满之日起前往西安市公共资源交易中心八楼领取</w:t>
      </w:r>
      <w:r>
        <w:rPr>
          <w:rFonts w:ascii="仿宋" w:hAnsi="仿宋" w:eastAsia="仿宋" w:cs="宋体"/>
          <w:bCs/>
          <w:sz w:val="28"/>
          <w:szCs w:val="28"/>
        </w:rPr>
        <w:t>中标</w:t>
      </w:r>
      <w:r>
        <w:rPr>
          <w:rFonts w:hint="eastAsia" w:ascii="仿宋" w:hAnsi="仿宋" w:eastAsia="仿宋" w:cs="宋体"/>
          <w:bCs/>
          <w:sz w:val="28"/>
          <w:szCs w:val="28"/>
        </w:rPr>
        <w:t>通知书，同时须提交密封好的纸质投标文件一正两副，内容与电子投标文件完全一致。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5"/>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西安市人民医院（西安市第四医院）</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地址：西安市解放路21号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联系方式：029-61199741</w:t>
      </w:r>
    </w:p>
    <w:p>
      <w:pPr>
        <w:pStyle w:val="5"/>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2、项目</w:t>
      </w:r>
      <w:r>
        <w:rPr>
          <w:rFonts w:ascii="仿宋" w:hAnsi="仿宋" w:eastAsia="仿宋" w:cs="宋体"/>
          <w:b w:val="0"/>
          <w:sz w:val="28"/>
          <w:szCs w:val="28"/>
        </w:rPr>
        <w:t>联系方式</w:t>
      </w:r>
    </w:p>
    <w:p>
      <w:pPr>
        <w:pStyle w:val="7"/>
        <w:spacing w:line="560" w:lineRule="exact"/>
        <w:ind w:firstLine="840" w:firstLineChars="300"/>
        <w:rPr>
          <w:rFonts w:ascii="仿宋" w:hAnsi="仿宋" w:eastAsia="仿宋"/>
          <w:sz w:val="28"/>
          <w:szCs w:val="28"/>
        </w:rPr>
      </w:pPr>
      <w:r>
        <w:rPr>
          <w:rFonts w:hint="eastAsia" w:ascii="仿宋" w:hAnsi="仿宋" w:eastAsia="仿宋"/>
          <w:sz w:val="28"/>
          <w:szCs w:val="28"/>
        </w:rPr>
        <w:t>项目联系人：李老师</w:t>
      </w:r>
    </w:p>
    <w:p>
      <w:pPr>
        <w:spacing w:line="52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80864</w:t>
      </w:r>
    </w:p>
    <w:p>
      <w:pPr>
        <w:spacing w:line="560" w:lineRule="exac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九、附件</w:t>
      </w:r>
    </w:p>
    <w:p>
      <w:pPr>
        <w:pStyle w:val="3"/>
        <w:rPr>
          <w:rFonts w:hint="eastAsia" w:eastAsiaTheme="minorEastAsia"/>
          <w:lang w:eastAsia="zh-CN"/>
        </w:rPr>
      </w:pPr>
      <w:r>
        <w:rPr>
          <w:rFonts w:hint="eastAsia" w:eastAsiaTheme="minorEastAsia"/>
          <w:lang w:eastAsia="zh-CN"/>
        </w:rPr>
        <w:drawing>
          <wp:inline distT="0" distB="0" distL="114300" distR="114300">
            <wp:extent cx="5270500" cy="3641090"/>
            <wp:effectExtent l="0" t="0" r="2540" b="1270"/>
            <wp:docPr id="1" name="图片 1" descr="360截图2023051211311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30512113112037"/>
                    <pic:cNvPicPr>
                      <a:picLocks noChangeAspect="1"/>
                    </pic:cNvPicPr>
                  </pic:nvPicPr>
                  <pic:blipFill>
                    <a:blip r:embed="rId4"/>
                    <a:stretch>
                      <a:fillRect/>
                    </a:stretch>
                  </pic:blipFill>
                  <pic:spPr>
                    <a:xfrm>
                      <a:off x="0" y="0"/>
                      <a:ext cx="5270500" cy="3641090"/>
                    </a:xfrm>
                    <a:prstGeom prst="rect">
                      <a:avLst/>
                    </a:prstGeom>
                  </pic:spPr>
                </pic:pic>
              </a:graphicData>
            </a:graphic>
          </wp:inline>
        </w:drawing>
      </w:r>
    </w:p>
    <w:p>
      <w:pPr>
        <w:ind w:firstLine="3920" w:firstLineChars="1400"/>
        <w:rPr>
          <w:rFonts w:ascii="仿宋" w:hAnsi="仿宋" w:eastAsia="仿宋"/>
          <w:sz w:val="28"/>
          <w:szCs w:val="28"/>
        </w:rPr>
      </w:pPr>
    </w:p>
    <w:p>
      <w:pPr>
        <w:spacing w:line="56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4480" w:firstLineChars="1600"/>
        <w:rPr>
          <w:rFonts w:hint="eastAsia"/>
          <w:lang w:eastAsia="zh-CN"/>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19</w:t>
      </w:r>
      <w:bookmarkStart w:id="0" w:name="_GoBack"/>
      <w:bookmarkEnd w:id="0"/>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51AD40E1"/>
    <w:rsid w:val="0001651B"/>
    <w:rsid w:val="00031375"/>
    <w:rsid w:val="00056508"/>
    <w:rsid w:val="00092099"/>
    <w:rsid w:val="000A100E"/>
    <w:rsid w:val="000B623F"/>
    <w:rsid w:val="00105567"/>
    <w:rsid w:val="00124ECB"/>
    <w:rsid w:val="00125C47"/>
    <w:rsid w:val="001552B2"/>
    <w:rsid w:val="00155F16"/>
    <w:rsid w:val="001703BB"/>
    <w:rsid w:val="001934ED"/>
    <w:rsid w:val="001A4715"/>
    <w:rsid w:val="001B16DF"/>
    <w:rsid w:val="001F5A3F"/>
    <w:rsid w:val="0022395E"/>
    <w:rsid w:val="002845ED"/>
    <w:rsid w:val="002B2993"/>
    <w:rsid w:val="0031473B"/>
    <w:rsid w:val="00320011"/>
    <w:rsid w:val="00344FCA"/>
    <w:rsid w:val="00345C19"/>
    <w:rsid w:val="0034769F"/>
    <w:rsid w:val="003A7C4C"/>
    <w:rsid w:val="003E139E"/>
    <w:rsid w:val="00417D8B"/>
    <w:rsid w:val="00437E09"/>
    <w:rsid w:val="00456682"/>
    <w:rsid w:val="00465623"/>
    <w:rsid w:val="004D1DDA"/>
    <w:rsid w:val="004D3974"/>
    <w:rsid w:val="004E342D"/>
    <w:rsid w:val="004F0135"/>
    <w:rsid w:val="00500693"/>
    <w:rsid w:val="005205F9"/>
    <w:rsid w:val="00542404"/>
    <w:rsid w:val="0056631F"/>
    <w:rsid w:val="0059678E"/>
    <w:rsid w:val="005972C7"/>
    <w:rsid w:val="005D4738"/>
    <w:rsid w:val="005E479F"/>
    <w:rsid w:val="005F64B8"/>
    <w:rsid w:val="00631B11"/>
    <w:rsid w:val="00656976"/>
    <w:rsid w:val="00662811"/>
    <w:rsid w:val="00672C16"/>
    <w:rsid w:val="006D2B25"/>
    <w:rsid w:val="006D550B"/>
    <w:rsid w:val="006D7A17"/>
    <w:rsid w:val="007175C9"/>
    <w:rsid w:val="007A1176"/>
    <w:rsid w:val="007C2C56"/>
    <w:rsid w:val="008475B0"/>
    <w:rsid w:val="00944198"/>
    <w:rsid w:val="00951614"/>
    <w:rsid w:val="009737B8"/>
    <w:rsid w:val="009D2F31"/>
    <w:rsid w:val="00A279CA"/>
    <w:rsid w:val="00A27C31"/>
    <w:rsid w:val="00A45534"/>
    <w:rsid w:val="00A52C84"/>
    <w:rsid w:val="00A52D31"/>
    <w:rsid w:val="00A77E04"/>
    <w:rsid w:val="00AB1E1F"/>
    <w:rsid w:val="00AF27D6"/>
    <w:rsid w:val="00B01AC3"/>
    <w:rsid w:val="00B10DE4"/>
    <w:rsid w:val="00B30AE5"/>
    <w:rsid w:val="00B36E28"/>
    <w:rsid w:val="00B61B62"/>
    <w:rsid w:val="00B71FDF"/>
    <w:rsid w:val="00B75054"/>
    <w:rsid w:val="00BC22CA"/>
    <w:rsid w:val="00BC34A7"/>
    <w:rsid w:val="00BD60B9"/>
    <w:rsid w:val="00C1287C"/>
    <w:rsid w:val="00C47260"/>
    <w:rsid w:val="00C50EE7"/>
    <w:rsid w:val="00C6331E"/>
    <w:rsid w:val="00C67283"/>
    <w:rsid w:val="00C84ACB"/>
    <w:rsid w:val="00CA203C"/>
    <w:rsid w:val="00CD3D73"/>
    <w:rsid w:val="00CD52E2"/>
    <w:rsid w:val="00CF0489"/>
    <w:rsid w:val="00D135B8"/>
    <w:rsid w:val="00D3772A"/>
    <w:rsid w:val="00DA3968"/>
    <w:rsid w:val="00DB0828"/>
    <w:rsid w:val="00E04089"/>
    <w:rsid w:val="00E06575"/>
    <w:rsid w:val="00EB6ED8"/>
    <w:rsid w:val="00EE2230"/>
    <w:rsid w:val="00EE7BD8"/>
    <w:rsid w:val="00F04388"/>
    <w:rsid w:val="00F172CE"/>
    <w:rsid w:val="00F22DAF"/>
    <w:rsid w:val="00F4333F"/>
    <w:rsid w:val="00F62C2B"/>
    <w:rsid w:val="00F7576F"/>
    <w:rsid w:val="00F803DD"/>
    <w:rsid w:val="00F823FE"/>
    <w:rsid w:val="00FA1A0D"/>
    <w:rsid w:val="00FA5655"/>
    <w:rsid w:val="01761C20"/>
    <w:rsid w:val="02594470"/>
    <w:rsid w:val="027A328B"/>
    <w:rsid w:val="02D66C25"/>
    <w:rsid w:val="04EC54A6"/>
    <w:rsid w:val="05177476"/>
    <w:rsid w:val="06FE33BB"/>
    <w:rsid w:val="07750484"/>
    <w:rsid w:val="07F92E63"/>
    <w:rsid w:val="0BBE21CB"/>
    <w:rsid w:val="0CAA2803"/>
    <w:rsid w:val="0D076B43"/>
    <w:rsid w:val="0DC657BC"/>
    <w:rsid w:val="0E19425F"/>
    <w:rsid w:val="0ECC5A03"/>
    <w:rsid w:val="10556DDD"/>
    <w:rsid w:val="124D380F"/>
    <w:rsid w:val="15E2543F"/>
    <w:rsid w:val="160A36CA"/>
    <w:rsid w:val="16AB188F"/>
    <w:rsid w:val="17352863"/>
    <w:rsid w:val="184428C5"/>
    <w:rsid w:val="18E44934"/>
    <w:rsid w:val="19C13271"/>
    <w:rsid w:val="1B5D0A32"/>
    <w:rsid w:val="1C5247FD"/>
    <w:rsid w:val="1FEA5892"/>
    <w:rsid w:val="215649D6"/>
    <w:rsid w:val="22E27417"/>
    <w:rsid w:val="23D65617"/>
    <w:rsid w:val="252312A8"/>
    <w:rsid w:val="275D4FB2"/>
    <w:rsid w:val="279369D8"/>
    <w:rsid w:val="29CE2CD8"/>
    <w:rsid w:val="2ADE03A2"/>
    <w:rsid w:val="2B2712A8"/>
    <w:rsid w:val="2C735A5B"/>
    <w:rsid w:val="2D7B74A0"/>
    <w:rsid w:val="2DD01EDD"/>
    <w:rsid w:val="2F7F046E"/>
    <w:rsid w:val="30C73379"/>
    <w:rsid w:val="321B7840"/>
    <w:rsid w:val="32E55D27"/>
    <w:rsid w:val="34870B12"/>
    <w:rsid w:val="34BF2648"/>
    <w:rsid w:val="35571981"/>
    <w:rsid w:val="36280C33"/>
    <w:rsid w:val="367037E8"/>
    <w:rsid w:val="36EA5A89"/>
    <w:rsid w:val="380076CB"/>
    <w:rsid w:val="38E3340E"/>
    <w:rsid w:val="39DD4B18"/>
    <w:rsid w:val="3ACE7298"/>
    <w:rsid w:val="3BD85376"/>
    <w:rsid w:val="3CA509D1"/>
    <w:rsid w:val="3D4F5AFF"/>
    <w:rsid w:val="3D981808"/>
    <w:rsid w:val="3E2801ED"/>
    <w:rsid w:val="3E4F3FEA"/>
    <w:rsid w:val="3EE22EC7"/>
    <w:rsid w:val="3FE86795"/>
    <w:rsid w:val="415B4AF4"/>
    <w:rsid w:val="41B619FE"/>
    <w:rsid w:val="42F9559B"/>
    <w:rsid w:val="455206AF"/>
    <w:rsid w:val="4695042E"/>
    <w:rsid w:val="47B376D9"/>
    <w:rsid w:val="47CA18F6"/>
    <w:rsid w:val="48D00D75"/>
    <w:rsid w:val="491357E9"/>
    <w:rsid w:val="4A6C67E4"/>
    <w:rsid w:val="4AC31524"/>
    <w:rsid w:val="4B05779A"/>
    <w:rsid w:val="4BF758D5"/>
    <w:rsid w:val="4C415585"/>
    <w:rsid w:val="4DC91F90"/>
    <w:rsid w:val="4F902E07"/>
    <w:rsid w:val="518E47E7"/>
    <w:rsid w:val="51AD40E1"/>
    <w:rsid w:val="51FB77F1"/>
    <w:rsid w:val="52CE57CC"/>
    <w:rsid w:val="52F62BE0"/>
    <w:rsid w:val="559C5D60"/>
    <w:rsid w:val="5767496C"/>
    <w:rsid w:val="58B73D45"/>
    <w:rsid w:val="598E735F"/>
    <w:rsid w:val="5B2353A2"/>
    <w:rsid w:val="5B664175"/>
    <w:rsid w:val="5EA61684"/>
    <w:rsid w:val="5EF73CDF"/>
    <w:rsid w:val="62553C0B"/>
    <w:rsid w:val="631636F6"/>
    <w:rsid w:val="63171C5D"/>
    <w:rsid w:val="646C2A6F"/>
    <w:rsid w:val="64B0077A"/>
    <w:rsid w:val="663E4C0D"/>
    <w:rsid w:val="66E37EFC"/>
    <w:rsid w:val="67F03715"/>
    <w:rsid w:val="692E02A7"/>
    <w:rsid w:val="6A69121E"/>
    <w:rsid w:val="6AA475EE"/>
    <w:rsid w:val="6C8639E2"/>
    <w:rsid w:val="6D561ED8"/>
    <w:rsid w:val="6F5350E8"/>
    <w:rsid w:val="6FA536A0"/>
    <w:rsid w:val="700642B7"/>
    <w:rsid w:val="7455495E"/>
    <w:rsid w:val="74850A24"/>
    <w:rsid w:val="75B1391E"/>
    <w:rsid w:val="75DC4673"/>
    <w:rsid w:val="769431A0"/>
    <w:rsid w:val="77505052"/>
    <w:rsid w:val="78BC3F0C"/>
    <w:rsid w:val="792E312E"/>
    <w:rsid w:val="7B5457D1"/>
    <w:rsid w:val="7BBD1431"/>
    <w:rsid w:val="7C6333F8"/>
    <w:rsid w:val="7CCA1777"/>
    <w:rsid w:val="7D796D44"/>
    <w:rsid w:val="7EAB0251"/>
    <w:rsid w:val="7F09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9"/>
    <w:qFormat/>
    <w:uiPriority w:val="0"/>
    <w:pPr>
      <w:tabs>
        <w:tab w:val="center" w:pos="4153"/>
        <w:tab w:val="right" w:pos="8306"/>
      </w:tabs>
      <w:snapToGrid w:val="0"/>
      <w:jc w:val="left"/>
    </w:pPr>
    <w:rPr>
      <w:sz w:val="18"/>
      <w:szCs w:val="18"/>
    </w:rPr>
  </w:style>
  <w:style w:type="paragraph" w:styleId="3">
    <w:name w:val="Body Text"/>
    <w:basedOn w:val="1"/>
    <w:next w:val="1"/>
    <w:qFormat/>
    <w:uiPriority w:val="0"/>
    <w:rPr>
      <w:color w:val="993300"/>
      <w:sz w:val="24"/>
    </w:rPr>
  </w:style>
  <w:style w:type="paragraph" w:styleId="6">
    <w:name w:val="Document Map"/>
    <w:basedOn w:val="1"/>
    <w:link w:val="32"/>
    <w:qFormat/>
    <w:uiPriority w:val="0"/>
    <w:rPr>
      <w:rFonts w:ascii="宋体" w:eastAsia="宋体"/>
      <w:sz w:val="18"/>
      <w:szCs w:val="18"/>
    </w:rPr>
  </w:style>
  <w:style w:type="paragraph" w:styleId="7">
    <w:name w:val="Plain Text"/>
    <w:basedOn w:val="1"/>
    <w:link w:val="26"/>
    <w:qFormat/>
    <w:uiPriority w:val="0"/>
    <w:rPr>
      <w:rFonts w:ascii="宋体" w:hAnsi="Courier New"/>
      <w:szCs w:val="22"/>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16"/>
      <w:szCs w:val="16"/>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character" w:customStyle="1" w:styleId="24">
    <w:name w:val="标题 1 Char"/>
    <w:basedOn w:val="11"/>
    <w:link w:val="4"/>
    <w:qFormat/>
    <w:uiPriority w:val="9"/>
    <w:rPr>
      <w:rFonts w:ascii="Times New Roman" w:hAnsi="Times New Roman" w:eastAsia="宋体" w:cs="Times New Roman"/>
      <w:b/>
      <w:bCs/>
      <w:kern w:val="44"/>
      <w:sz w:val="44"/>
      <w:szCs w:val="44"/>
    </w:rPr>
  </w:style>
  <w:style w:type="character" w:customStyle="1" w:styleId="25">
    <w:name w:val="标题 2 Char"/>
    <w:basedOn w:val="11"/>
    <w:link w:val="5"/>
    <w:qFormat/>
    <w:uiPriority w:val="0"/>
    <w:rPr>
      <w:rFonts w:ascii="Arial" w:hAnsi="Arial" w:eastAsia="黑体" w:cs="Arial"/>
      <w:b/>
      <w:bCs/>
      <w:kern w:val="2"/>
      <w:sz w:val="32"/>
      <w:szCs w:val="32"/>
    </w:rPr>
  </w:style>
  <w:style w:type="character" w:customStyle="1" w:styleId="26">
    <w:name w:val="纯文本 Char"/>
    <w:basedOn w:val="11"/>
    <w:link w:val="7"/>
    <w:qFormat/>
    <w:uiPriority w:val="0"/>
    <w:rPr>
      <w:rFonts w:ascii="宋体" w:hAnsi="Courier New"/>
      <w:kern w:val="2"/>
      <w:sz w:val="21"/>
      <w:szCs w:val="22"/>
    </w:rPr>
  </w:style>
  <w:style w:type="paragraph" w:styleId="27">
    <w:name w:val="List Paragraph"/>
    <w:basedOn w:val="1"/>
    <w:qFormat/>
    <w:uiPriority w:val="99"/>
    <w:pPr>
      <w:ind w:firstLine="420" w:firstLineChars="200"/>
    </w:pPr>
  </w:style>
  <w:style w:type="character" w:customStyle="1" w:styleId="28">
    <w:name w:val="页眉 Char"/>
    <w:basedOn w:val="11"/>
    <w:link w:val="8"/>
    <w:qFormat/>
    <w:uiPriority w:val="0"/>
    <w:rPr>
      <w:kern w:val="2"/>
      <w:sz w:val="18"/>
      <w:szCs w:val="18"/>
    </w:rPr>
  </w:style>
  <w:style w:type="character" w:customStyle="1" w:styleId="29">
    <w:name w:val="页脚 Char"/>
    <w:basedOn w:val="11"/>
    <w:link w:val="2"/>
    <w:qFormat/>
    <w:uiPriority w:val="0"/>
    <w:rPr>
      <w:kern w:val="2"/>
      <w:sz w:val="18"/>
      <w:szCs w:val="18"/>
    </w:rPr>
  </w:style>
  <w:style w:type="paragraph" w:customStyle="1" w:styleId="30">
    <w:name w:val="※正文（缩进4）"/>
    <w:basedOn w:val="31"/>
    <w:qFormat/>
    <w:uiPriority w:val="0"/>
    <w:pPr>
      <w:ind w:firstLine="400" w:firstLineChars="400"/>
    </w:pPr>
  </w:style>
  <w:style w:type="paragraph" w:customStyle="1" w:styleId="31">
    <w:name w:val="※正文"/>
    <w:basedOn w:val="1"/>
    <w:next w:val="1"/>
    <w:qFormat/>
    <w:uiPriority w:val="0"/>
    <w:pPr>
      <w:wordWrap w:val="0"/>
    </w:pPr>
  </w:style>
  <w:style w:type="character" w:customStyle="1" w:styleId="32">
    <w:name w:val="文档结构图 Char"/>
    <w:basedOn w:val="11"/>
    <w:link w:val="6"/>
    <w:qFormat/>
    <w:uiPriority w:val="0"/>
    <w:rPr>
      <w:rFonts w:ascii="宋体" w:hAnsiTheme="minorHAnsi" w:cstheme="minorBidi"/>
      <w:kern w:val="2"/>
      <w:sz w:val="18"/>
      <w:szCs w:val="18"/>
    </w:rPr>
  </w:style>
  <w:style w:type="paragraph" w:customStyle="1" w:styleId="33">
    <w:name w:val="@正文"/>
    <w:basedOn w:val="3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755</Words>
  <Characters>864</Characters>
  <Lines>1</Lines>
  <Paragraphs>1</Paragraphs>
  <TotalTime>0</TotalTime>
  <ScaleCrop>false</ScaleCrop>
  <LinksUpToDate>false</LinksUpToDate>
  <CharactersWithSpaces>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2022-08-17T02:44:00Z</cp:lastPrinted>
  <dcterms:modified xsi:type="dcterms:W3CDTF">2023-05-19T02:13:50Z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78BA2B8E82074C6397D257EA695FED67</vt:lpwstr>
  </property>
</Properties>
</file>