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608" w:rsidRDefault="003610D9">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09"/>
      <w:bookmarkStart w:id="1" w:name="_Toc28359022"/>
      <w:r>
        <w:rPr>
          <w:rFonts w:ascii="华文中宋" w:eastAsia="华文中宋" w:hAnsi="华文中宋" w:hint="eastAsia"/>
        </w:rPr>
        <w:t>关于西安市中心医院</w:t>
      </w:r>
      <w:r>
        <w:rPr>
          <w:rFonts w:ascii="华文中宋" w:eastAsia="华文中宋" w:hAnsi="华文中宋" w:hint="eastAsia"/>
        </w:rPr>
        <w:t>2023</w:t>
      </w:r>
      <w:r>
        <w:rPr>
          <w:rFonts w:ascii="华文中宋" w:eastAsia="华文中宋" w:hAnsi="华文中宋" w:hint="eastAsia"/>
        </w:rPr>
        <w:t>年安保服务项目的中标结果公告</w:t>
      </w:r>
      <w:bookmarkEnd w:id="0"/>
      <w:bookmarkEnd w:id="1"/>
    </w:p>
    <w:p w:rsidR="003E5608" w:rsidRDefault="003610D9">
      <w:pPr>
        <w:rPr>
          <w:rFonts w:ascii="黑体" w:eastAsia="黑体" w:hAnsi="黑体"/>
          <w:sz w:val="28"/>
          <w:szCs w:val="28"/>
        </w:rPr>
      </w:pPr>
      <w:r>
        <w:rPr>
          <w:rFonts w:ascii="黑体" w:eastAsia="黑体" w:hAnsi="黑体"/>
          <w:sz w:val="28"/>
          <w:szCs w:val="28"/>
        </w:rPr>
        <w:t>一、</w:t>
      </w:r>
      <w:r>
        <w:rPr>
          <w:rFonts w:ascii="黑体" w:eastAsia="黑体" w:hAnsi="黑体" w:hint="eastAsia"/>
          <w:sz w:val="28"/>
          <w:szCs w:val="28"/>
        </w:rPr>
        <w:t>项目编号：</w:t>
      </w:r>
      <w:r>
        <w:rPr>
          <w:rFonts w:ascii="仿宋" w:eastAsia="仿宋" w:hAnsi="仿宋" w:hint="eastAsia"/>
          <w:sz w:val="28"/>
          <w:szCs w:val="28"/>
        </w:rPr>
        <w:t>XCZX2023-0026</w:t>
      </w:r>
    </w:p>
    <w:p w:rsidR="003E5608" w:rsidRDefault="003610D9">
      <w:pPr>
        <w:ind w:firstLineChars="200" w:firstLine="560"/>
        <w:rPr>
          <w:rFonts w:ascii="黑体" w:eastAsia="黑体" w:hAnsi="黑体"/>
          <w:sz w:val="28"/>
          <w:szCs w:val="28"/>
        </w:rPr>
      </w:pPr>
      <w:r>
        <w:rPr>
          <w:rFonts w:ascii="黑体" w:eastAsia="黑体" w:hAnsi="黑体" w:hint="eastAsia"/>
          <w:sz w:val="28"/>
          <w:szCs w:val="28"/>
        </w:rPr>
        <w:t>备案</w:t>
      </w:r>
      <w:r>
        <w:rPr>
          <w:rFonts w:ascii="黑体" w:eastAsia="黑体" w:hAnsi="黑体"/>
          <w:sz w:val="28"/>
          <w:szCs w:val="28"/>
        </w:rPr>
        <w:t>编号：</w:t>
      </w:r>
      <w:r>
        <w:rPr>
          <w:rFonts w:ascii="仿宋" w:eastAsia="仿宋" w:hAnsi="仿宋" w:hint="eastAsia"/>
          <w:sz w:val="28"/>
          <w:szCs w:val="28"/>
        </w:rPr>
        <w:t>ZCBN-</w:t>
      </w:r>
      <w:r>
        <w:rPr>
          <w:rFonts w:ascii="仿宋" w:eastAsia="仿宋" w:hAnsi="仿宋" w:hint="eastAsia"/>
          <w:sz w:val="28"/>
          <w:szCs w:val="28"/>
        </w:rPr>
        <w:t>西安市</w:t>
      </w:r>
      <w:r>
        <w:rPr>
          <w:rFonts w:ascii="仿宋" w:eastAsia="仿宋" w:hAnsi="仿宋" w:hint="eastAsia"/>
          <w:sz w:val="28"/>
          <w:szCs w:val="28"/>
        </w:rPr>
        <w:t>-2023-00331</w:t>
      </w:r>
    </w:p>
    <w:p w:rsidR="003E5608" w:rsidRDefault="003610D9">
      <w:pPr>
        <w:rPr>
          <w:rFonts w:ascii="黑体" w:eastAsia="黑体" w:hAnsi="黑体"/>
          <w:sz w:val="28"/>
          <w:szCs w:val="28"/>
          <w:u w:val="single"/>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Pr>
          <w:rFonts w:ascii="仿宋" w:eastAsia="仿宋" w:hAnsi="仿宋" w:hint="eastAsia"/>
          <w:sz w:val="28"/>
          <w:szCs w:val="28"/>
        </w:rPr>
        <w:t>西安市中心医院</w:t>
      </w:r>
      <w:r>
        <w:rPr>
          <w:rFonts w:ascii="仿宋" w:eastAsia="仿宋" w:hAnsi="仿宋" w:hint="eastAsia"/>
          <w:sz w:val="28"/>
          <w:szCs w:val="28"/>
        </w:rPr>
        <w:t>2023</w:t>
      </w:r>
      <w:r>
        <w:rPr>
          <w:rFonts w:ascii="仿宋" w:eastAsia="仿宋" w:hAnsi="仿宋" w:hint="eastAsia"/>
          <w:sz w:val="28"/>
          <w:szCs w:val="28"/>
        </w:rPr>
        <w:t>年安保服务项目</w:t>
      </w:r>
    </w:p>
    <w:p w:rsidR="003E5608" w:rsidRDefault="003610D9">
      <w:pPr>
        <w:rPr>
          <w:rFonts w:ascii="黑体" w:eastAsia="黑体" w:hAnsi="黑体"/>
          <w:sz w:val="28"/>
          <w:szCs w:val="28"/>
        </w:rPr>
      </w:pPr>
      <w:r>
        <w:rPr>
          <w:rFonts w:ascii="黑体" w:eastAsia="黑体" w:hAnsi="黑体" w:hint="eastAsia"/>
          <w:sz w:val="28"/>
          <w:szCs w:val="28"/>
        </w:rPr>
        <w:t>三、中标信息</w:t>
      </w:r>
    </w:p>
    <w:p w:rsidR="003E5608" w:rsidRDefault="003610D9">
      <w:pPr>
        <w:ind w:firstLineChars="200" w:firstLine="560"/>
        <w:rPr>
          <w:rFonts w:ascii="仿宋" w:eastAsia="仿宋" w:hAnsi="仿宋"/>
          <w:sz w:val="28"/>
          <w:szCs w:val="28"/>
        </w:rPr>
      </w:pPr>
      <w:r>
        <w:rPr>
          <w:rFonts w:ascii="仿宋" w:eastAsia="仿宋" w:hAnsi="仿宋" w:hint="eastAsia"/>
          <w:sz w:val="28"/>
          <w:szCs w:val="28"/>
        </w:rPr>
        <w:t>服务商名称：</w:t>
      </w:r>
      <w:proofErr w:type="gramStart"/>
      <w:r>
        <w:rPr>
          <w:rFonts w:ascii="仿宋" w:eastAsia="仿宋" w:hAnsi="仿宋" w:hint="eastAsia"/>
          <w:sz w:val="28"/>
          <w:szCs w:val="28"/>
        </w:rPr>
        <w:t>陕西秦泰保安</w:t>
      </w:r>
      <w:proofErr w:type="gramEnd"/>
      <w:r>
        <w:rPr>
          <w:rFonts w:ascii="仿宋" w:eastAsia="仿宋" w:hAnsi="仿宋" w:hint="eastAsia"/>
          <w:sz w:val="28"/>
          <w:szCs w:val="28"/>
        </w:rPr>
        <w:t>服务有限公司</w:t>
      </w:r>
      <w:r>
        <w:rPr>
          <w:rFonts w:ascii="仿宋" w:eastAsia="仿宋" w:hAnsi="仿宋" w:hint="eastAsia"/>
          <w:sz w:val="28"/>
          <w:szCs w:val="28"/>
        </w:rPr>
        <w:tab/>
      </w:r>
    </w:p>
    <w:p w:rsidR="003E5608" w:rsidRDefault="003610D9">
      <w:pPr>
        <w:ind w:firstLineChars="200" w:firstLine="560"/>
        <w:rPr>
          <w:rFonts w:ascii="仿宋" w:eastAsia="仿宋" w:hAnsi="仿宋"/>
          <w:sz w:val="28"/>
          <w:szCs w:val="28"/>
        </w:rPr>
      </w:pPr>
      <w:r>
        <w:rPr>
          <w:rFonts w:ascii="仿宋" w:eastAsia="仿宋" w:hAnsi="仿宋" w:hint="eastAsia"/>
          <w:sz w:val="28"/>
          <w:szCs w:val="28"/>
        </w:rPr>
        <w:t>服务商地址：陕西省西安市未央区文景路</w:t>
      </w:r>
      <w:r>
        <w:rPr>
          <w:rFonts w:ascii="仿宋" w:eastAsia="仿宋" w:hAnsi="仿宋" w:hint="eastAsia"/>
          <w:sz w:val="28"/>
          <w:szCs w:val="28"/>
        </w:rPr>
        <w:t>9</w:t>
      </w:r>
      <w:r>
        <w:rPr>
          <w:rFonts w:ascii="仿宋" w:eastAsia="仿宋" w:hAnsi="仿宋" w:hint="eastAsia"/>
          <w:sz w:val="28"/>
          <w:szCs w:val="28"/>
        </w:rPr>
        <w:t>号</w:t>
      </w:r>
      <w:r>
        <w:rPr>
          <w:rFonts w:ascii="仿宋" w:eastAsia="仿宋" w:hAnsi="仿宋" w:hint="eastAsia"/>
          <w:sz w:val="28"/>
          <w:szCs w:val="28"/>
        </w:rPr>
        <w:t>4</w:t>
      </w:r>
      <w:r>
        <w:rPr>
          <w:rFonts w:ascii="仿宋" w:eastAsia="仿宋" w:hAnsi="仿宋" w:hint="eastAsia"/>
          <w:sz w:val="28"/>
          <w:szCs w:val="28"/>
        </w:rPr>
        <w:t>层</w:t>
      </w:r>
    </w:p>
    <w:p w:rsidR="003E5608" w:rsidRDefault="003610D9">
      <w:pPr>
        <w:ind w:firstLineChars="200" w:firstLine="560"/>
        <w:rPr>
          <w:rFonts w:ascii="仿宋" w:eastAsia="仿宋" w:hAnsi="仿宋"/>
          <w:sz w:val="28"/>
          <w:szCs w:val="28"/>
        </w:rPr>
      </w:pPr>
      <w:r>
        <w:rPr>
          <w:rFonts w:ascii="仿宋" w:eastAsia="仿宋" w:hAnsi="仿宋" w:hint="eastAsia"/>
          <w:sz w:val="28"/>
          <w:szCs w:val="28"/>
        </w:rPr>
        <w:t>中标金额：</w:t>
      </w:r>
      <w:r>
        <w:rPr>
          <w:rFonts w:ascii="仿宋" w:eastAsia="仿宋" w:hAnsi="仿宋" w:hint="eastAsia"/>
          <w:sz w:val="28"/>
          <w:szCs w:val="28"/>
        </w:rPr>
        <w:t>2594880.00</w:t>
      </w:r>
      <w:r>
        <w:rPr>
          <w:rFonts w:ascii="仿宋" w:eastAsia="仿宋" w:hAnsi="仿宋" w:hint="eastAsia"/>
          <w:sz w:val="28"/>
          <w:szCs w:val="28"/>
        </w:rPr>
        <w:t>元</w:t>
      </w:r>
    </w:p>
    <w:p w:rsidR="003E5608" w:rsidRDefault="003610D9">
      <w:pPr>
        <w:spacing w:line="360" w:lineRule="auto"/>
        <w:ind w:firstLineChars="200" w:firstLine="560"/>
        <w:rPr>
          <w:rFonts w:ascii="仿宋" w:eastAsia="仿宋" w:hAnsi="仿宋"/>
          <w:sz w:val="28"/>
          <w:szCs w:val="28"/>
        </w:rPr>
      </w:pPr>
      <w:r>
        <w:rPr>
          <w:rFonts w:ascii="仿宋" w:eastAsia="仿宋" w:hAnsi="仿宋" w:hint="eastAsia"/>
          <w:sz w:val="28"/>
          <w:szCs w:val="28"/>
        </w:rPr>
        <w:t>联系人：</w:t>
      </w:r>
      <w:r>
        <w:rPr>
          <w:rFonts w:ascii="仿宋" w:eastAsia="仿宋" w:hAnsi="仿宋"/>
          <w:sz w:val="28"/>
          <w:szCs w:val="28"/>
        </w:rPr>
        <w:t xml:space="preserve"> </w:t>
      </w:r>
      <w:r>
        <w:rPr>
          <w:rFonts w:ascii="仿宋" w:eastAsia="仿宋" w:hAnsi="仿宋" w:hint="eastAsia"/>
          <w:sz w:val="28"/>
          <w:szCs w:val="28"/>
        </w:rPr>
        <w:t>吕依梦</w:t>
      </w:r>
    </w:p>
    <w:p w:rsidR="003E5608" w:rsidRDefault="003610D9">
      <w:pPr>
        <w:spacing w:line="360" w:lineRule="auto"/>
        <w:ind w:firstLineChars="200" w:firstLine="560"/>
        <w:rPr>
          <w:rFonts w:ascii="仿宋" w:eastAsia="仿宋" w:hAnsi="仿宋"/>
          <w:sz w:val="28"/>
          <w:szCs w:val="28"/>
        </w:rPr>
      </w:pPr>
      <w:r>
        <w:rPr>
          <w:rFonts w:ascii="仿宋" w:eastAsia="仿宋" w:hAnsi="仿宋" w:hint="eastAsia"/>
          <w:sz w:val="28"/>
          <w:szCs w:val="28"/>
        </w:rPr>
        <w:t>联系电话：</w:t>
      </w:r>
      <w:r>
        <w:rPr>
          <w:rFonts w:ascii="仿宋" w:eastAsia="仿宋" w:hAnsi="仿宋" w:hint="eastAsia"/>
          <w:sz w:val="28"/>
          <w:szCs w:val="28"/>
        </w:rPr>
        <w:t>13259738544</w:t>
      </w:r>
    </w:p>
    <w:p w:rsidR="003E5608" w:rsidRDefault="003610D9">
      <w:pPr>
        <w:rPr>
          <w:rFonts w:ascii="黑体" w:eastAsia="黑体" w:hAnsi="黑体"/>
          <w:sz w:val="28"/>
          <w:szCs w:val="28"/>
        </w:rPr>
      </w:pPr>
      <w:r>
        <w:rPr>
          <w:rFonts w:ascii="黑体" w:eastAsia="黑体" w:hAnsi="黑体" w:hint="eastAsia"/>
          <w:sz w:val="28"/>
          <w:szCs w:val="28"/>
        </w:rPr>
        <w:t>四、主要标的信息</w:t>
      </w:r>
    </w:p>
    <w:tbl>
      <w:tblPr>
        <w:tblStyle w:val="a9"/>
        <w:tblW w:w="8188" w:type="dxa"/>
        <w:tblLayout w:type="fixed"/>
        <w:tblLook w:val="04A0" w:firstRow="1" w:lastRow="0" w:firstColumn="1" w:lastColumn="0" w:noHBand="0" w:noVBand="1"/>
      </w:tblPr>
      <w:tblGrid>
        <w:gridCol w:w="8188"/>
      </w:tblGrid>
      <w:tr w:rsidR="003E5608">
        <w:tc>
          <w:tcPr>
            <w:tcW w:w="8188" w:type="dxa"/>
          </w:tcPr>
          <w:p w:rsidR="003E5608" w:rsidRDefault="003610D9">
            <w:pPr>
              <w:jc w:val="center"/>
              <w:rPr>
                <w:rFonts w:ascii="黑体" w:eastAsia="黑体" w:hAnsi="黑体"/>
                <w:kern w:val="0"/>
                <w:sz w:val="28"/>
                <w:szCs w:val="28"/>
              </w:rPr>
            </w:pPr>
            <w:r>
              <w:rPr>
                <w:rFonts w:ascii="黑体" w:eastAsia="黑体" w:hAnsi="黑体" w:hint="eastAsia"/>
                <w:kern w:val="0"/>
                <w:sz w:val="28"/>
                <w:szCs w:val="28"/>
              </w:rPr>
              <w:t>服务类</w:t>
            </w:r>
          </w:p>
        </w:tc>
      </w:tr>
      <w:tr w:rsidR="003E5608">
        <w:tc>
          <w:tcPr>
            <w:tcW w:w="8188" w:type="dxa"/>
          </w:tcPr>
          <w:p w:rsidR="003E5608" w:rsidRDefault="003610D9">
            <w:pPr>
              <w:rPr>
                <w:rFonts w:ascii="仿宋" w:eastAsia="仿宋" w:hAnsi="仿宋"/>
                <w:kern w:val="0"/>
                <w:sz w:val="28"/>
                <w:szCs w:val="28"/>
              </w:rPr>
            </w:pPr>
            <w:r>
              <w:rPr>
                <w:rFonts w:ascii="仿宋" w:eastAsia="仿宋" w:hAnsi="仿宋" w:hint="eastAsia"/>
                <w:b/>
                <w:kern w:val="0"/>
                <w:sz w:val="28"/>
                <w:szCs w:val="28"/>
              </w:rPr>
              <w:t>名称：</w:t>
            </w:r>
            <w:r>
              <w:rPr>
                <w:rFonts w:ascii="Calibri Light" w:hAnsi="Calibri Light" w:hint="eastAsia"/>
              </w:rPr>
              <w:t>西安市中心医院</w:t>
            </w:r>
            <w:r>
              <w:rPr>
                <w:rFonts w:ascii="Calibri Light" w:hAnsi="Calibri Light" w:hint="eastAsia"/>
              </w:rPr>
              <w:t>2023</w:t>
            </w:r>
            <w:r>
              <w:rPr>
                <w:rFonts w:ascii="Calibri Light" w:hAnsi="Calibri Light" w:hint="eastAsia"/>
              </w:rPr>
              <w:t>年安保服务项目服务</w:t>
            </w:r>
          </w:p>
          <w:p w:rsidR="003E5608" w:rsidRDefault="003610D9">
            <w:pPr>
              <w:spacing w:line="400" w:lineRule="exact"/>
              <w:rPr>
                <w:rFonts w:ascii="仿宋" w:eastAsia="仿宋" w:hAnsi="仿宋"/>
                <w:kern w:val="0"/>
                <w:sz w:val="28"/>
                <w:szCs w:val="28"/>
              </w:rPr>
            </w:pPr>
            <w:r>
              <w:rPr>
                <w:rFonts w:ascii="仿宋" w:eastAsia="仿宋" w:hAnsi="仿宋" w:hint="eastAsia"/>
                <w:b/>
                <w:kern w:val="0"/>
                <w:sz w:val="28"/>
                <w:szCs w:val="28"/>
              </w:rPr>
              <w:t>服务范围：</w:t>
            </w:r>
            <w:r>
              <w:rPr>
                <w:rFonts w:ascii="Calibri Light" w:hAnsi="Calibri Light" w:hint="eastAsia"/>
              </w:rPr>
              <w:t>西安市中心医院南院（西五路</w:t>
            </w:r>
            <w:r>
              <w:rPr>
                <w:rFonts w:ascii="Calibri Light" w:hAnsi="Calibri Light" w:hint="eastAsia"/>
              </w:rPr>
              <w:t>161</w:t>
            </w:r>
            <w:r>
              <w:rPr>
                <w:rFonts w:ascii="Calibri Light" w:hAnsi="Calibri Light" w:hint="eastAsia"/>
              </w:rPr>
              <w:t>号），北院（后宰门</w:t>
            </w:r>
            <w:r>
              <w:rPr>
                <w:rFonts w:ascii="Calibri Light" w:hAnsi="Calibri Light" w:hint="eastAsia"/>
              </w:rPr>
              <w:t>185</w:t>
            </w:r>
            <w:r>
              <w:rPr>
                <w:rFonts w:ascii="Calibri Light" w:hAnsi="Calibri Light" w:hint="eastAsia"/>
              </w:rPr>
              <w:t>号）</w:t>
            </w:r>
            <w:r>
              <w:rPr>
                <w:rFonts w:ascii="Calibri Light" w:hAnsi="Calibri Light" w:hint="eastAsia"/>
              </w:rPr>
              <w:t>,</w:t>
            </w:r>
            <w:r>
              <w:rPr>
                <w:rFonts w:ascii="Calibri Light" w:hAnsi="Calibri Light" w:hint="eastAsia"/>
              </w:rPr>
              <w:t>康复科，出版社（</w:t>
            </w:r>
            <w:r>
              <w:rPr>
                <w:rFonts w:ascii="Calibri Light" w:hAnsi="Calibri Light" w:hint="eastAsia"/>
              </w:rPr>
              <w:t>2</w:t>
            </w:r>
            <w:r>
              <w:rPr>
                <w:rFonts w:ascii="Calibri Light" w:hAnsi="Calibri Light" w:hint="eastAsia"/>
              </w:rPr>
              <w:t>至</w:t>
            </w:r>
            <w:r>
              <w:rPr>
                <w:rFonts w:ascii="Calibri Light" w:hAnsi="Calibri Light" w:hint="eastAsia"/>
              </w:rPr>
              <w:t>9</w:t>
            </w:r>
            <w:r>
              <w:rPr>
                <w:rFonts w:ascii="Calibri Light" w:hAnsi="Calibri Light" w:hint="eastAsia"/>
              </w:rPr>
              <w:t>层）体检西站和</w:t>
            </w:r>
            <w:proofErr w:type="gramStart"/>
            <w:r>
              <w:rPr>
                <w:rFonts w:ascii="Calibri Light" w:hAnsi="Calibri Light" w:hint="eastAsia"/>
              </w:rPr>
              <w:t>糖坊街院区北院</w:t>
            </w:r>
            <w:proofErr w:type="gramEnd"/>
            <w:r>
              <w:rPr>
                <w:rFonts w:ascii="Calibri Light" w:hAnsi="Calibri Light" w:hint="eastAsia"/>
              </w:rPr>
              <w:t>及大门前区域。</w:t>
            </w:r>
          </w:p>
          <w:p w:rsidR="003E5608" w:rsidRDefault="003610D9">
            <w:pPr>
              <w:rPr>
                <w:rFonts w:ascii="Calibri Light" w:hAnsi="Calibri Light"/>
              </w:rPr>
            </w:pPr>
            <w:r>
              <w:rPr>
                <w:rFonts w:ascii="仿宋" w:eastAsia="仿宋" w:hAnsi="仿宋" w:hint="eastAsia"/>
                <w:b/>
                <w:kern w:val="0"/>
                <w:sz w:val="28"/>
                <w:szCs w:val="28"/>
              </w:rPr>
              <w:t>服务内容：</w:t>
            </w:r>
            <w:r>
              <w:rPr>
                <w:rFonts w:ascii="Calibri Light" w:hAnsi="Calibri Light" w:hint="eastAsia"/>
              </w:rPr>
              <w:t>西安市中心医院南院（西五路</w:t>
            </w:r>
            <w:r>
              <w:rPr>
                <w:rFonts w:ascii="Calibri Light" w:hAnsi="Calibri Light" w:hint="eastAsia"/>
              </w:rPr>
              <w:t>161</w:t>
            </w:r>
            <w:r>
              <w:rPr>
                <w:rFonts w:ascii="Calibri Light" w:hAnsi="Calibri Light" w:hint="eastAsia"/>
              </w:rPr>
              <w:t>号），北院（后宰门</w:t>
            </w:r>
            <w:r>
              <w:rPr>
                <w:rFonts w:ascii="Calibri Light" w:hAnsi="Calibri Light" w:hint="eastAsia"/>
              </w:rPr>
              <w:t>185</w:t>
            </w:r>
            <w:r>
              <w:rPr>
                <w:rFonts w:ascii="Calibri Light" w:hAnsi="Calibri Light" w:hint="eastAsia"/>
              </w:rPr>
              <w:t>号）</w:t>
            </w:r>
            <w:r>
              <w:rPr>
                <w:rFonts w:ascii="Calibri Light" w:hAnsi="Calibri Light" w:hint="eastAsia"/>
              </w:rPr>
              <w:t>,</w:t>
            </w:r>
            <w:r>
              <w:rPr>
                <w:rFonts w:ascii="Calibri Light" w:hAnsi="Calibri Light" w:hint="eastAsia"/>
              </w:rPr>
              <w:t>康复科，出版社行政办公楼，出版社（</w:t>
            </w:r>
            <w:r>
              <w:rPr>
                <w:rFonts w:ascii="Calibri Light" w:hAnsi="Calibri Light" w:hint="eastAsia"/>
              </w:rPr>
              <w:t>2</w:t>
            </w:r>
            <w:r>
              <w:rPr>
                <w:rFonts w:ascii="Calibri Light" w:hAnsi="Calibri Light" w:hint="eastAsia"/>
              </w:rPr>
              <w:t>至</w:t>
            </w:r>
            <w:r>
              <w:rPr>
                <w:rFonts w:ascii="Calibri Light" w:hAnsi="Calibri Light" w:hint="eastAsia"/>
              </w:rPr>
              <w:t>9</w:t>
            </w:r>
            <w:r>
              <w:rPr>
                <w:rFonts w:ascii="Calibri Light" w:hAnsi="Calibri Light" w:hint="eastAsia"/>
              </w:rPr>
              <w:t>层）医疗楼</w:t>
            </w:r>
            <w:r>
              <w:rPr>
                <w:rFonts w:ascii="Calibri Light" w:hAnsi="Calibri Light" w:hint="eastAsia"/>
              </w:rPr>
              <w:t>,</w:t>
            </w:r>
            <w:r>
              <w:rPr>
                <w:rFonts w:ascii="Calibri Light" w:hAnsi="Calibri Light" w:hint="eastAsia"/>
              </w:rPr>
              <w:t>体检西站和</w:t>
            </w:r>
            <w:proofErr w:type="gramStart"/>
            <w:r>
              <w:rPr>
                <w:rFonts w:ascii="Calibri Light" w:hAnsi="Calibri Light" w:hint="eastAsia"/>
              </w:rPr>
              <w:t>糖坊街院区</w:t>
            </w:r>
            <w:proofErr w:type="gramEnd"/>
            <w:r>
              <w:rPr>
                <w:rFonts w:ascii="Calibri Light" w:hAnsi="Calibri Light" w:hint="eastAsia"/>
              </w:rPr>
              <w:t>的医疗秩序维护、治安防范、消防安全、医院范围内的人员、医院设备设施的安全保卫。突发事件人员，财产安全应急措施抢救等。</w:t>
            </w:r>
          </w:p>
          <w:p w:rsidR="003E5608" w:rsidRDefault="003610D9">
            <w:pPr>
              <w:outlineLvl w:val="2"/>
              <w:rPr>
                <w:rFonts w:ascii="Calibri Light" w:hAnsi="Calibri Light"/>
                <w:bCs/>
              </w:rPr>
            </w:pPr>
            <w:r>
              <w:rPr>
                <w:rFonts w:ascii="仿宋" w:eastAsia="仿宋" w:hAnsi="仿宋" w:hint="eastAsia"/>
                <w:b/>
                <w:kern w:val="0"/>
                <w:sz w:val="28"/>
                <w:szCs w:val="28"/>
              </w:rPr>
              <w:t>服务要求：</w:t>
            </w:r>
            <w:r>
              <w:rPr>
                <w:rFonts w:ascii="Calibri Light" w:hAnsi="Calibri Light" w:hint="eastAsia"/>
                <w:bCs/>
              </w:rPr>
              <w:t>（一）总体要求</w:t>
            </w:r>
          </w:p>
          <w:p w:rsidR="003E5608" w:rsidRDefault="003610D9">
            <w:pPr>
              <w:outlineLvl w:val="2"/>
              <w:rPr>
                <w:rFonts w:ascii="Calibri Light" w:hAnsi="Calibri Light"/>
                <w:bCs/>
              </w:rPr>
            </w:pPr>
            <w:r>
              <w:rPr>
                <w:rFonts w:ascii="Calibri Light" w:hAnsi="Calibri Light" w:hint="eastAsia"/>
                <w:bCs/>
              </w:rPr>
              <w:t>1.</w:t>
            </w:r>
            <w:r>
              <w:rPr>
                <w:rFonts w:ascii="Calibri Light" w:hAnsi="Calibri Light" w:hint="eastAsia"/>
                <w:bCs/>
              </w:rPr>
              <w:t>医院对岗位设置和管理工作具有直接指挥权和决定权。</w:t>
            </w:r>
          </w:p>
          <w:p w:rsidR="003E5608" w:rsidRDefault="003610D9">
            <w:pPr>
              <w:outlineLvl w:val="2"/>
              <w:rPr>
                <w:rFonts w:ascii="Calibri Light" w:hAnsi="Calibri Light"/>
                <w:bCs/>
              </w:rPr>
            </w:pPr>
            <w:r>
              <w:rPr>
                <w:rFonts w:ascii="Calibri Light" w:hAnsi="Calibri Light" w:hint="eastAsia"/>
                <w:bCs/>
              </w:rPr>
              <w:t xml:space="preserve">2. </w:t>
            </w:r>
            <w:r>
              <w:rPr>
                <w:rFonts w:ascii="Calibri Light" w:hAnsi="Calibri Light" w:hint="eastAsia"/>
                <w:bCs/>
              </w:rPr>
              <w:t>中标供应商对其人员实行准军事化管理，医院对委托护卫管理服务项目评价的综合满意度应达到</w:t>
            </w:r>
            <w:r>
              <w:rPr>
                <w:rFonts w:ascii="Calibri Light" w:hAnsi="Calibri Light" w:hint="eastAsia"/>
                <w:bCs/>
              </w:rPr>
              <w:t>90%</w:t>
            </w:r>
            <w:r>
              <w:rPr>
                <w:rFonts w:ascii="Calibri Light" w:hAnsi="Calibri Light" w:hint="eastAsia"/>
                <w:bCs/>
              </w:rPr>
              <w:t>以上。</w:t>
            </w:r>
          </w:p>
          <w:p w:rsidR="003E5608" w:rsidRDefault="003610D9">
            <w:pPr>
              <w:outlineLvl w:val="2"/>
              <w:rPr>
                <w:rFonts w:ascii="Calibri Light" w:hAnsi="Calibri Light"/>
                <w:bCs/>
              </w:rPr>
            </w:pPr>
            <w:r>
              <w:rPr>
                <w:rFonts w:ascii="Calibri Light" w:hAnsi="Calibri Light" w:hint="eastAsia"/>
                <w:bCs/>
              </w:rPr>
              <w:t xml:space="preserve">3. </w:t>
            </w:r>
            <w:r>
              <w:rPr>
                <w:rFonts w:ascii="Calibri Light" w:hAnsi="Calibri Light" w:hint="eastAsia"/>
                <w:bCs/>
              </w:rPr>
              <w:t>保安实行全年</w:t>
            </w:r>
            <w:r>
              <w:rPr>
                <w:rFonts w:ascii="Calibri Light" w:hAnsi="Calibri Light" w:hint="eastAsia"/>
                <w:bCs/>
              </w:rPr>
              <w:t>24</w:t>
            </w:r>
            <w:r>
              <w:rPr>
                <w:rFonts w:ascii="Calibri Light" w:hAnsi="Calibri Light" w:hint="eastAsia"/>
                <w:bCs/>
              </w:rPr>
              <w:t>小时轮值制度，除上岗人员外，其他所有保安员作为临时备勤，如果突发情况发生，随时待命。同时全天保安员均为义务消防员。</w:t>
            </w:r>
          </w:p>
          <w:p w:rsidR="003E5608" w:rsidRDefault="003610D9">
            <w:pPr>
              <w:rPr>
                <w:rFonts w:ascii="Calibri Light" w:hAnsi="Calibri Light"/>
                <w:bCs/>
              </w:rPr>
            </w:pPr>
            <w:r>
              <w:rPr>
                <w:rFonts w:ascii="Calibri Light" w:hAnsi="Calibri Light" w:hint="eastAsia"/>
                <w:bCs/>
              </w:rPr>
              <w:lastRenderedPageBreak/>
              <w:t xml:space="preserve">4. </w:t>
            </w:r>
            <w:r>
              <w:rPr>
                <w:rFonts w:ascii="Calibri Light" w:hAnsi="Calibri Light" w:hint="eastAsia"/>
                <w:bCs/>
              </w:rPr>
              <w:t>中标供应商须根据《保安服务管理条例》实施管理，并自行解决所雇用人员的食宿问题并自备制服、警具、寝具、雨具、通讯设备、电筒、值班登记等用具用品。</w:t>
            </w:r>
          </w:p>
          <w:p w:rsidR="003E5608" w:rsidRDefault="003610D9">
            <w:pPr>
              <w:rPr>
                <w:rFonts w:ascii="Calibri Light" w:hAnsi="Calibri Light"/>
              </w:rPr>
            </w:pPr>
            <w:r>
              <w:rPr>
                <w:rFonts w:ascii="Calibri Light" w:hAnsi="Calibri Light" w:hint="eastAsia"/>
              </w:rPr>
              <w:t>其余内容详见招标文件第三章。</w:t>
            </w:r>
          </w:p>
          <w:p w:rsidR="003E5608" w:rsidRDefault="003610D9">
            <w:pPr>
              <w:rPr>
                <w:rFonts w:ascii="Calibri Light" w:hAnsi="Calibri Light"/>
              </w:rPr>
            </w:pPr>
            <w:r>
              <w:rPr>
                <w:rFonts w:ascii="仿宋" w:eastAsia="仿宋" w:hAnsi="仿宋" w:hint="eastAsia"/>
                <w:b/>
                <w:kern w:val="0"/>
                <w:sz w:val="28"/>
                <w:szCs w:val="28"/>
              </w:rPr>
              <w:t>服务标准：</w:t>
            </w:r>
            <w:r>
              <w:rPr>
                <w:rFonts w:ascii="Calibri Light" w:hAnsi="Calibri Light" w:hint="eastAsia"/>
              </w:rPr>
              <w:t>1</w:t>
            </w:r>
            <w:r>
              <w:rPr>
                <w:rFonts w:ascii="Calibri Light" w:hAnsi="Calibri Light" w:hint="eastAsia"/>
              </w:rPr>
              <w:t>、管理服务总体目标监控</w:t>
            </w:r>
          </w:p>
          <w:p w:rsidR="003E5608" w:rsidRDefault="003610D9">
            <w:pPr>
              <w:rPr>
                <w:rFonts w:ascii="Calibri Light" w:hAnsi="Calibri Light"/>
              </w:rPr>
            </w:pPr>
            <w:r>
              <w:rPr>
                <w:rFonts w:ascii="Calibri Light" w:hAnsi="Calibri Light" w:hint="eastAsia"/>
              </w:rPr>
              <w:t>1</w:t>
            </w:r>
            <w:r>
              <w:rPr>
                <w:rFonts w:ascii="Calibri Light" w:hAnsi="Calibri Light" w:hint="eastAsia"/>
              </w:rPr>
              <w:t>）医院主管部门对中标供应商的工作进行监督检查和协调沟通。</w:t>
            </w:r>
          </w:p>
          <w:p w:rsidR="003E5608" w:rsidRDefault="003610D9">
            <w:pPr>
              <w:rPr>
                <w:rFonts w:ascii="Calibri Light" w:hAnsi="Calibri Light"/>
              </w:rPr>
            </w:pPr>
            <w:r>
              <w:rPr>
                <w:rFonts w:ascii="Calibri Light" w:hAnsi="Calibri Light" w:hint="eastAsia"/>
              </w:rPr>
              <w:t>2</w:t>
            </w:r>
            <w:r>
              <w:rPr>
                <w:rFonts w:ascii="Calibri Light" w:hAnsi="Calibri Light" w:hint="eastAsia"/>
              </w:rPr>
              <w:t>）中标供应商项目主管需主动与医院主管部门联络，定时征求意见并改进工作。中标供应商如更换主管应征得医院主管部门同意方可更换。如有违反按违约处罚。</w:t>
            </w:r>
          </w:p>
          <w:p w:rsidR="003E5608" w:rsidRDefault="003610D9">
            <w:pPr>
              <w:rPr>
                <w:rFonts w:ascii="Calibri Light" w:hAnsi="Calibri Light"/>
              </w:rPr>
            </w:pPr>
            <w:r>
              <w:rPr>
                <w:rFonts w:ascii="Calibri Light" w:hAnsi="Calibri Light" w:hint="eastAsia"/>
              </w:rPr>
              <w:t>3</w:t>
            </w:r>
            <w:r>
              <w:rPr>
                <w:rFonts w:ascii="Calibri Light" w:hAnsi="Calibri Light" w:hint="eastAsia"/>
              </w:rPr>
              <w:t>）树立“业主至上，服务第一”的思想，为医院创造一个安全、畅通、舒适、文明的医疗环境。</w:t>
            </w:r>
          </w:p>
          <w:p w:rsidR="003E5608" w:rsidRDefault="003610D9">
            <w:pPr>
              <w:rPr>
                <w:rFonts w:ascii="Calibri Light" w:hAnsi="Calibri Light"/>
              </w:rPr>
            </w:pPr>
            <w:r>
              <w:rPr>
                <w:rFonts w:ascii="Calibri Light" w:hAnsi="Calibri Light" w:hint="eastAsia"/>
              </w:rPr>
              <w:t>4</w:t>
            </w:r>
            <w:r>
              <w:rPr>
                <w:rFonts w:ascii="Calibri Light" w:hAnsi="Calibri Light" w:hint="eastAsia"/>
              </w:rPr>
              <w:t>）实行优质服务，优质管理，为医院提供文明礼貌、主动热情周到的服务，最大限度满足医院服务质量的要求，每月或每季由医院组织，中标方参与，在医院中层干部、护士长随机发放</w:t>
            </w:r>
            <w:r>
              <w:rPr>
                <w:rFonts w:ascii="Calibri Light" w:hAnsi="Calibri Light" w:hint="eastAsia"/>
              </w:rPr>
              <w:t>50</w:t>
            </w:r>
            <w:r>
              <w:rPr>
                <w:rFonts w:ascii="Calibri Light" w:hAnsi="Calibri Light" w:hint="eastAsia"/>
              </w:rPr>
              <w:t>份调查表，在普通员工中发放</w:t>
            </w:r>
            <w:r>
              <w:rPr>
                <w:rFonts w:ascii="Calibri Light" w:hAnsi="Calibri Light" w:hint="eastAsia"/>
              </w:rPr>
              <w:t>50</w:t>
            </w:r>
            <w:r>
              <w:rPr>
                <w:rFonts w:ascii="Calibri Light" w:hAnsi="Calibri Light" w:hint="eastAsia"/>
              </w:rPr>
              <w:t>份调查表，调查中标供应商的服务质量。调查表回收率达到</w:t>
            </w:r>
            <w:r>
              <w:rPr>
                <w:rFonts w:ascii="Calibri Light" w:hAnsi="Calibri Light" w:hint="eastAsia"/>
              </w:rPr>
              <w:t>90%</w:t>
            </w:r>
            <w:r>
              <w:rPr>
                <w:rFonts w:ascii="Calibri Light" w:hAnsi="Calibri Light" w:hint="eastAsia"/>
              </w:rPr>
              <w:t>以上（含</w:t>
            </w:r>
            <w:r>
              <w:rPr>
                <w:rFonts w:ascii="Calibri Light" w:hAnsi="Calibri Light" w:hint="eastAsia"/>
              </w:rPr>
              <w:t>90%</w:t>
            </w:r>
            <w:r>
              <w:rPr>
                <w:rFonts w:ascii="Calibri Light" w:hAnsi="Calibri Light" w:hint="eastAsia"/>
              </w:rPr>
              <w:t>）。</w:t>
            </w:r>
          </w:p>
          <w:p w:rsidR="003E5608" w:rsidRDefault="003610D9">
            <w:pPr>
              <w:rPr>
                <w:rFonts w:ascii="Calibri Light" w:hAnsi="Calibri Light"/>
              </w:rPr>
            </w:pPr>
            <w:r>
              <w:rPr>
                <w:rFonts w:ascii="Calibri Light" w:hAnsi="Calibri Light" w:hint="eastAsia"/>
              </w:rPr>
              <w:t>5</w:t>
            </w:r>
            <w:r>
              <w:rPr>
                <w:rFonts w:ascii="Calibri Light" w:hAnsi="Calibri Light" w:hint="eastAsia"/>
              </w:rPr>
              <w:t>）调查表对服务质量的评价标准分为：满意、较满意、基本满意、不满意四种。</w:t>
            </w:r>
          </w:p>
          <w:p w:rsidR="003E5608" w:rsidRDefault="003610D9">
            <w:pPr>
              <w:rPr>
                <w:rFonts w:ascii="Calibri Light" w:hAnsi="Calibri Light"/>
              </w:rPr>
            </w:pPr>
            <w:r>
              <w:rPr>
                <w:rFonts w:ascii="Calibri Light" w:hAnsi="Calibri Light" w:hint="eastAsia"/>
              </w:rPr>
              <w:t>6</w:t>
            </w:r>
            <w:r>
              <w:rPr>
                <w:rFonts w:ascii="Calibri Light" w:hAnsi="Calibri Light" w:hint="eastAsia"/>
              </w:rPr>
              <w:t>）中标供应商须保证调查满意、较</w:t>
            </w:r>
            <w:proofErr w:type="gramStart"/>
            <w:r>
              <w:rPr>
                <w:rFonts w:ascii="Calibri Light" w:hAnsi="Calibri Light" w:hint="eastAsia"/>
              </w:rPr>
              <w:t>满意达</w:t>
            </w:r>
            <w:proofErr w:type="gramEnd"/>
            <w:r>
              <w:rPr>
                <w:rFonts w:ascii="Calibri Light" w:hAnsi="Calibri Light" w:hint="eastAsia"/>
              </w:rPr>
              <w:t>90%</w:t>
            </w:r>
            <w:r>
              <w:rPr>
                <w:rFonts w:ascii="Calibri Light" w:hAnsi="Calibri Light" w:hint="eastAsia"/>
              </w:rPr>
              <w:t>以上。调查服务质量对服务评价如果连续二个月未达到上述满意度要求（</w:t>
            </w:r>
            <w:r>
              <w:rPr>
                <w:rFonts w:ascii="Calibri Light" w:hAnsi="Calibri Light" w:hint="eastAsia"/>
              </w:rPr>
              <w:t>90%</w:t>
            </w:r>
            <w:r>
              <w:rPr>
                <w:rFonts w:ascii="Calibri Light" w:hAnsi="Calibri Light" w:hint="eastAsia"/>
              </w:rPr>
              <w:t>以上），扣除履约金</w:t>
            </w:r>
            <w:r>
              <w:rPr>
                <w:rFonts w:ascii="Calibri Light" w:hAnsi="Calibri Light" w:hint="eastAsia"/>
              </w:rPr>
              <w:t>50%</w:t>
            </w:r>
            <w:r>
              <w:rPr>
                <w:rFonts w:ascii="Calibri Light" w:hAnsi="Calibri Light" w:hint="eastAsia"/>
              </w:rPr>
              <w:t>，连续三个月未达到上述满意度要求，甲方有权终止合同，并扣除全部履约金。并限期一个月内提高服务质量的提升满意度。</w:t>
            </w:r>
          </w:p>
          <w:p w:rsidR="003E5608" w:rsidRDefault="003610D9">
            <w:pPr>
              <w:rPr>
                <w:rFonts w:ascii="Calibri Light" w:hAnsi="Calibri Light"/>
              </w:rPr>
            </w:pPr>
            <w:r>
              <w:rPr>
                <w:rFonts w:ascii="Calibri Light" w:hAnsi="Calibri Light" w:hint="eastAsia"/>
              </w:rPr>
              <w:t>7</w:t>
            </w:r>
            <w:r>
              <w:rPr>
                <w:rFonts w:ascii="Calibri Light" w:hAnsi="Calibri Light" w:hint="eastAsia"/>
              </w:rPr>
              <w:t>）中标供应</w:t>
            </w:r>
            <w:proofErr w:type="gramStart"/>
            <w:r>
              <w:rPr>
                <w:rFonts w:ascii="Calibri Light" w:hAnsi="Calibri Light" w:hint="eastAsia"/>
              </w:rPr>
              <w:t>商员工</w:t>
            </w:r>
            <w:proofErr w:type="gramEnd"/>
            <w:r>
              <w:rPr>
                <w:rFonts w:ascii="Calibri Light" w:hAnsi="Calibri Light" w:hint="eastAsia"/>
              </w:rPr>
              <w:t>应遵纪守法，对突发事件处理的及时率为</w:t>
            </w:r>
            <w:r>
              <w:rPr>
                <w:rFonts w:ascii="Calibri Light" w:hAnsi="Calibri Light" w:hint="eastAsia"/>
              </w:rPr>
              <w:t>100%</w:t>
            </w:r>
            <w:r>
              <w:rPr>
                <w:rFonts w:ascii="Calibri Light" w:hAnsi="Calibri Light" w:hint="eastAsia"/>
              </w:rPr>
              <w:t>，有效投诉处理率达</w:t>
            </w:r>
            <w:r>
              <w:rPr>
                <w:rFonts w:ascii="Calibri Light" w:hAnsi="Calibri Light" w:hint="eastAsia"/>
              </w:rPr>
              <w:t>100%</w:t>
            </w:r>
            <w:r>
              <w:rPr>
                <w:rFonts w:ascii="Calibri Light" w:hAnsi="Calibri Light" w:hint="eastAsia"/>
              </w:rPr>
              <w:t>，投诉回复率达</w:t>
            </w:r>
            <w:r>
              <w:rPr>
                <w:rFonts w:ascii="Calibri Light" w:hAnsi="Calibri Light" w:hint="eastAsia"/>
              </w:rPr>
              <w:t>100%</w:t>
            </w:r>
            <w:r>
              <w:rPr>
                <w:rFonts w:ascii="Calibri Light" w:hAnsi="Calibri Light" w:hint="eastAsia"/>
              </w:rPr>
              <w:t>。</w:t>
            </w:r>
          </w:p>
          <w:p w:rsidR="003E5608" w:rsidRDefault="003610D9">
            <w:pPr>
              <w:rPr>
                <w:rFonts w:ascii="Calibri Light" w:hAnsi="Calibri Light"/>
              </w:rPr>
            </w:pPr>
            <w:r>
              <w:rPr>
                <w:rFonts w:ascii="Calibri Light" w:hAnsi="Calibri Light" w:hint="eastAsia"/>
              </w:rPr>
              <w:t>8</w:t>
            </w:r>
            <w:r>
              <w:rPr>
                <w:rFonts w:ascii="Calibri Light" w:hAnsi="Calibri Light" w:hint="eastAsia"/>
              </w:rPr>
              <w:t>）如中标供应</w:t>
            </w:r>
            <w:proofErr w:type="gramStart"/>
            <w:r>
              <w:rPr>
                <w:rFonts w:ascii="Calibri Light" w:hAnsi="Calibri Light" w:hint="eastAsia"/>
              </w:rPr>
              <w:t>商员工</w:t>
            </w:r>
            <w:proofErr w:type="gramEnd"/>
            <w:r>
              <w:rPr>
                <w:rFonts w:ascii="Calibri Light" w:hAnsi="Calibri Light" w:hint="eastAsia"/>
              </w:rPr>
              <w:t>有监守自盗行为，一经发现核实，按财产损失价值</w:t>
            </w:r>
            <w:r>
              <w:rPr>
                <w:rFonts w:ascii="Calibri Light" w:hAnsi="Calibri Light" w:hint="eastAsia"/>
              </w:rPr>
              <w:t>5</w:t>
            </w:r>
            <w:r>
              <w:rPr>
                <w:rFonts w:ascii="Calibri Light" w:hAnsi="Calibri Light" w:hint="eastAsia"/>
              </w:rPr>
              <w:t>倍处罚中标</w:t>
            </w:r>
            <w:r>
              <w:rPr>
                <w:rFonts w:ascii="Calibri Light" w:hAnsi="Calibri Light" w:hint="eastAsia"/>
              </w:rPr>
              <w:t>供应商，中标供应商须开除当事员工。如有贪污票款行为，处以</w:t>
            </w:r>
            <w:r>
              <w:rPr>
                <w:rFonts w:ascii="Calibri Light" w:hAnsi="Calibri Light" w:hint="eastAsia"/>
              </w:rPr>
              <w:t>1000</w:t>
            </w:r>
            <w:r>
              <w:rPr>
                <w:rFonts w:ascii="Calibri Light" w:hAnsi="Calibri Light" w:hint="eastAsia"/>
              </w:rPr>
              <w:t>元</w:t>
            </w:r>
            <w:r>
              <w:rPr>
                <w:rFonts w:ascii="Calibri Light" w:hAnsi="Calibri Light" w:hint="eastAsia"/>
              </w:rPr>
              <w:t>/</w:t>
            </w:r>
            <w:r>
              <w:rPr>
                <w:rFonts w:ascii="Calibri Light" w:hAnsi="Calibri Light" w:hint="eastAsia"/>
              </w:rPr>
              <w:t>次罚款，必须开除当事员工。如有倒卖医疗挂号票号行为，一经核实，处以</w:t>
            </w:r>
            <w:r>
              <w:rPr>
                <w:rFonts w:ascii="Calibri Light" w:hAnsi="Calibri Light" w:hint="eastAsia"/>
              </w:rPr>
              <w:t>5000</w:t>
            </w:r>
            <w:r>
              <w:rPr>
                <w:rFonts w:ascii="Calibri Light" w:hAnsi="Calibri Light" w:hint="eastAsia"/>
              </w:rPr>
              <w:t>元</w:t>
            </w:r>
            <w:r>
              <w:rPr>
                <w:rFonts w:ascii="Calibri Light" w:hAnsi="Calibri Light" w:hint="eastAsia"/>
              </w:rPr>
              <w:t>/</w:t>
            </w:r>
            <w:r>
              <w:rPr>
                <w:rFonts w:ascii="Calibri Light" w:hAnsi="Calibri Light" w:hint="eastAsia"/>
              </w:rPr>
              <w:t>次罚款，并开除当事员工。以上行为严重者送交公安机关。如发生火灾、治安、交通、刑事等事故，经核实，是因中标供应</w:t>
            </w:r>
            <w:proofErr w:type="gramStart"/>
            <w:r>
              <w:rPr>
                <w:rFonts w:ascii="Calibri Light" w:hAnsi="Calibri Light" w:hint="eastAsia"/>
              </w:rPr>
              <w:t>商管理</w:t>
            </w:r>
            <w:proofErr w:type="gramEnd"/>
            <w:r>
              <w:rPr>
                <w:rFonts w:ascii="Calibri Light" w:hAnsi="Calibri Light" w:hint="eastAsia"/>
              </w:rPr>
              <w:t>疏忽、玩忽职守、处理不当所造成的，按事故责任进行赔偿。必要时追诉中标供应商的刑事责任。</w:t>
            </w:r>
          </w:p>
          <w:p w:rsidR="003E5608" w:rsidRDefault="003610D9">
            <w:pPr>
              <w:rPr>
                <w:rFonts w:ascii="Calibri Light" w:hAnsi="Calibri Light"/>
              </w:rPr>
            </w:pPr>
            <w:r>
              <w:rPr>
                <w:rFonts w:ascii="Calibri Light" w:hAnsi="Calibri Light" w:hint="eastAsia"/>
              </w:rPr>
              <w:t>9</w:t>
            </w:r>
            <w:r>
              <w:rPr>
                <w:rFonts w:ascii="Calibri Light" w:hAnsi="Calibri Light" w:hint="eastAsia"/>
              </w:rPr>
              <w:t>）中标供应商必须保证派驻医院保安员的稳定性，如保安员有调离或离职，调离或离职人员离开医院之前，跟班人员必须有一个星期的跟班熟悉时间（跟班人员在跟班期间医院不计服务</w:t>
            </w:r>
            <w:r>
              <w:rPr>
                <w:rFonts w:ascii="Calibri Light" w:hAnsi="Calibri Light" w:hint="eastAsia"/>
              </w:rPr>
              <w:t>费），跟班人员熟悉之后得到医院主管部门批准方可上岗。如发现中标供应商不报医院主管部门同意就对保安人员调整调离的，每人次扣当月满意度评价</w:t>
            </w:r>
            <w:r>
              <w:rPr>
                <w:rFonts w:ascii="Calibri Light" w:hAnsi="Calibri Light" w:hint="eastAsia"/>
              </w:rPr>
              <w:t>10</w:t>
            </w:r>
            <w:r>
              <w:rPr>
                <w:rFonts w:ascii="Calibri Light" w:hAnsi="Calibri Light" w:hint="eastAsia"/>
              </w:rPr>
              <w:t>分，如发现未经医院主管部门同意调整保安管理人员的扣除当月满意度评价</w:t>
            </w:r>
            <w:r>
              <w:rPr>
                <w:rFonts w:ascii="Calibri Light" w:hAnsi="Calibri Light" w:hint="eastAsia"/>
              </w:rPr>
              <w:t>30</w:t>
            </w:r>
            <w:r>
              <w:rPr>
                <w:rFonts w:ascii="Calibri Light" w:hAnsi="Calibri Light" w:hint="eastAsia"/>
              </w:rPr>
              <w:t>分。</w:t>
            </w:r>
          </w:p>
          <w:p w:rsidR="003E5608" w:rsidRDefault="003610D9">
            <w:pPr>
              <w:rPr>
                <w:rFonts w:ascii="Calibri Light" w:hAnsi="Calibri Light"/>
              </w:rPr>
            </w:pPr>
            <w:r>
              <w:rPr>
                <w:rFonts w:ascii="Calibri Light" w:hAnsi="Calibri Light" w:hint="eastAsia"/>
              </w:rPr>
              <w:t>10</w:t>
            </w:r>
            <w:r>
              <w:rPr>
                <w:rFonts w:ascii="Calibri Light" w:hAnsi="Calibri Light" w:hint="eastAsia"/>
              </w:rPr>
              <w:t>）保安员必须经过保安培训持上岗证上岗，杜绝因管理失职而造成的火灾、治安、交通、刑事等事故。</w:t>
            </w:r>
          </w:p>
          <w:p w:rsidR="003E5608" w:rsidRDefault="003610D9">
            <w:pPr>
              <w:rPr>
                <w:rFonts w:ascii="仿宋" w:eastAsia="仿宋" w:hAnsi="仿宋"/>
                <w:kern w:val="0"/>
                <w:sz w:val="28"/>
                <w:szCs w:val="28"/>
              </w:rPr>
            </w:pPr>
            <w:r>
              <w:rPr>
                <w:rFonts w:ascii="Calibri Light" w:hAnsi="Calibri Light" w:hint="eastAsia"/>
              </w:rPr>
              <w:t>其余内容详见招标文件第三章。</w:t>
            </w:r>
          </w:p>
          <w:p w:rsidR="003E5608" w:rsidRDefault="003610D9">
            <w:pPr>
              <w:rPr>
                <w:rFonts w:ascii="Calibri Light" w:hAnsi="Calibri Light"/>
              </w:rPr>
            </w:pPr>
            <w:r>
              <w:rPr>
                <w:rFonts w:ascii="仿宋" w:eastAsia="仿宋" w:hAnsi="仿宋" w:hint="eastAsia"/>
                <w:b/>
                <w:kern w:val="0"/>
                <w:sz w:val="28"/>
                <w:szCs w:val="28"/>
              </w:rPr>
              <w:t>服务时间：</w:t>
            </w:r>
            <w:r>
              <w:rPr>
                <w:rFonts w:ascii="Calibri Light" w:hAnsi="Calibri Light" w:hint="eastAsia"/>
              </w:rPr>
              <w:t>1</w:t>
            </w:r>
            <w:r>
              <w:rPr>
                <w:rFonts w:ascii="Calibri Light" w:hAnsi="Calibri Light" w:hint="eastAsia"/>
              </w:rPr>
              <w:t>年，以合同约定的起止时间为准</w:t>
            </w:r>
          </w:p>
          <w:p w:rsidR="003E5608" w:rsidRDefault="003610D9">
            <w:pPr>
              <w:rPr>
                <w:rFonts w:ascii="仿宋" w:eastAsia="华文仿宋" w:hAnsi="仿宋"/>
                <w:kern w:val="0"/>
                <w:sz w:val="28"/>
                <w:szCs w:val="28"/>
              </w:rPr>
            </w:pPr>
            <w:r>
              <w:rPr>
                <w:rFonts w:ascii="Calibri Light" w:hAnsi="Calibri Light" w:hint="eastAsia"/>
              </w:rPr>
              <w:t>其余内容详见招标文件第三章。</w:t>
            </w:r>
          </w:p>
        </w:tc>
      </w:tr>
    </w:tbl>
    <w:p w:rsidR="003E5608" w:rsidRDefault="003610D9">
      <w:pPr>
        <w:ind w:left="2520" w:hangingChars="900" w:hanging="2520"/>
        <w:rPr>
          <w:rFonts w:ascii="仿宋" w:eastAsia="仿宋" w:hAnsi="仿宋" w:cs="宋体"/>
          <w:kern w:val="0"/>
          <w:sz w:val="28"/>
          <w:szCs w:val="28"/>
        </w:rPr>
      </w:pPr>
      <w:r>
        <w:rPr>
          <w:rFonts w:ascii="黑体" w:eastAsia="黑体" w:hAnsi="黑体" w:hint="eastAsia"/>
          <w:sz w:val="28"/>
          <w:szCs w:val="28"/>
        </w:rPr>
        <w:lastRenderedPageBreak/>
        <w:t>五、评审专家名单：</w:t>
      </w:r>
      <w:proofErr w:type="gramStart"/>
      <w:r>
        <w:rPr>
          <w:rFonts w:ascii="仿宋" w:eastAsia="仿宋" w:hAnsi="仿宋" w:cs="宋体" w:hint="eastAsia"/>
          <w:kern w:val="0"/>
          <w:sz w:val="28"/>
          <w:szCs w:val="28"/>
        </w:rPr>
        <w:t>闫</w:t>
      </w:r>
      <w:proofErr w:type="gramEnd"/>
      <w:r>
        <w:rPr>
          <w:rFonts w:ascii="仿宋" w:eastAsia="仿宋" w:hAnsi="仿宋" w:cs="宋体" w:hint="eastAsia"/>
          <w:kern w:val="0"/>
          <w:sz w:val="28"/>
          <w:szCs w:val="28"/>
        </w:rPr>
        <w:t>宝玉、丁伟东、王乃贤、陈静静、</w:t>
      </w:r>
      <w:proofErr w:type="gramStart"/>
      <w:r>
        <w:rPr>
          <w:rFonts w:ascii="仿宋" w:eastAsia="仿宋" w:hAnsi="仿宋" w:cs="宋体" w:hint="eastAsia"/>
          <w:kern w:val="0"/>
          <w:sz w:val="28"/>
          <w:szCs w:val="28"/>
        </w:rPr>
        <w:t>门运峰</w:t>
      </w:r>
      <w:proofErr w:type="gramEnd"/>
    </w:p>
    <w:p w:rsidR="003E5608" w:rsidRDefault="003610D9">
      <w:pPr>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3E5608" w:rsidRDefault="003610D9">
      <w:pPr>
        <w:rPr>
          <w:rFonts w:ascii="黑体" w:eastAsia="黑体" w:hAnsi="黑体" w:cs="仿宋"/>
          <w:sz w:val="28"/>
          <w:szCs w:val="28"/>
        </w:rPr>
      </w:pPr>
      <w:r>
        <w:rPr>
          <w:rFonts w:ascii="黑体" w:eastAsia="黑体" w:hAnsi="黑体" w:cs="仿宋" w:hint="eastAsia"/>
          <w:sz w:val="28"/>
          <w:szCs w:val="28"/>
        </w:rPr>
        <w:t>七、其他补充事宜</w:t>
      </w:r>
    </w:p>
    <w:p w:rsidR="003E5608" w:rsidRDefault="003610D9">
      <w:pPr>
        <w:spacing w:line="560" w:lineRule="exact"/>
        <w:ind w:firstLineChars="200" w:firstLine="560"/>
        <w:rPr>
          <w:rFonts w:ascii="黑体" w:eastAsia="黑体" w:hAnsi="黑体" w:cs="仿宋"/>
          <w:sz w:val="28"/>
          <w:szCs w:val="28"/>
        </w:rPr>
      </w:pPr>
      <w:r>
        <w:rPr>
          <w:rFonts w:ascii="仿宋" w:eastAsia="仿宋" w:hAnsi="仿宋" w:cs="宋体" w:hint="eastAsia"/>
          <w:kern w:val="0"/>
          <w:sz w:val="28"/>
          <w:szCs w:val="28"/>
        </w:rPr>
        <w:lastRenderedPageBreak/>
        <w:t>1</w:t>
      </w:r>
      <w:r>
        <w:rPr>
          <w:rFonts w:ascii="仿宋" w:eastAsia="仿宋" w:hAnsi="仿宋" w:cs="宋体" w:hint="eastAsia"/>
          <w:kern w:val="0"/>
          <w:sz w:val="28"/>
          <w:szCs w:val="28"/>
        </w:rPr>
        <w:t>、本项目为专门面向中小企业的采购，中标服务</w:t>
      </w:r>
      <w:proofErr w:type="gramStart"/>
      <w:r>
        <w:rPr>
          <w:rFonts w:ascii="仿宋" w:eastAsia="仿宋" w:hAnsi="仿宋" w:cs="宋体" w:hint="eastAsia"/>
          <w:kern w:val="0"/>
          <w:sz w:val="28"/>
          <w:szCs w:val="28"/>
        </w:rPr>
        <w:t>商性质</w:t>
      </w:r>
      <w:proofErr w:type="gramEnd"/>
      <w:r>
        <w:rPr>
          <w:rFonts w:ascii="仿宋" w:eastAsia="仿宋" w:hAnsi="仿宋" w:cs="宋体" w:hint="eastAsia"/>
          <w:kern w:val="0"/>
          <w:sz w:val="28"/>
          <w:szCs w:val="28"/>
        </w:rPr>
        <w:t>详见附件。</w:t>
      </w:r>
    </w:p>
    <w:p w:rsidR="003E5608" w:rsidRDefault="003610D9">
      <w:pPr>
        <w:ind w:firstLineChars="200" w:firstLine="560"/>
        <w:rPr>
          <w:rFonts w:ascii="仿宋" w:eastAsia="仿宋" w:hAnsi="仿宋" w:cs="宋体"/>
          <w:kern w:val="0"/>
          <w:sz w:val="28"/>
          <w:szCs w:val="28"/>
        </w:rPr>
      </w:pPr>
      <w:r>
        <w:rPr>
          <w:rFonts w:ascii="仿宋" w:eastAsia="仿宋" w:hAnsi="仿宋" w:cs="宋体" w:hint="eastAsia"/>
          <w:bCs/>
          <w:sz w:val="28"/>
          <w:szCs w:val="28"/>
        </w:rPr>
        <w:t>2</w:t>
      </w:r>
      <w:r>
        <w:rPr>
          <w:rFonts w:ascii="仿宋" w:eastAsia="仿宋" w:hAnsi="仿宋" w:cs="宋体" w:hint="eastAsia"/>
          <w:bCs/>
          <w:sz w:val="28"/>
          <w:szCs w:val="28"/>
        </w:rPr>
        <w:t>、</w:t>
      </w:r>
      <w:r>
        <w:rPr>
          <w:rFonts w:ascii="仿宋" w:eastAsia="仿宋" w:hAnsi="仿宋" w:cs="宋体" w:hint="eastAsia"/>
          <w:kern w:val="0"/>
          <w:sz w:val="28"/>
          <w:szCs w:val="28"/>
        </w:rPr>
        <w:t>请中标服务商于本项目公告期届满之日起前往西安市公共资源交易</w:t>
      </w:r>
      <w:proofErr w:type="gramStart"/>
      <w:r>
        <w:rPr>
          <w:rFonts w:ascii="仿宋" w:eastAsia="仿宋" w:hAnsi="仿宋" w:cs="宋体" w:hint="eastAsia"/>
          <w:kern w:val="0"/>
          <w:sz w:val="28"/>
          <w:szCs w:val="28"/>
        </w:rPr>
        <w:t>中心八</w:t>
      </w:r>
      <w:proofErr w:type="gramEnd"/>
      <w:r>
        <w:rPr>
          <w:rFonts w:ascii="仿宋" w:eastAsia="仿宋" w:hAnsi="仿宋" w:cs="宋体" w:hint="eastAsia"/>
          <w:kern w:val="0"/>
          <w:sz w:val="28"/>
          <w:szCs w:val="28"/>
        </w:rPr>
        <w:t>楼</w:t>
      </w:r>
      <w:r>
        <w:rPr>
          <w:rFonts w:ascii="仿宋" w:eastAsia="仿宋" w:hAnsi="仿宋" w:cs="宋体" w:hint="eastAsia"/>
          <w:kern w:val="0"/>
          <w:sz w:val="28"/>
          <w:szCs w:val="28"/>
        </w:rPr>
        <w:t>806</w:t>
      </w:r>
      <w:r>
        <w:rPr>
          <w:rFonts w:ascii="仿宋" w:eastAsia="仿宋" w:hAnsi="仿宋" w:cs="宋体" w:hint="eastAsia"/>
          <w:kern w:val="0"/>
          <w:sz w:val="28"/>
          <w:szCs w:val="28"/>
        </w:rPr>
        <w:t>领取中标通知书，同时须提交密封好的纸质投标文件一正两副，内容与电子投标文件完全一致。</w:t>
      </w:r>
    </w:p>
    <w:p w:rsidR="003E5608" w:rsidRDefault="003610D9">
      <w:pPr>
        <w:rPr>
          <w:rFonts w:ascii="黑体" w:eastAsia="黑体" w:hAnsi="黑体" w:cs="宋体"/>
          <w:kern w:val="0"/>
          <w:sz w:val="28"/>
          <w:szCs w:val="28"/>
        </w:rPr>
      </w:pPr>
      <w:r>
        <w:rPr>
          <w:rFonts w:ascii="黑体" w:eastAsia="黑体" w:hAnsi="黑体" w:cs="宋体" w:hint="eastAsia"/>
          <w:kern w:val="0"/>
          <w:sz w:val="28"/>
          <w:szCs w:val="28"/>
        </w:rPr>
        <w:t>八、凡对本次公告内容提出询问，请按以下方式联系。</w:t>
      </w:r>
    </w:p>
    <w:p w:rsidR="003E5608" w:rsidRDefault="003610D9">
      <w:pPr>
        <w:spacing w:line="500" w:lineRule="exact"/>
        <w:ind w:leftChars="371" w:left="1129" w:hangingChars="125" w:hanging="350"/>
        <w:jc w:val="left"/>
        <w:rPr>
          <w:rFonts w:ascii="仿宋" w:eastAsia="仿宋" w:hAnsi="仿宋"/>
          <w:sz w:val="28"/>
          <w:szCs w:val="28"/>
        </w:rPr>
      </w:pPr>
      <w:bookmarkStart w:id="2" w:name="_Toc35393641"/>
      <w:bookmarkStart w:id="3" w:name="_Toc35393810"/>
      <w:bookmarkStart w:id="4" w:name="_Toc28359100"/>
      <w:bookmarkStart w:id="5" w:name="_Toc28359023"/>
      <w:r>
        <w:rPr>
          <w:rFonts w:ascii="仿宋" w:eastAsia="仿宋" w:hAnsi="仿宋" w:hint="eastAsia"/>
          <w:sz w:val="28"/>
          <w:szCs w:val="28"/>
        </w:rPr>
        <w:t>1.</w:t>
      </w:r>
      <w:r>
        <w:rPr>
          <w:rFonts w:ascii="仿宋" w:eastAsia="仿宋" w:hAnsi="仿宋" w:hint="eastAsia"/>
          <w:sz w:val="28"/>
          <w:szCs w:val="28"/>
        </w:rPr>
        <w:t>采购人信息</w:t>
      </w:r>
      <w:bookmarkEnd w:id="2"/>
      <w:bookmarkEnd w:id="3"/>
      <w:bookmarkEnd w:id="4"/>
      <w:bookmarkEnd w:id="5"/>
    </w:p>
    <w:p w:rsidR="003E5608" w:rsidRDefault="003610D9">
      <w:pPr>
        <w:spacing w:line="50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称：西安市中心医院</w:t>
      </w:r>
    </w:p>
    <w:p w:rsidR="003E5608" w:rsidRDefault="003610D9">
      <w:pPr>
        <w:spacing w:line="50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地</w:t>
      </w:r>
      <w:r>
        <w:rPr>
          <w:rFonts w:ascii="仿宋" w:eastAsia="仿宋" w:hAnsi="仿宋" w:hint="eastAsia"/>
          <w:sz w:val="28"/>
          <w:szCs w:val="28"/>
        </w:rPr>
        <w:t xml:space="preserve">    </w:t>
      </w:r>
      <w:r>
        <w:rPr>
          <w:rFonts w:ascii="仿宋" w:eastAsia="仿宋" w:hAnsi="仿宋" w:hint="eastAsia"/>
          <w:sz w:val="28"/>
          <w:szCs w:val="28"/>
        </w:rPr>
        <w:t>址：西安市新城区西五路</w:t>
      </w:r>
      <w:r>
        <w:rPr>
          <w:rFonts w:ascii="仿宋" w:eastAsia="仿宋" w:hAnsi="仿宋" w:hint="eastAsia"/>
          <w:sz w:val="28"/>
          <w:szCs w:val="28"/>
        </w:rPr>
        <w:t>161</w:t>
      </w:r>
      <w:r>
        <w:rPr>
          <w:rFonts w:ascii="仿宋" w:eastAsia="仿宋" w:hAnsi="仿宋" w:hint="eastAsia"/>
          <w:sz w:val="28"/>
          <w:szCs w:val="28"/>
        </w:rPr>
        <w:t>号</w:t>
      </w:r>
    </w:p>
    <w:p w:rsidR="003E5608" w:rsidRDefault="003610D9">
      <w:pPr>
        <w:spacing w:line="50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bookmarkStart w:id="6" w:name="_Toc28359024"/>
      <w:bookmarkStart w:id="7" w:name="_Toc35393642"/>
      <w:bookmarkStart w:id="8" w:name="_Toc28359101"/>
      <w:bookmarkStart w:id="9" w:name="_Toc35393811"/>
      <w:r>
        <w:rPr>
          <w:rFonts w:ascii="仿宋" w:eastAsia="仿宋" w:hAnsi="仿宋"/>
          <w:sz w:val="28"/>
          <w:szCs w:val="28"/>
        </w:rPr>
        <w:t>18991372189</w:t>
      </w:r>
    </w:p>
    <w:p w:rsidR="003E5608" w:rsidRDefault="003610D9">
      <w:pPr>
        <w:spacing w:line="500" w:lineRule="exact"/>
        <w:ind w:leftChars="371" w:left="1129" w:hangingChars="125" w:hanging="350"/>
        <w:jc w:val="left"/>
        <w:rPr>
          <w:rFonts w:ascii="仿宋" w:eastAsia="仿宋" w:hAnsi="仿宋" w:cs="宋体"/>
          <w:b/>
          <w:sz w:val="28"/>
          <w:szCs w:val="28"/>
        </w:rPr>
      </w:pPr>
      <w:r>
        <w:rPr>
          <w:rFonts w:ascii="仿宋" w:eastAsia="仿宋" w:hAnsi="仿宋" w:cs="宋体" w:hint="eastAsia"/>
          <w:sz w:val="28"/>
          <w:szCs w:val="28"/>
        </w:rPr>
        <w:t>2.</w:t>
      </w:r>
      <w:r>
        <w:rPr>
          <w:rFonts w:ascii="仿宋" w:eastAsia="仿宋" w:hAnsi="仿宋" w:cs="宋体" w:hint="eastAsia"/>
          <w:sz w:val="28"/>
          <w:szCs w:val="28"/>
        </w:rPr>
        <w:t>采购代理机构信息</w:t>
      </w:r>
      <w:bookmarkEnd w:id="6"/>
      <w:bookmarkEnd w:id="7"/>
      <w:bookmarkEnd w:id="8"/>
      <w:bookmarkEnd w:id="9"/>
    </w:p>
    <w:p w:rsidR="003E5608" w:rsidRDefault="003610D9">
      <w:pPr>
        <w:spacing w:line="50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名</w:t>
      </w:r>
      <w:r>
        <w:rPr>
          <w:rFonts w:ascii="仿宋" w:eastAsia="仿宋" w:hAnsi="仿宋" w:hint="eastAsia"/>
          <w:sz w:val="28"/>
          <w:szCs w:val="28"/>
        </w:rPr>
        <w:t xml:space="preserve">    </w:t>
      </w:r>
      <w:r>
        <w:rPr>
          <w:rFonts w:ascii="仿宋" w:eastAsia="仿宋" w:hAnsi="仿宋" w:hint="eastAsia"/>
          <w:sz w:val="28"/>
          <w:szCs w:val="28"/>
        </w:rPr>
        <w:t>称：西安市市级单位政府采购中心</w:t>
      </w:r>
    </w:p>
    <w:p w:rsidR="003E5608" w:rsidRDefault="003610D9">
      <w:pPr>
        <w:spacing w:line="500" w:lineRule="exact"/>
        <w:ind w:leftChars="371" w:left="1129" w:hangingChars="125" w:hanging="350"/>
        <w:jc w:val="left"/>
        <w:rPr>
          <w:rFonts w:ascii="仿宋" w:eastAsia="仿宋" w:hAnsi="仿宋"/>
          <w:sz w:val="28"/>
          <w:szCs w:val="28"/>
        </w:rPr>
      </w:pPr>
      <w:r>
        <w:rPr>
          <w:rFonts w:ascii="仿宋" w:eastAsia="仿宋" w:hAnsi="仿宋" w:hint="eastAsia"/>
          <w:sz w:val="28"/>
          <w:szCs w:val="28"/>
        </w:rPr>
        <w:t xml:space="preserve">地　</w:t>
      </w:r>
      <w:r>
        <w:rPr>
          <w:rFonts w:ascii="仿宋" w:eastAsia="仿宋" w:hAnsi="仿宋" w:hint="eastAsia"/>
          <w:sz w:val="28"/>
          <w:szCs w:val="28"/>
        </w:rPr>
        <w:t xml:space="preserve">  </w:t>
      </w:r>
      <w:r>
        <w:rPr>
          <w:rFonts w:ascii="仿宋" w:eastAsia="仿宋" w:hAnsi="仿宋" w:hint="eastAsia"/>
          <w:sz w:val="28"/>
          <w:szCs w:val="28"/>
        </w:rPr>
        <w:t>址：西安市</w:t>
      </w:r>
      <w:r>
        <w:rPr>
          <w:rFonts w:ascii="仿宋" w:eastAsia="仿宋" w:hAnsi="仿宋"/>
          <w:sz w:val="28"/>
          <w:szCs w:val="28"/>
        </w:rPr>
        <w:t>未央区文景北路</w:t>
      </w:r>
      <w:r>
        <w:rPr>
          <w:rFonts w:ascii="仿宋" w:eastAsia="仿宋" w:hAnsi="仿宋" w:hint="eastAsia"/>
          <w:sz w:val="28"/>
          <w:szCs w:val="28"/>
        </w:rPr>
        <w:t>16</w:t>
      </w:r>
      <w:r>
        <w:rPr>
          <w:rFonts w:ascii="仿宋" w:eastAsia="仿宋" w:hAnsi="仿宋" w:hint="eastAsia"/>
          <w:sz w:val="28"/>
          <w:szCs w:val="28"/>
        </w:rPr>
        <w:t>号白桦林</w:t>
      </w:r>
      <w:r>
        <w:rPr>
          <w:rFonts w:ascii="仿宋" w:eastAsia="仿宋" w:hAnsi="仿宋"/>
          <w:sz w:val="28"/>
          <w:szCs w:val="28"/>
        </w:rPr>
        <w:t>国际</w:t>
      </w:r>
      <w:r>
        <w:rPr>
          <w:rFonts w:ascii="仿宋" w:eastAsia="仿宋" w:hAnsi="仿宋"/>
          <w:sz w:val="28"/>
          <w:szCs w:val="28"/>
        </w:rPr>
        <w:t>B</w:t>
      </w:r>
      <w:r>
        <w:rPr>
          <w:rFonts w:ascii="仿宋" w:eastAsia="仿宋" w:hAnsi="仿宋"/>
          <w:sz w:val="28"/>
          <w:szCs w:val="28"/>
        </w:rPr>
        <w:t>座</w:t>
      </w:r>
    </w:p>
    <w:p w:rsidR="003E5608" w:rsidRDefault="003610D9">
      <w:pPr>
        <w:spacing w:line="500" w:lineRule="exact"/>
        <w:ind w:leftChars="371" w:left="1129" w:hangingChars="125" w:hanging="350"/>
        <w:jc w:val="left"/>
        <w:rPr>
          <w:rFonts w:ascii="仿宋" w:eastAsia="仿宋" w:hAnsi="仿宋" w:cs="宋体"/>
          <w:sz w:val="28"/>
          <w:szCs w:val="28"/>
        </w:rPr>
      </w:pPr>
      <w:r>
        <w:rPr>
          <w:rFonts w:ascii="仿宋" w:eastAsia="仿宋" w:hAnsi="仿宋" w:cs="宋体" w:hint="eastAsia"/>
          <w:sz w:val="28"/>
          <w:szCs w:val="28"/>
        </w:rPr>
        <w:t>联系方式：</w:t>
      </w:r>
      <w:r>
        <w:rPr>
          <w:rFonts w:ascii="仿宋" w:eastAsia="仿宋" w:hAnsi="仿宋" w:cs="宋体" w:hint="eastAsia"/>
          <w:sz w:val="28"/>
          <w:szCs w:val="28"/>
        </w:rPr>
        <w:t>029</w:t>
      </w:r>
      <w:r>
        <w:rPr>
          <w:rFonts w:ascii="仿宋" w:eastAsia="仿宋" w:hAnsi="仿宋" w:cs="宋体"/>
          <w:sz w:val="28"/>
          <w:szCs w:val="28"/>
        </w:rPr>
        <w:t>-86510029  86510365</w:t>
      </w:r>
      <w:r>
        <w:rPr>
          <w:rFonts w:ascii="仿宋" w:eastAsia="仿宋" w:hAnsi="仿宋" w:cs="宋体" w:hint="eastAsia"/>
          <w:sz w:val="28"/>
          <w:szCs w:val="28"/>
        </w:rPr>
        <w:t>转</w:t>
      </w:r>
      <w:r>
        <w:rPr>
          <w:rFonts w:ascii="仿宋" w:eastAsia="仿宋" w:hAnsi="仿宋" w:cs="宋体"/>
          <w:sz w:val="28"/>
          <w:szCs w:val="28"/>
        </w:rPr>
        <w:t>分机</w:t>
      </w:r>
      <w:r>
        <w:rPr>
          <w:rFonts w:ascii="仿宋" w:eastAsia="仿宋" w:hAnsi="仿宋" w:cs="宋体" w:hint="eastAsia"/>
          <w:sz w:val="28"/>
          <w:szCs w:val="28"/>
        </w:rPr>
        <w:t>80845</w:t>
      </w:r>
    </w:p>
    <w:p w:rsidR="003E5608" w:rsidRDefault="003610D9">
      <w:pPr>
        <w:spacing w:line="500" w:lineRule="exact"/>
        <w:ind w:leftChars="371" w:left="1129" w:hangingChars="125" w:hanging="350"/>
        <w:jc w:val="left"/>
        <w:rPr>
          <w:rFonts w:ascii="仿宋" w:eastAsia="仿宋" w:hAnsi="仿宋" w:cs="宋体"/>
          <w:sz w:val="28"/>
          <w:szCs w:val="28"/>
        </w:rPr>
      </w:pPr>
      <w:bookmarkStart w:id="10" w:name="_Toc35393812"/>
      <w:bookmarkStart w:id="11" w:name="_Toc28359102"/>
      <w:bookmarkStart w:id="12" w:name="_Toc28359025"/>
      <w:bookmarkStart w:id="13" w:name="_Toc35393643"/>
      <w:r>
        <w:rPr>
          <w:rFonts w:ascii="仿宋" w:eastAsia="仿宋" w:hAnsi="仿宋" w:cs="宋体" w:hint="eastAsia"/>
          <w:sz w:val="28"/>
          <w:szCs w:val="28"/>
        </w:rPr>
        <w:t>3.</w:t>
      </w:r>
      <w:r>
        <w:rPr>
          <w:rFonts w:ascii="仿宋" w:eastAsia="仿宋" w:hAnsi="仿宋" w:cs="宋体" w:hint="eastAsia"/>
          <w:sz w:val="28"/>
          <w:szCs w:val="28"/>
        </w:rPr>
        <w:t>项目</w:t>
      </w:r>
      <w:r>
        <w:rPr>
          <w:rFonts w:ascii="仿宋" w:eastAsia="仿宋" w:hAnsi="仿宋" w:cs="宋体"/>
          <w:sz w:val="28"/>
          <w:szCs w:val="28"/>
        </w:rPr>
        <w:t>联系方式</w:t>
      </w:r>
      <w:bookmarkEnd w:id="10"/>
      <w:bookmarkEnd w:id="11"/>
      <w:bookmarkEnd w:id="12"/>
      <w:bookmarkEnd w:id="13"/>
    </w:p>
    <w:p w:rsidR="003E5608" w:rsidRDefault="003610D9">
      <w:pPr>
        <w:spacing w:line="500" w:lineRule="exact"/>
        <w:ind w:leftChars="371" w:left="1129" w:hangingChars="125" w:hanging="350"/>
        <w:jc w:val="left"/>
        <w:rPr>
          <w:rFonts w:ascii="仿宋" w:eastAsia="仿宋" w:hAnsi="仿宋" w:cs="宋体"/>
          <w:sz w:val="28"/>
          <w:szCs w:val="28"/>
        </w:rPr>
      </w:pPr>
      <w:r>
        <w:rPr>
          <w:rFonts w:ascii="仿宋" w:eastAsia="仿宋" w:hAnsi="仿宋" w:cs="宋体" w:hint="eastAsia"/>
          <w:sz w:val="28"/>
          <w:szCs w:val="28"/>
        </w:rPr>
        <w:t>项目联系人：梁老师</w:t>
      </w:r>
    </w:p>
    <w:p w:rsidR="003E5608" w:rsidRDefault="003610D9">
      <w:pPr>
        <w:spacing w:line="500" w:lineRule="exact"/>
        <w:ind w:leftChars="371" w:left="1129" w:hangingChars="125" w:hanging="350"/>
        <w:jc w:val="left"/>
        <w:rPr>
          <w:rFonts w:ascii="仿宋" w:eastAsia="仿宋" w:hAnsi="仿宋"/>
          <w:sz w:val="28"/>
          <w:szCs w:val="28"/>
        </w:rPr>
      </w:pPr>
      <w:r>
        <w:rPr>
          <w:rFonts w:ascii="仿宋" w:eastAsia="仿宋" w:hAnsi="仿宋" w:cs="宋体" w:hint="eastAsia"/>
          <w:sz w:val="28"/>
          <w:szCs w:val="28"/>
        </w:rPr>
        <w:t xml:space="preserve">电　</w:t>
      </w:r>
      <w:r>
        <w:rPr>
          <w:rFonts w:ascii="仿宋" w:eastAsia="仿宋" w:hAnsi="仿宋" w:cs="宋体" w:hint="eastAsia"/>
          <w:sz w:val="28"/>
          <w:szCs w:val="28"/>
        </w:rPr>
        <w:t xml:space="preserve">    </w:t>
      </w:r>
      <w:r>
        <w:rPr>
          <w:rFonts w:ascii="仿宋" w:eastAsia="仿宋" w:hAnsi="仿宋" w:cs="宋体" w:hint="eastAsia"/>
          <w:sz w:val="28"/>
          <w:szCs w:val="28"/>
        </w:rPr>
        <w:t>话：</w:t>
      </w:r>
      <w:r>
        <w:rPr>
          <w:rFonts w:ascii="仿宋" w:eastAsia="仿宋" w:hAnsi="仿宋" w:cs="宋体" w:hint="eastAsia"/>
          <w:sz w:val="28"/>
          <w:szCs w:val="28"/>
        </w:rPr>
        <w:t>029</w:t>
      </w:r>
      <w:r>
        <w:rPr>
          <w:rFonts w:ascii="仿宋" w:eastAsia="仿宋" w:hAnsi="仿宋" w:cs="宋体"/>
          <w:sz w:val="28"/>
          <w:szCs w:val="28"/>
        </w:rPr>
        <w:t>-86510029  8651</w:t>
      </w:r>
      <w:r>
        <w:rPr>
          <w:rFonts w:ascii="仿宋" w:eastAsia="仿宋" w:hAnsi="仿宋"/>
          <w:sz w:val="28"/>
          <w:szCs w:val="28"/>
        </w:rPr>
        <w:t>0365</w:t>
      </w:r>
      <w:r>
        <w:rPr>
          <w:rFonts w:ascii="仿宋" w:eastAsia="仿宋" w:hAnsi="仿宋" w:hint="eastAsia"/>
          <w:sz w:val="28"/>
          <w:szCs w:val="28"/>
        </w:rPr>
        <w:t>转</w:t>
      </w:r>
      <w:r>
        <w:rPr>
          <w:rFonts w:ascii="仿宋" w:eastAsia="仿宋" w:hAnsi="仿宋"/>
          <w:sz w:val="28"/>
          <w:szCs w:val="28"/>
        </w:rPr>
        <w:t>分机</w:t>
      </w:r>
      <w:r>
        <w:rPr>
          <w:rFonts w:ascii="仿宋" w:eastAsia="仿宋" w:hAnsi="仿宋" w:hint="eastAsia"/>
          <w:sz w:val="28"/>
          <w:szCs w:val="28"/>
        </w:rPr>
        <w:t>80841</w:t>
      </w:r>
    </w:p>
    <w:p w:rsidR="003E5608" w:rsidRDefault="003610D9">
      <w:pPr>
        <w:rPr>
          <w:rFonts w:ascii="黑体" w:eastAsia="黑体" w:hAnsi="黑体" w:cs="宋体"/>
          <w:kern w:val="0"/>
          <w:sz w:val="28"/>
          <w:szCs w:val="28"/>
        </w:rPr>
      </w:pPr>
      <w:r>
        <w:rPr>
          <w:rFonts w:ascii="黑体" w:eastAsia="黑体" w:hAnsi="黑体" w:cs="宋体"/>
          <w:kern w:val="0"/>
          <w:sz w:val="28"/>
          <w:szCs w:val="28"/>
        </w:rPr>
        <w:t>九、附件</w:t>
      </w:r>
    </w:p>
    <w:p w:rsidR="003E5608" w:rsidRDefault="003610D9">
      <w:pPr>
        <w:jc w:val="center"/>
        <w:rPr>
          <w:rFonts w:ascii="仿宋" w:eastAsia="仿宋" w:hAnsi="仿宋" w:cs="宋体"/>
          <w:b/>
          <w:bCs/>
          <w:sz w:val="28"/>
          <w:szCs w:val="28"/>
        </w:rPr>
      </w:pPr>
      <w:r>
        <w:rPr>
          <w:rFonts w:ascii="仿宋" w:eastAsia="仿宋" w:hAnsi="仿宋" w:cs="宋体"/>
          <w:b/>
          <w:bCs/>
          <w:noProof/>
          <w:sz w:val="28"/>
          <w:szCs w:val="28"/>
        </w:rPr>
        <w:lastRenderedPageBreak/>
        <w:drawing>
          <wp:inline distT="0" distB="0" distL="0" distR="0">
            <wp:extent cx="5274310" cy="4478020"/>
            <wp:effectExtent l="19050" t="0" r="2540" b="0"/>
            <wp:docPr id="1" name="图片 1" descr="D:\项目\2023-0026 G 西安市中心医院2023年安保服务项目\小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项目\2023-0026 G 西安市中心医院2023年安保服务项目\小微.PNG"/>
                    <pic:cNvPicPr>
                      <a:picLocks noChangeAspect="1" noChangeArrowheads="1"/>
                    </pic:cNvPicPr>
                  </pic:nvPicPr>
                  <pic:blipFill>
                    <a:blip r:embed="rId4"/>
                    <a:srcRect/>
                    <a:stretch>
                      <a:fillRect/>
                    </a:stretch>
                  </pic:blipFill>
                  <pic:spPr>
                    <a:xfrm>
                      <a:off x="0" y="0"/>
                      <a:ext cx="5274310" cy="4478507"/>
                    </a:xfrm>
                    <a:prstGeom prst="rect">
                      <a:avLst/>
                    </a:prstGeom>
                    <a:noFill/>
                    <a:ln w="9525">
                      <a:noFill/>
                      <a:miter lim="800000"/>
                      <a:headEnd/>
                      <a:tailEnd/>
                    </a:ln>
                  </pic:spPr>
                </pic:pic>
              </a:graphicData>
            </a:graphic>
          </wp:inline>
        </w:drawing>
      </w:r>
    </w:p>
    <w:p w:rsidR="003E5608" w:rsidRDefault="003E5608">
      <w:pPr>
        <w:ind w:firstLineChars="1500" w:firstLine="4200"/>
        <w:rPr>
          <w:rFonts w:ascii="仿宋" w:eastAsia="仿宋" w:hAnsi="仿宋" w:cs="宋体"/>
          <w:bCs/>
          <w:sz w:val="28"/>
          <w:szCs w:val="28"/>
        </w:rPr>
      </w:pPr>
    </w:p>
    <w:p w:rsidR="003E5608" w:rsidRDefault="003E5608">
      <w:pPr>
        <w:ind w:firstLineChars="1500" w:firstLine="4200"/>
        <w:rPr>
          <w:rFonts w:ascii="仿宋" w:eastAsia="仿宋" w:hAnsi="仿宋" w:cs="宋体"/>
          <w:bCs/>
          <w:sz w:val="28"/>
          <w:szCs w:val="28"/>
        </w:rPr>
      </w:pPr>
    </w:p>
    <w:p w:rsidR="003E5608" w:rsidRDefault="003610D9">
      <w:pPr>
        <w:ind w:firstLineChars="1500" w:firstLine="4200"/>
        <w:rPr>
          <w:rFonts w:ascii="仿宋" w:eastAsia="仿宋" w:hAnsi="仿宋" w:cs="宋体"/>
          <w:bCs/>
          <w:sz w:val="28"/>
          <w:szCs w:val="28"/>
        </w:rPr>
      </w:pPr>
      <w:r>
        <w:rPr>
          <w:rFonts w:ascii="仿宋" w:eastAsia="仿宋" w:hAnsi="仿宋" w:cs="宋体"/>
          <w:bCs/>
          <w:sz w:val="28"/>
          <w:szCs w:val="28"/>
        </w:rPr>
        <w:t>西安市市级单位政府采购中心</w:t>
      </w:r>
    </w:p>
    <w:p w:rsidR="003E5608" w:rsidRDefault="003610D9">
      <w:pPr>
        <w:ind w:firstLineChars="1800" w:firstLine="5040"/>
        <w:rPr>
          <w:rFonts w:ascii="仿宋" w:eastAsia="仿宋" w:hAnsi="仿宋" w:cs="宋体"/>
          <w:bCs/>
          <w:sz w:val="28"/>
          <w:szCs w:val="28"/>
        </w:rPr>
      </w:pPr>
      <w:r>
        <w:rPr>
          <w:rFonts w:ascii="仿宋" w:eastAsia="仿宋" w:hAnsi="仿宋" w:cs="宋体" w:hint="eastAsia"/>
          <w:bCs/>
          <w:sz w:val="28"/>
          <w:szCs w:val="28"/>
        </w:rPr>
        <w:t>2023</w:t>
      </w:r>
      <w:r>
        <w:rPr>
          <w:rFonts w:ascii="仿宋" w:eastAsia="仿宋" w:hAnsi="仿宋" w:cs="宋体" w:hint="eastAsia"/>
          <w:bCs/>
          <w:sz w:val="28"/>
          <w:szCs w:val="28"/>
        </w:rPr>
        <w:t>年</w:t>
      </w:r>
      <w:r>
        <w:rPr>
          <w:rFonts w:ascii="仿宋" w:eastAsia="仿宋" w:hAnsi="仿宋" w:cs="宋体" w:hint="eastAsia"/>
          <w:bCs/>
          <w:sz w:val="28"/>
          <w:szCs w:val="28"/>
        </w:rPr>
        <w:t>6</w:t>
      </w:r>
      <w:r>
        <w:rPr>
          <w:rFonts w:ascii="仿宋" w:eastAsia="仿宋" w:hAnsi="仿宋" w:cs="宋体" w:hint="eastAsia"/>
          <w:bCs/>
          <w:sz w:val="28"/>
          <w:szCs w:val="28"/>
        </w:rPr>
        <w:t>月</w:t>
      </w:r>
      <w:r>
        <w:rPr>
          <w:rFonts w:ascii="仿宋" w:eastAsia="仿宋" w:hAnsi="仿宋" w:cs="宋体" w:hint="eastAsia"/>
          <w:bCs/>
          <w:sz w:val="28"/>
          <w:szCs w:val="28"/>
        </w:rPr>
        <w:t>2</w:t>
      </w:r>
      <w:r>
        <w:rPr>
          <w:rFonts w:ascii="仿宋" w:eastAsia="仿宋" w:hAnsi="仿宋" w:cs="宋体"/>
          <w:bCs/>
          <w:sz w:val="28"/>
          <w:szCs w:val="28"/>
        </w:rPr>
        <w:t>1</w:t>
      </w:r>
      <w:bookmarkStart w:id="14" w:name="_GoBack"/>
      <w:bookmarkEnd w:id="14"/>
      <w:r>
        <w:rPr>
          <w:rFonts w:ascii="仿宋" w:eastAsia="仿宋" w:hAnsi="仿宋" w:cs="宋体" w:hint="eastAsia"/>
          <w:bCs/>
          <w:sz w:val="28"/>
          <w:szCs w:val="28"/>
        </w:rPr>
        <w:t>日</w:t>
      </w:r>
    </w:p>
    <w:sectPr w:rsidR="003E56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U2YjlkNDliNWRlODYxNGRhYmNmODc2YzYxZDA4MjcifQ=="/>
  </w:docVars>
  <w:rsids>
    <w:rsidRoot w:val="51AD40E1"/>
    <w:rsid w:val="000532F4"/>
    <w:rsid w:val="00070F61"/>
    <w:rsid w:val="0007374F"/>
    <w:rsid w:val="00080735"/>
    <w:rsid w:val="00092F16"/>
    <w:rsid w:val="00094710"/>
    <w:rsid w:val="000B623F"/>
    <w:rsid w:val="000D4A52"/>
    <w:rsid w:val="00155F16"/>
    <w:rsid w:val="001703BB"/>
    <w:rsid w:val="001731FC"/>
    <w:rsid w:val="001778D3"/>
    <w:rsid w:val="001934ED"/>
    <w:rsid w:val="001952F1"/>
    <w:rsid w:val="001D2311"/>
    <w:rsid w:val="001D5AB1"/>
    <w:rsid w:val="001E4183"/>
    <w:rsid w:val="00205367"/>
    <w:rsid w:val="00215F03"/>
    <w:rsid w:val="002845ED"/>
    <w:rsid w:val="002B2993"/>
    <w:rsid w:val="002C1EDF"/>
    <w:rsid w:val="002D2AEB"/>
    <w:rsid w:val="002D6C1A"/>
    <w:rsid w:val="00300579"/>
    <w:rsid w:val="00320011"/>
    <w:rsid w:val="00321905"/>
    <w:rsid w:val="003251A0"/>
    <w:rsid w:val="00345C19"/>
    <w:rsid w:val="0034769F"/>
    <w:rsid w:val="003610D9"/>
    <w:rsid w:val="0037416B"/>
    <w:rsid w:val="003821A2"/>
    <w:rsid w:val="003B4308"/>
    <w:rsid w:val="003E0C32"/>
    <w:rsid w:val="003E5608"/>
    <w:rsid w:val="00415666"/>
    <w:rsid w:val="00417D8B"/>
    <w:rsid w:val="00437E09"/>
    <w:rsid w:val="00455FCD"/>
    <w:rsid w:val="00456682"/>
    <w:rsid w:val="004906A1"/>
    <w:rsid w:val="004E342D"/>
    <w:rsid w:val="004E78DC"/>
    <w:rsid w:val="00504DD4"/>
    <w:rsid w:val="005210A9"/>
    <w:rsid w:val="005317A1"/>
    <w:rsid w:val="00542404"/>
    <w:rsid w:val="0056631F"/>
    <w:rsid w:val="0057246F"/>
    <w:rsid w:val="0059678E"/>
    <w:rsid w:val="005972C7"/>
    <w:rsid w:val="005C1C2C"/>
    <w:rsid w:val="005E17CF"/>
    <w:rsid w:val="005E35BE"/>
    <w:rsid w:val="00622DB5"/>
    <w:rsid w:val="0063533E"/>
    <w:rsid w:val="00655A2F"/>
    <w:rsid w:val="00674173"/>
    <w:rsid w:val="00675AC6"/>
    <w:rsid w:val="006A35C2"/>
    <w:rsid w:val="006A6B8C"/>
    <w:rsid w:val="006B798F"/>
    <w:rsid w:val="006D550B"/>
    <w:rsid w:val="007175C9"/>
    <w:rsid w:val="007720A8"/>
    <w:rsid w:val="00782FA4"/>
    <w:rsid w:val="007C2C56"/>
    <w:rsid w:val="007C2F18"/>
    <w:rsid w:val="007C4CAE"/>
    <w:rsid w:val="008239E0"/>
    <w:rsid w:val="0083220C"/>
    <w:rsid w:val="00844C76"/>
    <w:rsid w:val="0084693B"/>
    <w:rsid w:val="0087356D"/>
    <w:rsid w:val="00892B8B"/>
    <w:rsid w:val="008B26D0"/>
    <w:rsid w:val="008B6A24"/>
    <w:rsid w:val="008E3501"/>
    <w:rsid w:val="008F4BEA"/>
    <w:rsid w:val="009026D7"/>
    <w:rsid w:val="00921000"/>
    <w:rsid w:val="00930356"/>
    <w:rsid w:val="00945547"/>
    <w:rsid w:val="00951614"/>
    <w:rsid w:val="0095672D"/>
    <w:rsid w:val="00960C09"/>
    <w:rsid w:val="00974116"/>
    <w:rsid w:val="00977B02"/>
    <w:rsid w:val="00981C95"/>
    <w:rsid w:val="0098626E"/>
    <w:rsid w:val="009A6F6C"/>
    <w:rsid w:val="009D469C"/>
    <w:rsid w:val="009F5CB5"/>
    <w:rsid w:val="00A26F05"/>
    <w:rsid w:val="00A27C31"/>
    <w:rsid w:val="00A47029"/>
    <w:rsid w:val="00A52D31"/>
    <w:rsid w:val="00A55A59"/>
    <w:rsid w:val="00A97404"/>
    <w:rsid w:val="00AB1E1F"/>
    <w:rsid w:val="00AB2484"/>
    <w:rsid w:val="00AB2905"/>
    <w:rsid w:val="00AF27D6"/>
    <w:rsid w:val="00AF311B"/>
    <w:rsid w:val="00AF758D"/>
    <w:rsid w:val="00B10DE4"/>
    <w:rsid w:val="00B202A4"/>
    <w:rsid w:val="00B27883"/>
    <w:rsid w:val="00B301A4"/>
    <w:rsid w:val="00B61B62"/>
    <w:rsid w:val="00BD3D9F"/>
    <w:rsid w:val="00BD6B0F"/>
    <w:rsid w:val="00BF12EF"/>
    <w:rsid w:val="00BF58D2"/>
    <w:rsid w:val="00C43A62"/>
    <w:rsid w:val="00C47260"/>
    <w:rsid w:val="00C50EE7"/>
    <w:rsid w:val="00C6331E"/>
    <w:rsid w:val="00C908B9"/>
    <w:rsid w:val="00C93510"/>
    <w:rsid w:val="00CA203C"/>
    <w:rsid w:val="00CA608D"/>
    <w:rsid w:val="00CB1291"/>
    <w:rsid w:val="00CC1B5C"/>
    <w:rsid w:val="00CD52E2"/>
    <w:rsid w:val="00CE7A02"/>
    <w:rsid w:val="00D27C81"/>
    <w:rsid w:val="00D52AA1"/>
    <w:rsid w:val="00D55BF6"/>
    <w:rsid w:val="00D65139"/>
    <w:rsid w:val="00D97D8E"/>
    <w:rsid w:val="00DA3968"/>
    <w:rsid w:val="00DA47EA"/>
    <w:rsid w:val="00DB735F"/>
    <w:rsid w:val="00DD2129"/>
    <w:rsid w:val="00DE49EB"/>
    <w:rsid w:val="00DF41DD"/>
    <w:rsid w:val="00E06575"/>
    <w:rsid w:val="00E33575"/>
    <w:rsid w:val="00E409F1"/>
    <w:rsid w:val="00E559F8"/>
    <w:rsid w:val="00E56053"/>
    <w:rsid w:val="00E833AF"/>
    <w:rsid w:val="00E85DB1"/>
    <w:rsid w:val="00E924D2"/>
    <w:rsid w:val="00E92A06"/>
    <w:rsid w:val="00E95F26"/>
    <w:rsid w:val="00EE7BD8"/>
    <w:rsid w:val="00F06B30"/>
    <w:rsid w:val="00F14A84"/>
    <w:rsid w:val="00F22DAF"/>
    <w:rsid w:val="00F4333F"/>
    <w:rsid w:val="00F449ED"/>
    <w:rsid w:val="00F46B5E"/>
    <w:rsid w:val="00F62C2B"/>
    <w:rsid w:val="00F823FE"/>
    <w:rsid w:val="00F9773F"/>
    <w:rsid w:val="00FA1A0D"/>
    <w:rsid w:val="00FE7C04"/>
    <w:rsid w:val="066F4E68"/>
    <w:rsid w:val="07D35842"/>
    <w:rsid w:val="082C31EB"/>
    <w:rsid w:val="093F38C7"/>
    <w:rsid w:val="136A182E"/>
    <w:rsid w:val="14940824"/>
    <w:rsid w:val="1F975571"/>
    <w:rsid w:val="201F59DF"/>
    <w:rsid w:val="25C9725A"/>
    <w:rsid w:val="2A1423E5"/>
    <w:rsid w:val="2C4B08B1"/>
    <w:rsid w:val="314E3E86"/>
    <w:rsid w:val="327F5A2F"/>
    <w:rsid w:val="39A70851"/>
    <w:rsid w:val="3B414A0E"/>
    <w:rsid w:val="3FA14AE6"/>
    <w:rsid w:val="429F27EE"/>
    <w:rsid w:val="44F90584"/>
    <w:rsid w:val="4DB80A87"/>
    <w:rsid w:val="51AD40E1"/>
    <w:rsid w:val="5BCB0411"/>
    <w:rsid w:val="62B8341D"/>
    <w:rsid w:val="643555D5"/>
    <w:rsid w:val="678D79C8"/>
    <w:rsid w:val="6C9941EE"/>
    <w:rsid w:val="73844DAE"/>
    <w:rsid w:val="74073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D06692-5979-4096-AE88-D2BC6845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sz w:val="18"/>
      <w:szCs w:val="18"/>
    </w:rPr>
  </w:style>
  <w:style w:type="paragraph" w:styleId="a4">
    <w:name w:val="Body Text"/>
    <w:basedOn w:val="a"/>
    <w:next w:val="a"/>
    <w:link w:val="Char0"/>
    <w:uiPriority w:val="1"/>
    <w:qFormat/>
    <w:pPr>
      <w:ind w:left="138"/>
      <w:jc w:val="left"/>
    </w:pPr>
    <w:rPr>
      <w:rFonts w:ascii="宋体" w:eastAsia="宋体" w:hAnsi="宋体" w:cs="Times New Roman"/>
      <w:kern w:val="0"/>
      <w:sz w:val="28"/>
      <w:szCs w:val="28"/>
      <w:lang w:eastAsia="en-US"/>
    </w:rPr>
  </w:style>
  <w:style w:type="paragraph" w:styleId="a5">
    <w:name w:val="Plain Text"/>
    <w:basedOn w:val="a"/>
    <w:link w:val="Char1"/>
    <w:qFormat/>
    <w:rPr>
      <w:rFonts w:ascii="宋体" w:hAnsi="Courier New"/>
      <w:szCs w:val="22"/>
    </w:rPr>
  </w:style>
  <w:style w:type="paragraph" w:styleId="a6">
    <w:name w:val="Balloon Text"/>
    <w:basedOn w:val="a"/>
    <w:link w:val="Char2"/>
    <w:semiHidden/>
    <w:unhideWhenUsed/>
    <w:qFormat/>
    <w:rPr>
      <w:sz w:val="18"/>
      <w:szCs w:val="18"/>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kern w:val="2"/>
      <w:sz w:val="32"/>
      <w:szCs w:val="32"/>
    </w:rPr>
  </w:style>
  <w:style w:type="character" w:customStyle="1" w:styleId="Char1">
    <w:name w:val="纯文本 Char"/>
    <w:basedOn w:val="a0"/>
    <w:link w:val="a5"/>
    <w:uiPriority w:val="99"/>
    <w:qFormat/>
    <w:rPr>
      <w:rFonts w:ascii="宋体" w:hAnsi="Courier New"/>
      <w:kern w:val="2"/>
      <w:sz w:val="21"/>
      <w:szCs w:val="22"/>
    </w:rPr>
  </w:style>
  <w:style w:type="paragraph" w:styleId="aa">
    <w:name w:val="List Paragraph"/>
    <w:basedOn w:val="a"/>
    <w:link w:val="Char5"/>
    <w:uiPriority w:val="34"/>
    <w:qFormat/>
    <w:pPr>
      <w:ind w:firstLineChars="200" w:firstLine="420"/>
    </w:pPr>
  </w:style>
  <w:style w:type="character" w:customStyle="1" w:styleId="Char4">
    <w:name w:val="页眉 Char"/>
    <w:basedOn w:val="a0"/>
    <w:link w:val="a8"/>
    <w:qFormat/>
    <w:rPr>
      <w:kern w:val="2"/>
      <w:sz w:val="18"/>
      <w:szCs w:val="18"/>
    </w:rPr>
  </w:style>
  <w:style w:type="character" w:customStyle="1" w:styleId="Char3">
    <w:name w:val="页脚 Char"/>
    <w:basedOn w:val="a0"/>
    <w:link w:val="a7"/>
    <w:qFormat/>
    <w:rPr>
      <w:kern w:val="2"/>
      <w:sz w:val="18"/>
      <w:szCs w:val="18"/>
    </w:rPr>
  </w:style>
  <w:style w:type="character" w:customStyle="1" w:styleId="Char5">
    <w:name w:val="列出段落 Char"/>
    <w:link w:val="aa"/>
    <w:uiPriority w:val="34"/>
    <w:qFormat/>
    <w:rPr>
      <w:kern w:val="2"/>
      <w:sz w:val="21"/>
      <w:szCs w:val="24"/>
    </w:rPr>
  </w:style>
  <w:style w:type="character" w:customStyle="1" w:styleId="fontstyle01">
    <w:name w:val="fontstyle01"/>
    <w:basedOn w:val="a0"/>
    <w:qFormat/>
    <w:rPr>
      <w:rFonts w:ascii="黑体" w:eastAsia="黑体" w:hAnsi="黑体" w:hint="eastAsia"/>
      <w:color w:val="1F4E79"/>
      <w:sz w:val="32"/>
      <w:szCs w:val="32"/>
    </w:rPr>
  </w:style>
  <w:style w:type="character" w:customStyle="1" w:styleId="fontstyle21">
    <w:name w:val="fontstyle21"/>
    <w:basedOn w:val="a0"/>
    <w:qFormat/>
    <w:rPr>
      <w:rFonts w:ascii="华文仿宋" w:eastAsia="华文仿宋" w:hAnsi="华文仿宋" w:hint="eastAsia"/>
      <w:color w:val="C00000"/>
      <w:sz w:val="28"/>
      <w:szCs w:val="28"/>
    </w:rPr>
  </w:style>
  <w:style w:type="character" w:customStyle="1" w:styleId="fontstyle31">
    <w:name w:val="fontstyle31"/>
    <w:basedOn w:val="a0"/>
    <w:qFormat/>
    <w:rPr>
      <w:rFonts w:ascii="Calibri" w:hAnsi="Calibri" w:cs="Calibri" w:hint="default"/>
      <w:color w:val="000000"/>
      <w:sz w:val="28"/>
      <w:szCs w:val="28"/>
    </w:rPr>
  </w:style>
  <w:style w:type="character" w:customStyle="1" w:styleId="fontstyle11">
    <w:name w:val="fontstyle11"/>
    <w:basedOn w:val="a0"/>
    <w:qFormat/>
    <w:rPr>
      <w:rFonts w:ascii="华文仿宋" w:eastAsia="华文仿宋" w:hAnsi="华文仿宋" w:hint="eastAsia"/>
      <w:color w:val="C00000"/>
      <w:sz w:val="28"/>
      <w:szCs w:val="28"/>
    </w:rPr>
  </w:style>
  <w:style w:type="character" w:customStyle="1" w:styleId="Char0">
    <w:name w:val="正文文本 Char"/>
    <w:basedOn w:val="a0"/>
    <w:link w:val="a4"/>
    <w:uiPriority w:val="1"/>
    <w:qFormat/>
    <w:rPr>
      <w:rFonts w:ascii="宋体" w:eastAsia="宋体" w:hAnsi="宋体" w:cs="Times New Roman"/>
      <w:sz w:val="28"/>
      <w:szCs w:val="28"/>
      <w:lang w:eastAsia="en-US"/>
    </w:rPr>
  </w:style>
  <w:style w:type="paragraph" w:customStyle="1" w:styleId="TableParagraph">
    <w:name w:val="Table Paragraph"/>
    <w:basedOn w:val="a"/>
    <w:uiPriority w:val="1"/>
    <w:qFormat/>
    <w:pPr>
      <w:jc w:val="left"/>
    </w:pPr>
    <w:rPr>
      <w:rFonts w:ascii="Calibri" w:eastAsia="Calibri" w:hAnsi="Calibri" w:cs="Times New Roman"/>
      <w:kern w:val="0"/>
      <w:sz w:val="22"/>
      <w:szCs w:val="22"/>
      <w:lang w:eastAsia="en-US"/>
    </w:rPr>
  </w:style>
  <w:style w:type="paragraph" w:customStyle="1" w:styleId="ab">
    <w:name w:val="※正文"/>
    <w:basedOn w:val="a"/>
    <w:next w:val="a"/>
    <w:qFormat/>
    <w:pPr>
      <w:widowControl/>
      <w:wordWrap w:val="0"/>
      <w:spacing w:line="400" w:lineRule="exact"/>
    </w:pPr>
    <w:rPr>
      <w:rFonts w:ascii="Calibri Light" w:eastAsia="华文仿宋" w:hAnsi="Calibri Light"/>
      <w:sz w:val="28"/>
      <w:szCs w:val="28"/>
    </w:rPr>
  </w:style>
  <w:style w:type="character" w:customStyle="1" w:styleId="Char">
    <w:name w:val="文档结构图 Char"/>
    <w:basedOn w:val="a0"/>
    <w:link w:val="a3"/>
    <w:qFormat/>
    <w:rPr>
      <w:rFonts w:ascii="宋体" w:eastAsia="宋体"/>
      <w:kern w:val="2"/>
      <w:sz w:val="18"/>
      <w:szCs w:val="18"/>
    </w:rPr>
  </w:style>
  <w:style w:type="character" w:customStyle="1" w:styleId="Char2">
    <w:name w:val="批注框文本 Char"/>
    <w:basedOn w:val="a0"/>
    <w:link w:val="a6"/>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321</Words>
  <Characters>1830</Characters>
  <Application>Microsoft Office Word</Application>
  <DocSecurity>0</DocSecurity>
  <Lines>15</Lines>
  <Paragraphs>4</Paragraphs>
  <ScaleCrop>false</ScaleCrop>
  <Company>Lenovo</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趋之若鹜</dc:creator>
  <cp:lastModifiedBy>admin</cp:lastModifiedBy>
  <cp:revision>37</cp:revision>
  <cp:lastPrinted>2023-06-20T02:06:00Z</cp:lastPrinted>
  <dcterms:created xsi:type="dcterms:W3CDTF">2021-08-16T01:51:00Z</dcterms:created>
  <dcterms:modified xsi:type="dcterms:W3CDTF">2023-06-21T01:37:00Z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85B870EE2D6A42109A636A09E5FFBEDA</vt:lpwstr>
  </property>
</Properties>
</file>