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A5" w:rsidRDefault="004E4EA1">
      <w:pPr>
        <w:pStyle w:val="1"/>
        <w:autoSpaceDE w:val="0"/>
        <w:autoSpaceDN w:val="0"/>
        <w:adjustRightInd w:val="0"/>
        <w:spacing w:before="0" w:after="0" w:line="360" w:lineRule="auto"/>
        <w:jc w:val="center"/>
        <w:rPr>
          <w:rFonts w:ascii="华文中宋" w:eastAsia="华文中宋" w:hAnsi="华文中宋"/>
        </w:rPr>
      </w:pPr>
      <w:r>
        <w:rPr>
          <w:rFonts w:ascii="华文中宋" w:eastAsia="华文中宋" w:hAnsi="华文中宋" w:hint="eastAsia"/>
        </w:rPr>
        <w:t>关于</w:t>
      </w:r>
      <w:r w:rsidR="00B91836" w:rsidRPr="00B91836">
        <w:rPr>
          <w:rFonts w:ascii="华文中宋" w:eastAsia="华文中宋" w:hAnsi="华文中宋" w:hint="eastAsia"/>
        </w:rPr>
        <w:t>西安市</w:t>
      </w:r>
      <w:proofErr w:type="gramStart"/>
      <w:r w:rsidR="00B91836" w:rsidRPr="00B91836">
        <w:rPr>
          <w:rFonts w:ascii="华文中宋" w:eastAsia="华文中宋" w:hAnsi="华文中宋" w:hint="eastAsia"/>
        </w:rPr>
        <w:t>莲</w:t>
      </w:r>
      <w:proofErr w:type="gramEnd"/>
      <w:r w:rsidR="00B91836" w:rsidRPr="00B91836">
        <w:rPr>
          <w:rFonts w:ascii="华文中宋" w:eastAsia="华文中宋" w:hAnsi="华文中宋" w:hint="eastAsia"/>
        </w:rPr>
        <w:t>湖区人民法院物业服务外包项目</w:t>
      </w:r>
      <w:r>
        <w:rPr>
          <w:rFonts w:ascii="华文中宋" w:eastAsia="华文中宋" w:hAnsi="华文中宋" w:hint="eastAsia"/>
        </w:rPr>
        <w:t>的中标结果公告</w:t>
      </w:r>
    </w:p>
    <w:p w:rsidR="00A63CA5" w:rsidRDefault="004E4EA1" w:rsidP="00B91836">
      <w:pPr>
        <w:pStyle w:val="11"/>
        <w:numPr>
          <w:ilvl w:val="0"/>
          <w:numId w:val="1"/>
        </w:numPr>
        <w:ind w:firstLineChars="0"/>
        <w:rPr>
          <w:rFonts w:ascii="黑体" w:eastAsia="黑体" w:hAnsi="黑体"/>
          <w:sz w:val="28"/>
          <w:szCs w:val="28"/>
        </w:rPr>
      </w:pPr>
      <w:bookmarkStart w:id="0" w:name="OLE_LINK1"/>
      <w:r>
        <w:rPr>
          <w:rFonts w:ascii="黑体" w:eastAsia="黑体" w:hAnsi="黑体" w:hint="eastAsia"/>
          <w:sz w:val="28"/>
          <w:szCs w:val="28"/>
        </w:rPr>
        <w:t>项目编号：</w:t>
      </w:r>
      <w:r w:rsidR="00B91836" w:rsidRPr="00B91836">
        <w:rPr>
          <w:rFonts w:ascii="黑体" w:eastAsia="黑体" w:hAnsi="黑体"/>
          <w:sz w:val="28"/>
          <w:szCs w:val="28"/>
        </w:rPr>
        <w:t>XCZX2023-0034</w:t>
      </w:r>
    </w:p>
    <w:p w:rsidR="00B91836" w:rsidRDefault="00B91836" w:rsidP="00B91836">
      <w:pPr>
        <w:ind w:firstLineChars="200" w:firstLine="560"/>
        <w:rPr>
          <w:rFonts w:ascii="黑体" w:eastAsia="黑体" w:hAnsi="黑体"/>
          <w:sz w:val="28"/>
          <w:szCs w:val="28"/>
        </w:rPr>
      </w:pPr>
      <w:r w:rsidRPr="00B91836">
        <w:rPr>
          <w:rFonts w:ascii="黑体" w:eastAsia="黑体" w:hAnsi="黑体" w:hint="eastAsia"/>
          <w:sz w:val="28"/>
          <w:szCs w:val="28"/>
        </w:rPr>
        <w:t>备案编号：ZCBN-西安市-2023-00427</w:t>
      </w:r>
    </w:p>
    <w:p w:rsidR="00A63CA5" w:rsidRDefault="004E4EA1" w:rsidP="00B91836">
      <w:pPr>
        <w:numPr>
          <w:ilvl w:val="0"/>
          <w:numId w:val="2"/>
        </w:numPr>
        <w:rPr>
          <w:rFonts w:ascii="黑体" w:eastAsia="黑体" w:hAnsi="黑体"/>
          <w:sz w:val="28"/>
          <w:szCs w:val="28"/>
        </w:rPr>
      </w:pPr>
      <w:r>
        <w:rPr>
          <w:rFonts w:ascii="黑体" w:eastAsia="黑体" w:hAnsi="黑体" w:hint="eastAsia"/>
          <w:sz w:val="28"/>
          <w:szCs w:val="28"/>
        </w:rPr>
        <w:t>项目名称：</w:t>
      </w:r>
      <w:r w:rsidR="00B91836" w:rsidRPr="00B91836">
        <w:rPr>
          <w:rFonts w:ascii="黑体" w:eastAsia="黑体" w:hAnsi="黑体" w:hint="eastAsia"/>
          <w:sz w:val="28"/>
          <w:szCs w:val="28"/>
        </w:rPr>
        <w:t>西安市</w:t>
      </w:r>
      <w:proofErr w:type="gramStart"/>
      <w:r w:rsidR="00B91836" w:rsidRPr="00B91836">
        <w:rPr>
          <w:rFonts w:ascii="黑体" w:eastAsia="黑体" w:hAnsi="黑体" w:hint="eastAsia"/>
          <w:sz w:val="28"/>
          <w:szCs w:val="28"/>
        </w:rPr>
        <w:t>莲</w:t>
      </w:r>
      <w:proofErr w:type="gramEnd"/>
      <w:r w:rsidR="00B91836" w:rsidRPr="00B91836">
        <w:rPr>
          <w:rFonts w:ascii="黑体" w:eastAsia="黑体" w:hAnsi="黑体" w:hint="eastAsia"/>
          <w:sz w:val="28"/>
          <w:szCs w:val="28"/>
        </w:rPr>
        <w:t>湖区人民法院物业服务外包项目</w:t>
      </w:r>
    </w:p>
    <w:p w:rsidR="00A63CA5" w:rsidRDefault="004E4EA1">
      <w:pPr>
        <w:rPr>
          <w:rFonts w:ascii="黑体" w:eastAsia="黑体" w:hAnsi="黑体"/>
          <w:sz w:val="28"/>
          <w:szCs w:val="28"/>
        </w:rPr>
      </w:pPr>
      <w:r>
        <w:rPr>
          <w:rFonts w:ascii="黑体" w:eastAsia="黑体" w:hAnsi="黑体" w:hint="eastAsia"/>
          <w:sz w:val="28"/>
          <w:szCs w:val="28"/>
        </w:rPr>
        <w:t>三、中标信息</w:t>
      </w:r>
    </w:p>
    <w:p w:rsidR="00A63CA5" w:rsidRDefault="004E4EA1">
      <w:pPr>
        <w:ind w:firstLineChars="200" w:firstLine="560"/>
        <w:rPr>
          <w:rFonts w:ascii="仿宋" w:eastAsia="仿宋" w:hAnsi="仿宋"/>
          <w:sz w:val="28"/>
          <w:szCs w:val="28"/>
        </w:rPr>
      </w:pPr>
      <w:r>
        <w:rPr>
          <w:rFonts w:ascii="黑体" w:eastAsia="黑体" w:hAnsi="黑体" w:hint="eastAsia"/>
          <w:sz w:val="28"/>
          <w:szCs w:val="28"/>
        </w:rPr>
        <w:t>服务商名称</w:t>
      </w:r>
      <w:r>
        <w:rPr>
          <w:rFonts w:ascii="仿宋" w:eastAsia="仿宋" w:hAnsi="仿宋" w:hint="eastAsia"/>
          <w:sz w:val="28"/>
          <w:szCs w:val="28"/>
        </w:rPr>
        <w:t>：</w:t>
      </w:r>
      <w:r w:rsidR="00B91836" w:rsidRPr="00B91836">
        <w:rPr>
          <w:rFonts w:ascii="仿宋" w:eastAsia="仿宋" w:hAnsi="仿宋" w:hint="eastAsia"/>
          <w:sz w:val="28"/>
          <w:szCs w:val="28"/>
        </w:rPr>
        <w:t>陕西同心和物业服务有限公司</w:t>
      </w:r>
    </w:p>
    <w:p w:rsidR="00A63CA5" w:rsidRDefault="004E4EA1">
      <w:pPr>
        <w:ind w:firstLineChars="200" w:firstLine="560"/>
        <w:rPr>
          <w:rFonts w:ascii="仿宋" w:eastAsia="仿宋" w:hAnsi="仿宋"/>
          <w:sz w:val="28"/>
          <w:szCs w:val="28"/>
        </w:rPr>
      </w:pPr>
      <w:r>
        <w:rPr>
          <w:rFonts w:ascii="黑体" w:eastAsia="黑体" w:hAnsi="黑体" w:hint="eastAsia"/>
          <w:sz w:val="28"/>
          <w:szCs w:val="28"/>
        </w:rPr>
        <w:t>中标金额</w:t>
      </w:r>
      <w:r>
        <w:rPr>
          <w:rFonts w:ascii="仿宋" w:eastAsia="仿宋" w:hAnsi="仿宋" w:hint="eastAsia"/>
          <w:sz w:val="28"/>
          <w:szCs w:val="28"/>
        </w:rPr>
        <w:t>：</w:t>
      </w:r>
      <w:r w:rsidR="00B91836">
        <w:rPr>
          <w:rFonts w:ascii="仿宋" w:eastAsia="仿宋" w:hAnsi="仿宋"/>
          <w:sz w:val="28"/>
          <w:szCs w:val="28"/>
        </w:rPr>
        <w:t xml:space="preserve"> 1152000.00</w:t>
      </w:r>
      <w:r>
        <w:rPr>
          <w:rFonts w:ascii="仿宋" w:eastAsia="仿宋" w:hAnsi="仿宋" w:hint="eastAsia"/>
          <w:sz w:val="28"/>
          <w:szCs w:val="28"/>
        </w:rPr>
        <w:t>元</w:t>
      </w:r>
    </w:p>
    <w:p w:rsidR="00A63CA5" w:rsidRDefault="004E4EA1">
      <w:pPr>
        <w:ind w:leftChars="266" w:left="657" w:hangingChars="35" w:hanging="98"/>
        <w:rPr>
          <w:rFonts w:ascii="仿宋" w:eastAsia="仿宋" w:hAnsi="仿宋"/>
          <w:sz w:val="28"/>
          <w:szCs w:val="28"/>
        </w:rPr>
      </w:pPr>
      <w:r>
        <w:rPr>
          <w:rFonts w:ascii="黑体" w:eastAsia="黑体" w:hAnsi="黑体" w:hint="eastAsia"/>
          <w:sz w:val="28"/>
          <w:szCs w:val="28"/>
        </w:rPr>
        <w:t>服务商地址</w:t>
      </w:r>
      <w:r>
        <w:rPr>
          <w:rFonts w:ascii="仿宋" w:eastAsia="仿宋" w:hAnsi="仿宋" w:hint="eastAsia"/>
          <w:sz w:val="28"/>
          <w:szCs w:val="28"/>
        </w:rPr>
        <w:t>：</w:t>
      </w:r>
      <w:r w:rsidR="00B91836">
        <w:rPr>
          <w:rFonts w:ascii="仿宋" w:eastAsia="仿宋" w:hAnsi="仿宋" w:hint="eastAsia"/>
          <w:sz w:val="28"/>
          <w:szCs w:val="28"/>
        </w:rPr>
        <w:t>陕西省</w:t>
      </w:r>
      <w:r w:rsidR="00B91836">
        <w:rPr>
          <w:rFonts w:ascii="仿宋" w:eastAsia="仿宋" w:hAnsi="仿宋"/>
          <w:sz w:val="28"/>
          <w:szCs w:val="28"/>
        </w:rPr>
        <w:t>西安市高新区西部大道创汇社区</w:t>
      </w:r>
      <w:r w:rsidR="00B91836">
        <w:rPr>
          <w:rFonts w:ascii="仿宋" w:eastAsia="仿宋" w:hAnsi="仿宋" w:hint="eastAsia"/>
          <w:sz w:val="28"/>
          <w:szCs w:val="28"/>
        </w:rPr>
        <w:t>A区</w:t>
      </w:r>
      <w:r w:rsidR="00B91836">
        <w:rPr>
          <w:rFonts w:ascii="仿宋" w:eastAsia="仿宋" w:hAnsi="仿宋"/>
          <w:sz w:val="28"/>
          <w:szCs w:val="28"/>
        </w:rPr>
        <w:t>商铺</w:t>
      </w:r>
      <w:r w:rsidR="00B91836">
        <w:rPr>
          <w:rFonts w:ascii="仿宋" w:eastAsia="仿宋" w:hAnsi="仿宋" w:hint="eastAsia"/>
          <w:sz w:val="28"/>
          <w:szCs w:val="28"/>
        </w:rPr>
        <w:t>12号</w:t>
      </w:r>
      <w:r w:rsidR="00B91836">
        <w:rPr>
          <w:rFonts w:ascii="仿宋" w:eastAsia="仿宋" w:hAnsi="仿宋"/>
          <w:sz w:val="28"/>
          <w:szCs w:val="28"/>
        </w:rPr>
        <w:t>楼商业裙房三层</w:t>
      </w:r>
      <w:r w:rsidR="00B91836">
        <w:rPr>
          <w:rFonts w:ascii="仿宋" w:eastAsia="仿宋" w:hAnsi="仿宋" w:hint="eastAsia"/>
          <w:sz w:val="28"/>
          <w:szCs w:val="28"/>
        </w:rPr>
        <w:t>C7号</w:t>
      </w:r>
      <w:r w:rsidR="00B91836">
        <w:rPr>
          <w:rFonts w:ascii="仿宋" w:eastAsia="仿宋" w:hAnsi="仿宋"/>
          <w:sz w:val="28"/>
          <w:szCs w:val="28"/>
        </w:rPr>
        <w:t>铺</w:t>
      </w:r>
    </w:p>
    <w:p w:rsidR="00A63CA5" w:rsidRDefault="004E4EA1">
      <w:pPr>
        <w:ind w:leftChars="266" w:left="657" w:hangingChars="35" w:hanging="98"/>
        <w:rPr>
          <w:rFonts w:ascii="仿宋" w:eastAsia="仿宋" w:hAnsi="仿宋"/>
          <w:sz w:val="28"/>
          <w:szCs w:val="28"/>
        </w:rPr>
      </w:pPr>
      <w:r>
        <w:rPr>
          <w:rFonts w:ascii="黑体" w:eastAsia="黑体" w:hAnsi="黑体" w:hint="eastAsia"/>
          <w:sz w:val="28"/>
          <w:szCs w:val="28"/>
        </w:rPr>
        <w:t>联系人</w:t>
      </w:r>
      <w:r>
        <w:rPr>
          <w:rFonts w:ascii="仿宋" w:eastAsia="仿宋" w:hAnsi="仿宋"/>
          <w:sz w:val="28"/>
          <w:szCs w:val="28"/>
        </w:rPr>
        <w:t xml:space="preserve">： </w:t>
      </w:r>
      <w:r w:rsidR="00B91836">
        <w:rPr>
          <w:rFonts w:ascii="仿宋" w:eastAsia="仿宋" w:hAnsi="仿宋" w:hint="eastAsia"/>
          <w:sz w:val="28"/>
          <w:szCs w:val="28"/>
        </w:rPr>
        <w:t>葛</w:t>
      </w:r>
      <w:r w:rsidR="00B91836">
        <w:rPr>
          <w:rFonts w:ascii="仿宋" w:eastAsia="仿宋" w:hAnsi="仿宋"/>
          <w:sz w:val="28"/>
          <w:szCs w:val="28"/>
        </w:rPr>
        <w:t>海峰</w:t>
      </w:r>
    </w:p>
    <w:p w:rsidR="00A63CA5" w:rsidRDefault="004E4EA1">
      <w:pPr>
        <w:ind w:firstLineChars="200" w:firstLine="560"/>
        <w:rPr>
          <w:rFonts w:ascii="仿宋" w:eastAsia="仿宋" w:hAnsi="仿宋"/>
          <w:sz w:val="28"/>
          <w:szCs w:val="28"/>
        </w:rPr>
      </w:pPr>
      <w:r>
        <w:rPr>
          <w:rFonts w:ascii="黑体" w:eastAsia="黑体" w:hAnsi="黑体" w:hint="eastAsia"/>
          <w:sz w:val="28"/>
          <w:szCs w:val="28"/>
        </w:rPr>
        <w:t>联系方式</w:t>
      </w:r>
      <w:r>
        <w:rPr>
          <w:rFonts w:ascii="仿宋" w:eastAsia="仿宋" w:hAnsi="仿宋"/>
          <w:sz w:val="28"/>
          <w:szCs w:val="28"/>
        </w:rPr>
        <w:t>：</w:t>
      </w:r>
      <w:r w:rsidR="00A81696">
        <w:rPr>
          <w:rFonts w:ascii="仿宋" w:eastAsia="仿宋" w:hAnsi="仿宋" w:hint="eastAsia"/>
          <w:sz w:val="28"/>
          <w:szCs w:val="28"/>
        </w:rPr>
        <w:t>15339039799</w:t>
      </w:r>
    </w:p>
    <w:p w:rsidR="00A63CA5" w:rsidRDefault="004E4EA1">
      <w:pPr>
        <w:rPr>
          <w:rFonts w:ascii="黑体" w:eastAsia="黑体" w:hAnsi="黑体"/>
          <w:sz w:val="28"/>
          <w:szCs w:val="28"/>
        </w:rPr>
      </w:pPr>
      <w:r>
        <w:rPr>
          <w:rFonts w:ascii="黑体" w:eastAsia="黑体" w:hAnsi="黑体" w:hint="eastAsia"/>
          <w:sz w:val="28"/>
          <w:szCs w:val="28"/>
        </w:rPr>
        <w:t>四、主要标的信息</w:t>
      </w:r>
    </w:p>
    <w:tbl>
      <w:tblPr>
        <w:tblStyle w:val="ae"/>
        <w:tblW w:w="8188" w:type="dxa"/>
        <w:tblLayout w:type="fixed"/>
        <w:tblLook w:val="04A0" w:firstRow="1" w:lastRow="0" w:firstColumn="1" w:lastColumn="0" w:noHBand="0" w:noVBand="1"/>
      </w:tblPr>
      <w:tblGrid>
        <w:gridCol w:w="8188"/>
      </w:tblGrid>
      <w:tr w:rsidR="00A63CA5">
        <w:tc>
          <w:tcPr>
            <w:tcW w:w="8188" w:type="dxa"/>
          </w:tcPr>
          <w:p w:rsidR="00A63CA5" w:rsidRDefault="004E4EA1">
            <w:pPr>
              <w:jc w:val="center"/>
              <w:rPr>
                <w:rFonts w:ascii="黑体" w:eastAsia="黑体" w:hAnsi="黑体"/>
                <w:kern w:val="0"/>
                <w:sz w:val="28"/>
                <w:szCs w:val="28"/>
              </w:rPr>
            </w:pPr>
            <w:r>
              <w:rPr>
                <w:rFonts w:ascii="黑体" w:eastAsia="黑体" w:hAnsi="黑体" w:hint="eastAsia"/>
                <w:kern w:val="0"/>
                <w:sz w:val="28"/>
                <w:szCs w:val="28"/>
              </w:rPr>
              <w:t>服务类</w:t>
            </w:r>
          </w:p>
        </w:tc>
      </w:tr>
      <w:tr w:rsidR="00A63CA5">
        <w:tc>
          <w:tcPr>
            <w:tcW w:w="8188" w:type="dxa"/>
          </w:tcPr>
          <w:p w:rsidR="00A63CA5" w:rsidRDefault="004E4EA1">
            <w:pPr>
              <w:rPr>
                <w:rFonts w:ascii="仿宋" w:eastAsia="仿宋" w:hAnsi="仿宋" w:cs="宋体"/>
                <w:kern w:val="0"/>
                <w:sz w:val="28"/>
                <w:szCs w:val="28"/>
              </w:rPr>
            </w:pPr>
            <w:r>
              <w:rPr>
                <w:rFonts w:ascii="仿宋" w:eastAsia="仿宋" w:hAnsi="仿宋" w:hint="eastAsia"/>
                <w:b/>
                <w:bCs/>
                <w:kern w:val="0"/>
                <w:sz w:val="28"/>
                <w:szCs w:val="28"/>
              </w:rPr>
              <w:t>名称：</w:t>
            </w:r>
            <w:r w:rsidR="00A81696" w:rsidRPr="00A81696">
              <w:rPr>
                <w:rFonts w:ascii="仿宋" w:eastAsia="仿宋" w:hAnsi="仿宋" w:cs="宋体" w:hint="eastAsia"/>
                <w:kern w:val="0"/>
                <w:sz w:val="28"/>
                <w:szCs w:val="28"/>
              </w:rPr>
              <w:t>西安市</w:t>
            </w:r>
            <w:proofErr w:type="gramStart"/>
            <w:r w:rsidR="00A81696" w:rsidRPr="00A81696">
              <w:rPr>
                <w:rFonts w:ascii="仿宋" w:eastAsia="仿宋" w:hAnsi="仿宋" w:cs="宋体" w:hint="eastAsia"/>
                <w:kern w:val="0"/>
                <w:sz w:val="28"/>
                <w:szCs w:val="28"/>
              </w:rPr>
              <w:t>莲</w:t>
            </w:r>
            <w:proofErr w:type="gramEnd"/>
            <w:r w:rsidR="00A81696" w:rsidRPr="00A81696">
              <w:rPr>
                <w:rFonts w:ascii="仿宋" w:eastAsia="仿宋" w:hAnsi="仿宋" w:cs="宋体" w:hint="eastAsia"/>
                <w:kern w:val="0"/>
                <w:sz w:val="28"/>
                <w:szCs w:val="28"/>
              </w:rPr>
              <w:t>湖区人民法院物业服务外包项目</w:t>
            </w:r>
          </w:p>
          <w:p w:rsidR="00A81696" w:rsidRDefault="004E4EA1" w:rsidP="00A81696">
            <w:pPr>
              <w:rPr>
                <w:rFonts w:ascii="仿宋" w:eastAsia="仿宋" w:hAnsi="仿宋" w:cs="宋体"/>
                <w:kern w:val="0"/>
                <w:sz w:val="28"/>
                <w:szCs w:val="28"/>
              </w:rPr>
            </w:pPr>
            <w:r>
              <w:rPr>
                <w:rFonts w:ascii="仿宋" w:eastAsia="仿宋" w:hAnsi="仿宋" w:hint="eastAsia"/>
                <w:b/>
                <w:bCs/>
                <w:kern w:val="0"/>
                <w:sz w:val="28"/>
                <w:szCs w:val="28"/>
              </w:rPr>
              <w:t>服务范围及要求</w:t>
            </w:r>
            <w:r>
              <w:rPr>
                <w:rFonts w:ascii="仿宋" w:eastAsia="仿宋" w:hAnsi="仿宋" w:cs="宋体" w:hint="eastAsia"/>
                <w:kern w:val="0"/>
                <w:sz w:val="28"/>
                <w:szCs w:val="28"/>
              </w:rPr>
              <w:t>：</w:t>
            </w:r>
            <w:r w:rsidR="00A81696" w:rsidRPr="00A81696">
              <w:rPr>
                <w:rFonts w:ascii="仿宋" w:eastAsia="仿宋" w:hAnsi="仿宋" w:cs="宋体" w:hint="eastAsia"/>
                <w:kern w:val="0"/>
                <w:sz w:val="28"/>
                <w:szCs w:val="28"/>
              </w:rPr>
              <w:t>办公区域内的值班室、监控室、电梯间、地面及地下停车场、男女浴室、热力交换站、高低压配电室、水泵房、多功能厅、会议室、爱莲书屋（含咖啡饮品调配等）、前后楼的保洁、工程维修、会议服务、秩序维护服务</w:t>
            </w:r>
          </w:p>
          <w:p w:rsidR="00A63CA5" w:rsidRPr="00A81696" w:rsidRDefault="004E4EA1" w:rsidP="00A81696">
            <w:pPr>
              <w:rPr>
                <w:rFonts w:asciiTheme="minorHAnsi" w:hAnsiTheme="minorHAnsi" w:cs="华文仿宋"/>
              </w:rPr>
            </w:pPr>
            <w:r>
              <w:rPr>
                <w:rFonts w:ascii="仿宋" w:eastAsia="仿宋" w:hAnsi="仿宋" w:hint="eastAsia"/>
                <w:b/>
                <w:bCs/>
                <w:kern w:val="0"/>
                <w:sz w:val="28"/>
                <w:szCs w:val="28"/>
              </w:rPr>
              <w:t>服务时间：</w:t>
            </w:r>
            <w:r w:rsidR="00A81696" w:rsidRPr="00A81696">
              <w:rPr>
                <w:rFonts w:ascii="仿宋" w:eastAsia="仿宋" w:hAnsi="仿宋" w:cs="宋体"/>
                <w:kern w:val="0"/>
                <w:sz w:val="28"/>
                <w:szCs w:val="28"/>
              </w:rPr>
              <w:t>一年，以双方签订合同时约定的起止日期为准。</w:t>
            </w:r>
          </w:p>
        </w:tc>
      </w:tr>
    </w:tbl>
    <w:p w:rsidR="00A63CA5" w:rsidRDefault="004E4EA1">
      <w:pPr>
        <w:rPr>
          <w:rFonts w:ascii="仿宋" w:eastAsia="仿宋" w:hAnsi="仿宋" w:cs="宋体"/>
          <w:kern w:val="0"/>
          <w:sz w:val="28"/>
          <w:szCs w:val="28"/>
        </w:rPr>
      </w:pPr>
      <w:r>
        <w:rPr>
          <w:rFonts w:ascii="黑体" w:eastAsia="黑体" w:hAnsi="黑体" w:hint="eastAsia"/>
          <w:sz w:val="28"/>
          <w:szCs w:val="28"/>
        </w:rPr>
        <w:t>五、公告期限：</w:t>
      </w:r>
      <w:r>
        <w:rPr>
          <w:rFonts w:ascii="仿宋" w:eastAsia="仿宋" w:hAnsi="仿宋" w:cs="宋体" w:hint="eastAsia"/>
          <w:kern w:val="0"/>
          <w:sz w:val="28"/>
          <w:szCs w:val="28"/>
        </w:rPr>
        <w:t>自本公告发布之日起1个工作日。</w:t>
      </w:r>
    </w:p>
    <w:p w:rsidR="00A63CA5" w:rsidRDefault="004E4EA1">
      <w:pPr>
        <w:rPr>
          <w:rFonts w:ascii="黑体" w:eastAsia="黑体" w:hAnsi="黑体" w:cs="仿宋"/>
          <w:sz w:val="28"/>
          <w:szCs w:val="28"/>
        </w:rPr>
      </w:pPr>
      <w:r>
        <w:rPr>
          <w:rFonts w:ascii="黑体" w:eastAsia="黑体" w:hAnsi="黑体" w:cs="仿宋" w:hint="eastAsia"/>
          <w:sz w:val="28"/>
          <w:szCs w:val="28"/>
        </w:rPr>
        <w:lastRenderedPageBreak/>
        <w:t>六、其他补充事宜</w:t>
      </w:r>
    </w:p>
    <w:p w:rsidR="00A63CA5" w:rsidRPr="0099049D" w:rsidRDefault="004E4EA1" w:rsidP="001840FD">
      <w:pPr>
        <w:spacing w:line="560" w:lineRule="exact"/>
        <w:ind w:firstLineChars="200" w:firstLine="560"/>
        <w:rPr>
          <w:rFonts w:ascii="仿宋" w:eastAsia="仿宋" w:hAnsi="仿宋" w:cs="仿宋"/>
          <w:sz w:val="28"/>
          <w:szCs w:val="28"/>
        </w:rPr>
      </w:pPr>
      <w:r>
        <w:rPr>
          <w:rFonts w:ascii="仿宋" w:eastAsia="仿宋" w:hAnsi="仿宋" w:cs="宋体" w:hint="eastAsia"/>
          <w:kern w:val="0"/>
          <w:sz w:val="28"/>
          <w:szCs w:val="28"/>
        </w:rPr>
        <w:t>1、</w:t>
      </w:r>
      <w:r w:rsidR="009C10EF">
        <w:rPr>
          <w:rFonts w:ascii="仿宋" w:eastAsia="仿宋" w:hAnsi="仿宋" w:cs="宋体" w:hint="eastAsia"/>
          <w:bCs/>
          <w:sz w:val="28"/>
          <w:szCs w:val="28"/>
        </w:rPr>
        <w:t>本项目采用远程异地评标，由</w:t>
      </w:r>
      <w:r w:rsidR="005E3D51">
        <w:rPr>
          <w:rFonts w:ascii="仿宋" w:eastAsia="仿宋" w:hAnsi="仿宋" w:cs="宋体" w:hint="eastAsia"/>
          <w:bCs/>
          <w:sz w:val="28"/>
          <w:szCs w:val="28"/>
        </w:rPr>
        <w:t>焦作市</w:t>
      </w:r>
      <w:r>
        <w:rPr>
          <w:rFonts w:ascii="仿宋" w:eastAsia="仿宋" w:hAnsi="仿宋" w:cs="宋体" w:hint="eastAsia"/>
          <w:bCs/>
          <w:sz w:val="28"/>
          <w:szCs w:val="28"/>
        </w:rPr>
        <w:t>公共资源交易中心（</w:t>
      </w:r>
      <w:r w:rsidR="005E3D51">
        <w:rPr>
          <w:rFonts w:ascii="仿宋" w:eastAsia="仿宋" w:hAnsi="仿宋" w:cs="宋体" w:hint="eastAsia"/>
          <w:bCs/>
          <w:sz w:val="28"/>
          <w:szCs w:val="28"/>
        </w:rPr>
        <w:t>吴子华</w:t>
      </w:r>
      <w:r w:rsidRPr="0099049D">
        <w:rPr>
          <w:rFonts w:ascii="仿宋" w:eastAsia="仿宋" w:hAnsi="仿宋" w:cs="仿宋" w:hint="eastAsia"/>
          <w:sz w:val="28"/>
          <w:szCs w:val="28"/>
        </w:rPr>
        <w:t>）和西安市公共资源交易中心（</w:t>
      </w:r>
      <w:r w:rsidR="005E3D51" w:rsidRPr="0099049D">
        <w:rPr>
          <w:rFonts w:ascii="仿宋" w:eastAsia="仿宋" w:hAnsi="仿宋" w:cs="仿宋" w:hint="eastAsia"/>
          <w:sz w:val="28"/>
          <w:szCs w:val="28"/>
        </w:rPr>
        <w:t>张涛）共抽取两名专家，通过“易彩虹”系统线上与采购人一</w:t>
      </w:r>
      <w:r w:rsidRPr="0099049D">
        <w:rPr>
          <w:rFonts w:ascii="仿宋" w:eastAsia="仿宋" w:hAnsi="仿宋" w:cs="仿宋" w:hint="eastAsia"/>
          <w:sz w:val="28"/>
          <w:szCs w:val="28"/>
        </w:rPr>
        <w:t>名评标代表组建</w:t>
      </w:r>
      <w:r w:rsidR="005E3D51" w:rsidRPr="0099049D">
        <w:rPr>
          <w:rFonts w:ascii="仿宋" w:eastAsia="仿宋" w:hAnsi="仿宋" w:cs="仿宋" w:hint="eastAsia"/>
          <w:sz w:val="28"/>
          <w:szCs w:val="28"/>
        </w:rPr>
        <w:t>磋商小组</w:t>
      </w:r>
      <w:r w:rsidRPr="0099049D">
        <w:rPr>
          <w:rFonts w:ascii="仿宋" w:eastAsia="仿宋" w:hAnsi="仿宋" w:cs="仿宋" w:hint="eastAsia"/>
          <w:sz w:val="28"/>
          <w:szCs w:val="28"/>
        </w:rPr>
        <w:t>进行评审。</w:t>
      </w:r>
    </w:p>
    <w:p w:rsidR="0099049D" w:rsidRPr="0099049D" w:rsidRDefault="0099049D" w:rsidP="0099049D">
      <w:pPr>
        <w:pStyle w:val="a0"/>
        <w:ind w:firstLineChars="200" w:firstLine="560"/>
        <w:rPr>
          <w:rFonts w:ascii="仿宋" w:eastAsia="仿宋" w:hAnsi="仿宋" w:cs="仿宋"/>
          <w:sz w:val="28"/>
          <w:szCs w:val="28"/>
        </w:rPr>
      </w:pPr>
      <w:r w:rsidRPr="0099049D">
        <w:rPr>
          <w:rFonts w:ascii="仿宋" w:eastAsia="仿宋" w:hAnsi="仿宋" w:cs="仿宋"/>
          <w:sz w:val="28"/>
          <w:szCs w:val="28"/>
        </w:rPr>
        <w:t>2</w:t>
      </w:r>
      <w:r w:rsidRPr="0099049D">
        <w:rPr>
          <w:rFonts w:ascii="仿宋" w:eastAsia="仿宋" w:hAnsi="仿宋" w:cs="仿宋" w:hint="eastAsia"/>
          <w:sz w:val="28"/>
          <w:szCs w:val="28"/>
        </w:rPr>
        <w:t>、本项目为专门面向中小企业采购项目，成交服务</w:t>
      </w:r>
      <w:proofErr w:type="gramStart"/>
      <w:r w:rsidRPr="0099049D">
        <w:rPr>
          <w:rFonts w:ascii="仿宋" w:eastAsia="仿宋" w:hAnsi="仿宋" w:cs="仿宋" w:hint="eastAsia"/>
          <w:sz w:val="28"/>
          <w:szCs w:val="28"/>
        </w:rPr>
        <w:t>商性质</w:t>
      </w:r>
      <w:proofErr w:type="gramEnd"/>
      <w:r w:rsidRPr="0099049D">
        <w:rPr>
          <w:rFonts w:ascii="仿宋" w:eastAsia="仿宋" w:hAnsi="仿宋" w:cs="仿宋" w:hint="eastAsia"/>
          <w:sz w:val="28"/>
          <w:szCs w:val="28"/>
        </w:rPr>
        <w:t>详见附件。</w:t>
      </w:r>
    </w:p>
    <w:p w:rsidR="00A63CA5" w:rsidRDefault="0099049D">
      <w:pPr>
        <w:ind w:firstLineChars="200" w:firstLine="560"/>
        <w:rPr>
          <w:rFonts w:ascii="仿宋" w:eastAsia="仿宋" w:hAnsi="仿宋" w:cs="仿宋"/>
          <w:sz w:val="28"/>
          <w:szCs w:val="28"/>
        </w:rPr>
      </w:pPr>
      <w:r w:rsidRPr="0099049D">
        <w:rPr>
          <w:rFonts w:ascii="仿宋" w:eastAsia="仿宋" w:hAnsi="仿宋" w:cs="仿宋"/>
          <w:sz w:val="28"/>
          <w:szCs w:val="28"/>
        </w:rPr>
        <w:t>3</w:t>
      </w:r>
      <w:r w:rsidRPr="0099049D">
        <w:rPr>
          <w:rFonts w:ascii="仿宋" w:eastAsia="仿宋" w:hAnsi="仿宋" w:cs="仿宋" w:hint="eastAsia"/>
          <w:sz w:val="28"/>
          <w:szCs w:val="28"/>
        </w:rPr>
        <w:t>、</w:t>
      </w:r>
      <w:r w:rsidR="004E4EA1">
        <w:rPr>
          <w:rFonts w:ascii="仿宋" w:eastAsia="仿宋" w:hAnsi="仿宋" w:cs="仿宋" w:hint="eastAsia"/>
          <w:sz w:val="28"/>
          <w:szCs w:val="28"/>
        </w:rPr>
        <w:t>请中标服务商于本项目公告期届满之日起前往西安市公共资源交易中心二楼交易大厅政府采购受理窗口领取中标通知书（同时须提交密封的纸质投标文件一正两副，内容与电子投标文件完全一致）</w:t>
      </w:r>
    </w:p>
    <w:p w:rsidR="00A63CA5" w:rsidRDefault="004E4EA1">
      <w:pPr>
        <w:rPr>
          <w:rFonts w:ascii="黑体" w:eastAsia="黑体" w:hAnsi="黑体" w:cs="宋体"/>
          <w:kern w:val="0"/>
          <w:sz w:val="28"/>
          <w:szCs w:val="28"/>
        </w:rPr>
      </w:pPr>
      <w:r>
        <w:rPr>
          <w:rFonts w:ascii="黑体" w:eastAsia="黑体" w:hAnsi="黑体" w:cs="宋体" w:hint="eastAsia"/>
          <w:kern w:val="0"/>
          <w:sz w:val="28"/>
          <w:szCs w:val="28"/>
        </w:rPr>
        <w:t>七、凡对本次公告内容提出询问，请按以下方式联系。</w:t>
      </w:r>
    </w:p>
    <w:p w:rsidR="00A63CA5" w:rsidRDefault="004E4EA1">
      <w:pPr>
        <w:spacing w:line="360" w:lineRule="auto"/>
        <w:ind w:leftChars="371" w:left="1130" w:hangingChars="125" w:hanging="351"/>
        <w:jc w:val="left"/>
        <w:rPr>
          <w:rFonts w:ascii="仿宋" w:eastAsia="仿宋" w:hAnsi="仿宋" w:cs="宋体"/>
          <w:b/>
          <w:bCs/>
          <w:sz w:val="28"/>
          <w:szCs w:val="28"/>
        </w:rPr>
      </w:pPr>
      <w:r>
        <w:rPr>
          <w:rFonts w:ascii="仿宋" w:eastAsia="仿宋" w:hAnsi="仿宋" w:cs="宋体" w:hint="eastAsia"/>
          <w:b/>
          <w:bCs/>
          <w:sz w:val="28"/>
          <w:szCs w:val="28"/>
        </w:rPr>
        <w:t>1.采购人信息</w:t>
      </w:r>
    </w:p>
    <w:p w:rsidR="00A63CA5" w:rsidRDefault="004E4EA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A81696" w:rsidRPr="00A81696">
        <w:rPr>
          <w:rFonts w:ascii="仿宋" w:eastAsia="仿宋" w:hAnsi="仿宋" w:hint="eastAsia"/>
          <w:sz w:val="28"/>
          <w:szCs w:val="28"/>
        </w:rPr>
        <w:t>西安市</w:t>
      </w:r>
      <w:proofErr w:type="gramStart"/>
      <w:r w:rsidR="00A81696" w:rsidRPr="00A81696">
        <w:rPr>
          <w:rFonts w:ascii="仿宋" w:eastAsia="仿宋" w:hAnsi="仿宋" w:hint="eastAsia"/>
          <w:sz w:val="28"/>
          <w:szCs w:val="28"/>
        </w:rPr>
        <w:t>莲</w:t>
      </w:r>
      <w:proofErr w:type="gramEnd"/>
      <w:r w:rsidR="00A81696" w:rsidRPr="00A81696">
        <w:rPr>
          <w:rFonts w:ascii="仿宋" w:eastAsia="仿宋" w:hAnsi="仿宋" w:hint="eastAsia"/>
          <w:sz w:val="28"/>
          <w:szCs w:val="28"/>
        </w:rPr>
        <w:t>湖区人民法院</w:t>
      </w:r>
    </w:p>
    <w:p w:rsidR="00A63CA5" w:rsidRDefault="004E4EA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A81696" w:rsidRPr="00A81696">
        <w:rPr>
          <w:rFonts w:ascii="仿宋" w:eastAsia="仿宋" w:hAnsi="仿宋" w:hint="eastAsia"/>
          <w:sz w:val="28"/>
          <w:szCs w:val="28"/>
        </w:rPr>
        <w:t>西安市</w:t>
      </w:r>
      <w:proofErr w:type="gramStart"/>
      <w:r w:rsidR="00A81696" w:rsidRPr="00A81696">
        <w:rPr>
          <w:rFonts w:ascii="仿宋" w:eastAsia="仿宋" w:hAnsi="仿宋" w:hint="eastAsia"/>
          <w:sz w:val="28"/>
          <w:szCs w:val="28"/>
        </w:rPr>
        <w:t>莲</w:t>
      </w:r>
      <w:proofErr w:type="gramEnd"/>
      <w:r w:rsidR="00A81696" w:rsidRPr="00A81696">
        <w:rPr>
          <w:rFonts w:ascii="仿宋" w:eastAsia="仿宋" w:hAnsi="仿宋" w:hint="eastAsia"/>
          <w:sz w:val="28"/>
          <w:szCs w:val="28"/>
        </w:rPr>
        <w:t>湖区柴家十字88号</w:t>
      </w:r>
    </w:p>
    <w:p w:rsidR="00A63CA5" w:rsidRDefault="004E4EA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A81696" w:rsidRPr="00A81696">
        <w:rPr>
          <w:rFonts w:ascii="仿宋" w:eastAsia="仿宋" w:hAnsi="仿宋"/>
          <w:sz w:val="28"/>
          <w:szCs w:val="28"/>
        </w:rPr>
        <w:t>029-87619243</w:t>
      </w:r>
    </w:p>
    <w:p w:rsidR="001840FD" w:rsidRPr="001840FD" w:rsidRDefault="001840FD" w:rsidP="001840FD">
      <w:pPr>
        <w:ind w:firstLineChars="250" w:firstLine="703"/>
        <w:rPr>
          <w:rFonts w:ascii="仿宋" w:eastAsia="仿宋" w:hAnsi="仿宋" w:cs="宋体"/>
          <w:b/>
          <w:bCs/>
          <w:sz w:val="28"/>
          <w:szCs w:val="28"/>
        </w:rPr>
      </w:pPr>
      <w:r w:rsidRPr="001840FD">
        <w:rPr>
          <w:rFonts w:ascii="仿宋" w:eastAsia="仿宋" w:hAnsi="仿宋" w:cs="宋体" w:hint="eastAsia"/>
          <w:b/>
          <w:bCs/>
          <w:sz w:val="28"/>
          <w:szCs w:val="28"/>
        </w:rPr>
        <w:t>2.采购代理机构信息</w:t>
      </w:r>
    </w:p>
    <w:p w:rsidR="001840FD" w:rsidRPr="001840FD" w:rsidRDefault="001840FD" w:rsidP="001840FD">
      <w:pPr>
        <w:ind w:firstLineChars="300" w:firstLine="840"/>
        <w:rPr>
          <w:rFonts w:ascii="仿宋" w:eastAsia="仿宋" w:hAnsi="仿宋"/>
          <w:sz w:val="28"/>
          <w:szCs w:val="28"/>
        </w:rPr>
      </w:pPr>
      <w:r w:rsidRPr="001840FD">
        <w:rPr>
          <w:rFonts w:ascii="仿宋" w:eastAsia="仿宋" w:hAnsi="仿宋" w:hint="eastAsia"/>
          <w:sz w:val="28"/>
          <w:szCs w:val="28"/>
        </w:rPr>
        <w:t>名    称：西安市市级单位政府采购中心</w:t>
      </w:r>
    </w:p>
    <w:p w:rsidR="001840FD" w:rsidRPr="001840FD" w:rsidRDefault="001840FD" w:rsidP="001840FD">
      <w:pPr>
        <w:ind w:firstLineChars="300" w:firstLine="840"/>
        <w:rPr>
          <w:rFonts w:ascii="仿宋" w:eastAsia="仿宋" w:hAnsi="仿宋"/>
          <w:sz w:val="28"/>
          <w:szCs w:val="28"/>
        </w:rPr>
      </w:pPr>
      <w:r w:rsidRPr="001840FD">
        <w:rPr>
          <w:rFonts w:ascii="仿宋" w:eastAsia="仿宋" w:hAnsi="仿宋" w:hint="eastAsia"/>
          <w:sz w:val="28"/>
          <w:szCs w:val="28"/>
        </w:rPr>
        <w:t>地　  址：西安市未央区文景北路16号白桦林国际B座</w:t>
      </w:r>
    </w:p>
    <w:p w:rsidR="001840FD" w:rsidRPr="001840FD" w:rsidRDefault="001840FD" w:rsidP="001840FD">
      <w:pPr>
        <w:ind w:firstLineChars="300" w:firstLine="840"/>
        <w:rPr>
          <w:rFonts w:ascii="仿宋" w:eastAsia="仿宋" w:hAnsi="仿宋"/>
          <w:sz w:val="28"/>
          <w:szCs w:val="28"/>
        </w:rPr>
      </w:pPr>
      <w:r w:rsidRPr="001840FD">
        <w:rPr>
          <w:rFonts w:ascii="仿宋" w:eastAsia="仿宋" w:hAnsi="仿宋" w:hint="eastAsia"/>
          <w:sz w:val="28"/>
          <w:szCs w:val="28"/>
        </w:rPr>
        <w:t>联系方式：029-86510029、86510365转分机</w:t>
      </w:r>
      <w:r>
        <w:rPr>
          <w:rFonts w:ascii="仿宋" w:eastAsia="仿宋" w:hAnsi="仿宋" w:hint="eastAsia"/>
          <w:sz w:val="28"/>
          <w:szCs w:val="28"/>
        </w:rPr>
        <w:t>808</w:t>
      </w:r>
      <w:r>
        <w:rPr>
          <w:rFonts w:ascii="仿宋" w:eastAsia="仿宋" w:hAnsi="仿宋"/>
          <w:sz w:val="28"/>
          <w:szCs w:val="28"/>
        </w:rPr>
        <w:t>46</w:t>
      </w:r>
    </w:p>
    <w:p w:rsidR="001840FD" w:rsidRPr="001840FD" w:rsidRDefault="001840FD" w:rsidP="001840FD">
      <w:pPr>
        <w:ind w:firstLineChars="300" w:firstLine="843"/>
        <w:rPr>
          <w:rFonts w:ascii="仿宋" w:eastAsia="仿宋" w:hAnsi="仿宋" w:cs="宋体"/>
          <w:b/>
          <w:bCs/>
          <w:sz w:val="28"/>
          <w:szCs w:val="28"/>
        </w:rPr>
      </w:pPr>
      <w:r w:rsidRPr="001840FD">
        <w:rPr>
          <w:rFonts w:ascii="仿宋" w:eastAsia="仿宋" w:hAnsi="仿宋" w:cs="宋体" w:hint="eastAsia"/>
          <w:b/>
          <w:bCs/>
          <w:sz w:val="28"/>
          <w:szCs w:val="28"/>
        </w:rPr>
        <w:t>3.项目联系人：</w:t>
      </w:r>
    </w:p>
    <w:p w:rsidR="001840FD" w:rsidRPr="001840FD" w:rsidRDefault="001840FD" w:rsidP="001840FD">
      <w:pPr>
        <w:ind w:firstLineChars="300" w:firstLine="840"/>
        <w:rPr>
          <w:rFonts w:ascii="仿宋" w:eastAsia="仿宋" w:hAnsi="仿宋"/>
          <w:sz w:val="28"/>
          <w:szCs w:val="28"/>
        </w:rPr>
      </w:pPr>
      <w:r w:rsidRPr="001840FD">
        <w:rPr>
          <w:rFonts w:ascii="仿宋" w:eastAsia="仿宋" w:hAnsi="仿宋" w:hint="eastAsia"/>
          <w:sz w:val="28"/>
          <w:szCs w:val="28"/>
        </w:rPr>
        <w:t xml:space="preserve">项目联系人：李老师 </w:t>
      </w:r>
    </w:p>
    <w:p w:rsidR="0099049D" w:rsidRDefault="001840FD" w:rsidP="0099049D">
      <w:pPr>
        <w:ind w:firstLineChars="300" w:firstLine="840"/>
        <w:rPr>
          <w:rFonts w:ascii="仿宋" w:eastAsia="仿宋" w:hAnsi="仿宋"/>
          <w:sz w:val="28"/>
          <w:szCs w:val="28"/>
        </w:rPr>
      </w:pPr>
      <w:r w:rsidRPr="001840FD">
        <w:rPr>
          <w:rFonts w:ascii="仿宋" w:eastAsia="仿宋" w:hAnsi="仿宋" w:hint="eastAsia"/>
          <w:sz w:val="28"/>
          <w:szCs w:val="28"/>
        </w:rPr>
        <w:t>电　  话：029-86510029、86510365转分机80806</w:t>
      </w:r>
    </w:p>
    <w:p w:rsidR="0099049D" w:rsidRDefault="0099049D" w:rsidP="0099049D">
      <w:pPr>
        <w:pStyle w:val="a0"/>
        <w:rPr>
          <w:rFonts w:ascii="黑体" w:eastAsia="黑体" w:hAnsi="黑体" w:cs="宋体"/>
          <w:kern w:val="0"/>
          <w:sz w:val="28"/>
          <w:szCs w:val="28"/>
        </w:rPr>
      </w:pPr>
      <w:r w:rsidRPr="0099049D">
        <w:rPr>
          <w:rFonts w:ascii="黑体" w:eastAsia="黑体" w:hAnsi="黑体" w:cs="宋体" w:hint="eastAsia"/>
          <w:kern w:val="0"/>
          <w:sz w:val="28"/>
          <w:szCs w:val="28"/>
        </w:rPr>
        <w:t>八、</w:t>
      </w:r>
      <w:r w:rsidRPr="0099049D">
        <w:rPr>
          <w:rFonts w:ascii="黑体" w:eastAsia="黑体" w:hAnsi="黑体" w:cs="宋体"/>
          <w:kern w:val="0"/>
          <w:sz w:val="28"/>
          <w:szCs w:val="28"/>
        </w:rPr>
        <w:t>附件</w:t>
      </w:r>
    </w:p>
    <w:p w:rsidR="0099049D" w:rsidRPr="0099049D" w:rsidRDefault="0099049D" w:rsidP="0099049D">
      <w:pPr>
        <w:pStyle w:val="a4"/>
      </w:pPr>
      <w:r>
        <w:rPr>
          <w:rFonts w:hint="eastAsia"/>
          <w:noProof/>
        </w:rPr>
        <w:lastRenderedPageBreak/>
        <w:drawing>
          <wp:inline distT="0" distB="0" distL="0" distR="0" wp14:anchorId="111242CA" wp14:editId="04990B97">
            <wp:extent cx="4123821" cy="2809875"/>
            <wp:effectExtent l="0" t="0" r="0" b="0"/>
            <wp:docPr id="2" name="图片 2" descr="C:\Users\admin\Desktop\360截图2023051716051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60截图202305171605105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5473" cy="2824628"/>
                    </a:xfrm>
                    <a:prstGeom prst="rect">
                      <a:avLst/>
                    </a:prstGeom>
                    <a:noFill/>
                    <a:ln>
                      <a:noFill/>
                    </a:ln>
                  </pic:spPr>
                </pic:pic>
              </a:graphicData>
            </a:graphic>
          </wp:inline>
        </w:drawing>
      </w:r>
      <w:r>
        <w:rPr>
          <w:noProof/>
        </w:rPr>
        <w:drawing>
          <wp:inline distT="0" distB="0" distL="0" distR="0">
            <wp:extent cx="4248150" cy="2590800"/>
            <wp:effectExtent l="0" t="0" r="0" b="0"/>
            <wp:docPr id="1" name="图片 1" descr="C:\Users\admin\Desktop\360截图2023051716052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60截图202305171605224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590800"/>
                    </a:xfrm>
                    <a:prstGeom prst="rect">
                      <a:avLst/>
                    </a:prstGeom>
                    <a:noFill/>
                    <a:ln>
                      <a:noFill/>
                    </a:ln>
                  </pic:spPr>
                </pic:pic>
              </a:graphicData>
            </a:graphic>
          </wp:inline>
        </w:drawing>
      </w:r>
      <w:bookmarkStart w:id="1" w:name="_GoBack"/>
      <w:bookmarkEnd w:id="1"/>
    </w:p>
    <w:p w:rsidR="00A63CA5" w:rsidRDefault="004E4EA1">
      <w:pPr>
        <w:ind w:firstLineChars="1650" w:firstLine="4620"/>
        <w:rPr>
          <w:rFonts w:ascii="华文仿宋" w:eastAsia="华文仿宋" w:hAnsi="华文仿宋"/>
          <w:sz w:val="28"/>
          <w:szCs w:val="28"/>
        </w:rPr>
      </w:pPr>
      <w:r>
        <w:rPr>
          <w:rFonts w:ascii="华文仿宋" w:eastAsia="华文仿宋" w:hAnsi="华文仿宋" w:hint="eastAsia"/>
          <w:sz w:val="28"/>
          <w:szCs w:val="28"/>
        </w:rPr>
        <w:t>西安市市级单位政府采购中心</w:t>
      </w:r>
    </w:p>
    <w:p w:rsidR="00A63CA5" w:rsidRDefault="00A81696">
      <w:pPr>
        <w:ind w:firstLineChars="1900" w:firstLine="5320"/>
        <w:rPr>
          <w:rFonts w:ascii="华文仿宋" w:eastAsia="华文仿宋" w:hAnsi="华文仿宋"/>
          <w:color w:val="FF0000"/>
          <w:sz w:val="28"/>
          <w:szCs w:val="28"/>
        </w:rPr>
      </w:pPr>
      <w:r>
        <w:rPr>
          <w:rFonts w:ascii="华文仿宋" w:eastAsia="华文仿宋" w:hAnsi="华文仿宋" w:hint="eastAsia"/>
          <w:sz w:val="28"/>
          <w:szCs w:val="28"/>
        </w:rPr>
        <w:t xml:space="preserve"> 2023</w:t>
      </w:r>
      <w:r w:rsidR="004E4EA1">
        <w:rPr>
          <w:rFonts w:ascii="华文仿宋" w:eastAsia="华文仿宋" w:hAnsi="华文仿宋" w:hint="eastAsia"/>
          <w:sz w:val="28"/>
          <w:szCs w:val="28"/>
        </w:rPr>
        <w:t>年</w:t>
      </w:r>
      <w:r>
        <w:rPr>
          <w:rFonts w:ascii="华文仿宋" w:eastAsia="华文仿宋" w:hAnsi="华文仿宋" w:hint="eastAsia"/>
          <w:sz w:val="28"/>
          <w:szCs w:val="28"/>
        </w:rPr>
        <w:t>5</w:t>
      </w:r>
      <w:r w:rsidR="004E4EA1">
        <w:rPr>
          <w:rFonts w:ascii="华文仿宋" w:eastAsia="华文仿宋" w:hAnsi="华文仿宋" w:hint="eastAsia"/>
          <w:sz w:val="28"/>
          <w:szCs w:val="28"/>
        </w:rPr>
        <w:t>月</w:t>
      </w:r>
      <w:r w:rsidR="0099049D">
        <w:rPr>
          <w:rFonts w:ascii="华文仿宋" w:eastAsia="华文仿宋" w:hAnsi="华文仿宋" w:hint="eastAsia"/>
          <w:sz w:val="28"/>
          <w:szCs w:val="28"/>
        </w:rPr>
        <w:t>18</w:t>
      </w:r>
      <w:r w:rsidR="004E4EA1">
        <w:rPr>
          <w:rFonts w:ascii="华文仿宋" w:eastAsia="华文仿宋" w:hAnsi="华文仿宋" w:hint="eastAsia"/>
          <w:sz w:val="28"/>
          <w:szCs w:val="28"/>
        </w:rPr>
        <w:t>日</w:t>
      </w:r>
      <w:bookmarkEnd w:id="0"/>
    </w:p>
    <w:sectPr w:rsidR="00A6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27047"/>
    <w:multiLevelType w:val="multilevel"/>
    <w:tmpl w:val="6492704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F02C98"/>
    <w:multiLevelType w:val="singleLevel"/>
    <w:tmpl w:val="6FF02C9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kYTM0ZmRjZTEzYjczZGQ3ODYxMDcxYzU1Y2RlZGQifQ=="/>
  </w:docVars>
  <w:rsids>
    <w:rsidRoot w:val="00617B6D"/>
    <w:rsid w:val="000103FE"/>
    <w:rsid w:val="00043E4F"/>
    <w:rsid w:val="00051845"/>
    <w:rsid w:val="000520FF"/>
    <w:rsid w:val="000D1A9F"/>
    <w:rsid w:val="000E3655"/>
    <w:rsid w:val="001840FD"/>
    <w:rsid w:val="001848FB"/>
    <w:rsid w:val="00191AE6"/>
    <w:rsid w:val="00212309"/>
    <w:rsid w:val="002B3D80"/>
    <w:rsid w:val="003223BB"/>
    <w:rsid w:val="00350980"/>
    <w:rsid w:val="0045109D"/>
    <w:rsid w:val="004A7292"/>
    <w:rsid w:val="004E4EA1"/>
    <w:rsid w:val="004F01AB"/>
    <w:rsid w:val="00575C7C"/>
    <w:rsid w:val="005A07BB"/>
    <w:rsid w:val="005A3D10"/>
    <w:rsid w:val="005D0220"/>
    <w:rsid w:val="005E3D51"/>
    <w:rsid w:val="00610677"/>
    <w:rsid w:val="00617B6D"/>
    <w:rsid w:val="006323D2"/>
    <w:rsid w:val="009137D8"/>
    <w:rsid w:val="00944B35"/>
    <w:rsid w:val="00977194"/>
    <w:rsid w:val="0099049D"/>
    <w:rsid w:val="009C10EF"/>
    <w:rsid w:val="00A266CE"/>
    <w:rsid w:val="00A63CA5"/>
    <w:rsid w:val="00A81696"/>
    <w:rsid w:val="00AB0018"/>
    <w:rsid w:val="00B00691"/>
    <w:rsid w:val="00B118FB"/>
    <w:rsid w:val="00B91836"/>
    <w:rsid w:val="00BA3440"/>
    <w:rsid w:val="00C53794"/>
    <w:rsid w:val="00D84C3C"/>
    <w:rsid w:val="00DF5B33"/>
    <w:rsid w:val="00E771A1"/>
    <w:rsid w:val="00FB5A4A"/>
    <w:rsid w:val="1109524C"/>
    <w:rsid w:val="1DBA4EEF"/>
    <w:rsid w:val="2A167C64"/>
    <w:rsid w:val="2D2D4A76"/>
    <w:rsid w:val="3D3866EB"/>
    <w:rsid w:val="5AAB5F5D"/>
    <w:rsid w:val="730E2918"/>
    <w:rsid w:val="758C3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82700-1453-409F-978B-7683B241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华文仿宋" w:hAnsi="Calibri Light"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9"/>
    <w:qFormat/>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a5"/>
    <w:uiPriority w:val="99"/>
    <w:unhideWhenUsed/>
    <w:qFormat/>
    <w:pPr>
      <w:tabs>
        <w:tab w:val="center" w:pos="4153"/>
        <w:tab w:val="right" w:pos="8306"/>
      </w:tabs>
      <w:snapToGrid w:val="0"/>
      <w:jc w:val="left"/>
    </w:pPr>
    <w:rPr>
      <w:sz w:val="18"/>
      <w:szCs w:val="18"/>
    </w:rPr>
  </w:style>
  <w:style w:type="paragraph" w:styleId="a4">
    <w:name w:val="Body Text"/>
    <w:basedOn w:val="a"/>
    <w:next w:val="a"/>
    <w:qFormat/>
    <w:rPr>
      <w:color w:val="993300"/>
      <w:sz w:val="24"/>
    </w:rPr>
  </w:style>
  <w:style w:type="paragraph" w:styleId="a6">
    <w:name w:val="Document Map"/>
    <w:basedOn w:val="a"/>
    <w:link w:val="a7"/>
    <w:uiPriority w:val="99"/>
    <w:semiHidden/>
    <w:unhideWhenUsed/>
    <w:qFormat/>
    <w:rPr>
      <w:rFonts w:ascii="宋体"/>
      <w:sz w:val="18"/>
      <w:szCs w:val="18"/>
    </w:rPr>
  </w:style>
  <w:style w:type="paragraph" w:styleId="a8">
    <w:name w:val="Plain Text"/>
    <w:basedOn w:val="a"/>
    <w:link w:val="a9"/>
    <w:uiPriority w:val="99"/>
    <w:unhideWhenUsed/>
    <w:qFormat/>
    <w:rPr>
      <w:rFonts w:ascii="宋体" w:hAnsi="Courier New"/>
    </w:rPr>
  </w:style>
  <w:style w:type="paragraph" w:styleId="aa">
    <w:name w:val="Balloon Text"/>
    <w:basedOn w:val="a"/>
    <w:link w:val="ab"/>
    <w:uiPriority w:val="99"/>
    <w:semiHidden/>
    <w:unhideWhenUsed/>
    <w:qFormat/>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2"/>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qFormat/>
    <w:rPr>
      <w:rFonts w:ascii="Times New Roman" w:eastAsia="宋体" w:hAnsi="Times New Roman" w:cs="Times New Roman"/>
      <w:b/>
      <w:bCs/>
      <w:kern w:val="44"/>
      <w:sz w:val="44"/>
      <w:szCs w:val="44"/>
    </w:rPr>
  </w:style>
  <w:style w:type="character" w:customStyle="1" w:styleId="20">
    <w:name w:val="标题 2 字符"/>
    <w:basedOn w:val="a1"/>
    <w:link w:val="2"/>
    <w:uiPriority w:val="99"/>
    <w:qFormat/>
    <w:rPr>
      <w:rFonts w:ascii="Arial" w:eastAsia="黑体" w:hAnsi="Arial" w:cs="Arial"/>
      <w:b/>
      <w:bCs/>
      <w:sz w:val="32"/>
      <w:szCs w:val="32"/>
    </w:rPr>
  </w:style>
  <w:style w:type="paragraph" w:customStyle="1" w:styleId="11">
    <w:name w:val="列出段落1"/>
    <w:basedOn w:val="a"/>
    <w:qFormat/>
    <w:pPr>
      <w:ind w:firstLineChars="200" w:firstLine="420"/>
    </w:pPr>
  </w:style>
  <w:style w:type="character" w:customStyle="1" w:styleId="a9">
    <w:name w:val="纯文本 字符"/>
    <w:basedOn w:val="a1"/>
    <w:link w:val="a8"/>
    <w:uiPriority w:val="99"/>
    <w:qFormat/>
    <w:rPr>
      <w:rFonts w:ascii="宋体" w:eastAsia="宋体" w:hAnsi="Courier New" w:cs="Times New Roman"/>
      <w:szCs w:val="21"/>
    </w:rPr>
  </w:style>
  <w:style w:type="paragraph" w:customStyle="1" w:styleId="af">
    <w:name w:val="※封面题须"/>
    <w:basedOn w:val="a"/>
    <w:qFormat/>
    <w:pPr>
      <w:widowControl/>
      <w:spacing w:before="100" w:beforeAutospacing="1" w:after="100" w:afterAutospacing="1"/>
      <w:ind w:leftChars="350" w:left="850" w:rightChars="250" w:right="250" w:hangingChars="500" w:hanging="500"/>
      <w:jc w:val="left"/>
    </w:pPr>
    <w:rPr>
      <w:rFonts w:ascii="Calibri Light" w:eastAsia="华文仿宋" w:hAnsi="Calibri Light"/>
      <w:sz w:val="36"/>
      <w:szCs w:val="36"/>
    </w:rPr>
  </w:style>
  <w:style w:type="paragraph" w:customStyle="1" w:styleId="4">
    <w:name w:val="※正文（缩进4）"/>
    <w:basedOn w:val="af0"/>
    <w:qFormat/>
    <w:pPr>
      <w:ind w:firstLineChars="400" w:firstLine="400"/>
    </w:pPr>
  </w:style>
  <w:style w:type="paragraph" w:customStyle="1" w:styleId="af0">
    <w:name w:val="※正文"/>
    <w:basedOn w:val="a"/>
    <w:next w:val="a"/>
    <w:qFormat/>
    <w:pPr>
      <w:wordWrap w:val="0"/>
    </w:pPr>
    <w:rPr>
      <w:rFonts w:cstheme="minorBidi"/>
    </w:rPr>
  </w:style>
  <w:style w:type="character" w:customStyle="1" w:styleId="ad">
    <w:name w:val="页眉 字符"/>
    <w:basedOn w:val="a1"/>
    <w:link w:val="ac"/>
    <w:uiPriority w:val="99"/>
    <w:qFormat/>
    <w:rPr>
      <w:rFonts w:ascii="Calibri" w:eastAsia="宋体" w:hAnsi="Calibri" w:cs="Times New Roman"/>
      <w:kern w:val="2"/>
      <w:sz w:val="18"/>
      <w:szCs w:val="18"/>
    </w:rPr>
  </w:style>
  <w:style w:type="character" w:customStyle="1" w:styleId="a5">
    <w:name w:val="页脚 字符"/>
    <w:basedOn w:val="a1"/>
    <w:link w:val="a0"/>
    <w:uiPriority w:val="99"/>
    <w:qFormat/>
    <w:rPr>
      <w:rFonts w:ascii="Calibri" w:eastAsia="宋体" w:hAnsi="Calibri" w:cs="Times New Roman"/>
      <w:kern w:val="2"/>
      <w:sz w:val="18"/>
      <w:szCs w:val="18"/>
    </w:rPr>
  </w:style>
  <w:style w:type="character" w:customStyle="1" w:styleId="ab">
    <w:name w:val="批注框文本 字符"/>
    <w:basedOn w:val="a1"/>
    <w:link w:val="aa"/>
    <w:uiPriority w:val="99"/>
    <w:semiHidden/>
    <w:qFormat/>
    <w:rPr>
      <w:rFonts w:ascii="Calibri" w:eastAsia="宋体" w:hAnsi="Calibri" w:cs="Times New Roman"/>
      <w:kern w:val="2"/>
      <w:sz w:val="18"/>
      <w:szCs w:val="18"/>
    </w:rPr>
  </w:style>
  <w:style w:type="character" w:customStyle="1" w:styleId="a7">
    <w:name w:val="文档结构图 字符"/>
    <w:basedOn w:val="a1"/>
    <w:link w:val="a6"/>
    <w:uiPriority w:val="99"/>
    <w:semiHidden/>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133</Words>
  <Characters>760</Characters>
  <Application>Microsoft Office Word</Application>
  <DocSecurity>0</DocSecurity>
  <Lines>6</Lines>
  <Paragraphs>1</Paragraphs>
  <ScaleCrop>false</ScaleCrop>
  <Company>Hewlett-Packard Company</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dc:creator>
  <cp:lastModifiedBy>李翠</cp:lastModifiedBy>
  <cp:revision>29</cp:revision>
  <cp:lastPrinted>2023-05-17T08:10:00Z</cp:lastPrinted>
  <dcterms:created xsi:type="dcterms:W3CDTF">2020-07-02T08:00:00Z</dcterms:created>
  <dcterms:modified xsi:type="dcterms:W3CDTF">2023-05-18T01:45:00Z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BFF4F04C112E4F6C93B83EB655076AAF</vt:lpwstr>
  </property>
</Properties>
</file>