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西安特种设备检验检测院其他金属加工设备采购项目，采购预算3,370,000.00元。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具体内容详见招标文件第三章</w:t>
      </w:r>
      <w:bookmarkStart w:id="0" w:name="_Toc25097"/>
      <w:bookmarkStart w:id="1" w:name="_Toc12574"/>
      <w:bookmarkStart w:id="2" w:name="_Toc19632"/>
      <w:bookmarkStart w:id="3" w:name="_Toc16096_WPSOffice_Level1"/>
      <w:bookmarkStart w:id="4" w:name="_Toc32718_WPSOffice_Level1"/>
      <w:r>
        <w:rPr>
          <w:rFonts w:hint="eastAsia"/>
          <w:b/>
          <w:bCs/>
          <w:lang w:val="en-US" w:eastAsia="zh-CN"/>
        </w:rPr>
        <w:t>采购内容及需求</w:t>
      </w:r>
      <w:bookmarkEnd w:id="0"/>
      <w:bookmarkEnd w:id="1"/>
      <w:bookmarkEnd w:id="2"/>
      <w:bookmarkEnd w:id="3"/>
      <w:bookmarkEnd w:id="4"/>
    </w:p>
    <w:p>
      <w:bookmarkStart w:id="5" w:name="_GoBack"/>
      <w:bookmarkEnd w:id="5"/>
    </w:p>
    <w:sectPr>
      <w:pgSz w:w="11910" w:h="16840"/>
      <w:pgMar w:top="1355" w:right="1417" w:bottom="1134" w:left="1417" w:header="567" w:footer="567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GJlZmYzNTFlOTllYWY4YzQ5NmIzOTY0ZmUyYTMifQ=="/>
  </w:docVars>
  <w:rsids>
    <w:rsidRoot w:val="098F6BDB"/>
    <w:rsid w:val="098F6BDB"/>
    <w:rsid w:val="2E0B344E"/>
    <w:rsid w:val="337113E9"/>
    <w:rsid w:val="3842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楷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62</Characters>
  <Lines>0</Lines>
  <Paragraphs>0</Paragraphs>
  <TotalTime>0</TotalTime>
  <ScaleCrop>false</ScaleCrop>
  <LinksUpToDate>false</LinksUpToDate>
  <CharactersWithSpaces>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2023-04-18T08:56:00Z</dcterms:created>
  <dc:creator>李</dc:creator>
  <cp:lastModifiedBy>李</cp:lastModifiedBy>
  <dcterms:modified xsi:type="dcterms:W3CDTF">2023-06-12T03:53:22Z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68C9290709D34C4EA1D56293FCC0E83E_11</vt:lpwstr>
  </property>
</Properties>
</file>