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bookmarkStart w:id="0" w:name="_Toc20774"/>
      <w:r>
        <w:rPr>
          <w:rFonts w:hint="eastAsia" w:ascii="宋体" w:hAnsi="宋体" w:eastAsia="宋体" w:cs="宋体"/>
          <w:b/>
          <w:bCs/>
          <w:sz w:val="36"/>
          <w:szCs w:val="36"/>
          <w:highlight w:val="none"/>
        </w:rPr>
        <w:t>采购内容</w:t>
      </w:r>
      <w:r>
        <w:rPr>
          <w:rFonts w:hint="eastAsia" w:ascii="宋体" w:hAnsi="宋体" w:eastAsia="宋体" w:cs="宋体"/>
          <w:b/>
          <w:bCs/>
          <w:sz w:val="36"/>
          <w:szCs w:val="36"/>
          <w:highlight w:val="none"/>
          <w:lang w:val="en-US" w:eastAsia="zh-CN"/>
        </w:rPr>
        <w:t>及技术要求</w:t>
      </w:r>
      <w:bookmarkEnd w:id="0"/>
    </w:p>
    <w:p>
      <w:pPr>
        <w:spacing w:line="250" w:lineRule="auto"/>
        <w:rPr>
          <w:rFonts w:hint="eastAsia" w:ascii="宋体" w:hAnsi="宋体" w:eastAsia="宋体" w:cs="宋体"/>
          <w:sz w:val="28"/>
          <w:szCs w:val="28"/>
        </w:rPr>
      </w:pPr>
    </w:p>
    <w:p>
      <w:pPr>
        <w:spacing w:before="84" w:line="360" w:lineRule="auto"/>
        <w:rPr>
          <w:rFonts w:hint="eastAsia" w:ascii="宋体" w:hAnsi="宋体" w:eastAsia="宋体" w:cs="宋体"/>
          <w:b/>
          <w:bCs/>
          <w:sz w:val="28"/>
          <w:szCs w:val="28"/>
        </w:rPr>
      </w:pPr>
      <w:r>
        <w:rPr>
          <w:rFonts w:hint="eastAsia" w:ascii="宋体" w:hAnsi="宋体" w:eastAsia="宋体" w:cs="宋体"/>
          <w:b/>
          <w:bCs/>
          <w:spacing w:val="19"/>
          <w:sz w:val="28"/>
          <w:szCs w:val="28"/>
        </w:rPr>
        <w:t>一、项目概况</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color w:val="auto"/>
          <w:sz w:val="24"/>
          <w:szCs w:val="24"/>
        </w:rPr>
        <w:t>为加强</w:t>
      </w:r>
      <w:r>
        <w:rPr>
          <w:rFonts w:ascii="Times New Roman" w:hAnsi="Times New Roman"/>
          <w:color w:val="auto"/>
          <w:sz w:val="24"/>
          <w:szCs w:val="24"/>
        </w:rPr>
        <w:t>西安市生态环境局新城分局</w:t>
      </w:r>
      <w:r>
        <w:rPr>
          <w:rFonts w:hint="eastAsia" w:ascii="Times New Roman" w:hAnsi="Times New Roman"/>
          <w:color w:val="auto"/>
          <w:sz w:val="24"/>
          <w:szCs w:val="24"/>
        </w:rPr>
        <w:t>的环境监测能力，</w:t>
      </w:r>
      <w:r>
        <w:rPr>
          <w:rFonts w:hint="eastAsia" w:ascii="Times New Roman" w:hAnsi="Times New Roman" w:eastAsia="宋体"/>
          <w:color w:val="auto"/>
          <w:sz w:val="24"/>
          <w:szCs w:val="24"/>
          <w:lang w:val="en-US" w:eastAsia="zh-CN"/>
        </w:rPr>
        <w:t>以及为</w:t>
      </w:r>
      <w:r>
        <w:rPr>
          <w:rFonts w:hint="eastAsia" w:ascii="Times New Roman" w:hAnsi="Times New Roman"/>
          <w:color w:val="auto"/>
          <w:sz w:val="24"/>
          <w:szCs w:val="24"/>
        </w:rPr>
        <w:t>环境监察、环境管理及其他环境执法工作提供准确合法的数据依据</w:t>
      </w:r>
      <w:r>
        <w:rPr>
          <w:rFonts w:hint="eastAsia" w:ascii="Times New Roman" w:hAnsi="Times New Roman" w:eastAsia="宋体"/>
          <w:color w:val="auto"/>
          <w:sz w:val="24"/>
          <w:szCs w:val="24"/>
          <w:lang w:eastAsia="zh-CN"/>
        </w:rPr>
        <w:t>，</w:t>
      </w:r>
      <w:r>
        <w:rPr>
          <w:rFonts w:hint="eastAsia" w:ascii="Times New Roman" w:hAnsi="Times New Roman" w:eastAsia="宋体"/>
          <w:color w:val="auto"/>
          <w:sz w:val="24"/>
          <w:szCs w:val="24"/>
          <w:lang w:val="en-US" w:eastAsia="zh-CN"/>
        </w:rPr>
        <w:t>拟</w:t>
      </w:r>
      <w:r>
        <w:rPr>
          <w:rFonts w:hint="eastAsia" w:ascii="Times New Roman" w:hAnsi="Times New Roman"/>
          <w:color w:val="auto"/>
          <w:sz w:val="24"/>
          <w:szCs w:val="24"/>
          <w:lang w:val="en-US" w:eastAsia="zh-CN"/>
        </w:rPr>
        <w:t>通过此次项目建设，大幅提升监测站对辖区内医疗废水、加油站、地表水等领域的监测能力，</w:t>
      </w:r>
      <w:r>
        <w:rPr>
          <w:rFonts w:hint="eastAsia" w:ascii="Times New Roman" w:hAnsi="Times New Roman" w:eastAsia="宋体" w:cs="Times New Roman"/>
          <w:color w:val="auto"/>
          <w:sz w:val="24"/>
          <w:szCs w:val="24"/>
          <w:lang w:val="en-US" w:eastAsia="zh-CN"/>
        </w:rPr>
        <w:t>紧紧围绕减排工作，加大环境综合治理力度，加强对重点污染源的监督性监测工作，提高辖区区域内大气、水质等领域的环境保护、监督治理工作，更好的改善辖区内的环境质量。</w:t>
      </w:r>
    </w:p>
    <w:p>
      <w:pPr>
        <w:spacing w:before="84" w:line="360" w:lineRule="auto"/>
        <w:rPr>
          <w:rFonts w:hint="eastAsia" w:ascii="宋体" w:hAnsi="宋体" w:eastAsia="宋体" w:cs="宋体"/>
          <w:b/>
          <w:bCs/>
          <w:spacing w:val="19"/>
          <w:sz w:val="28"/>
          <w:szCs w:val="28"/>
        </w:rPr>
      </w:pPr>
      <w:r>
        <w:rPr>
          <w:rFonts w:hint="eastAsia" w:ascii="宋体" w:hAnsi="宋体" w:eastAsia="宋体" w:cs="宋体"/>
          <w:b/>
          <w:bCs/>
          <w:spacing w:val="19"/>
          <w:sz w:val="28"/>
          <w:szCs w:val="28"/>
        </w:rPr>
        <w:t>二、采购内容(包括采购品目、规格和数量)</w:t>
      </w:r>
    </w:p>
    <w:p>
      <w:pPr>
        <w:spacing w:before="64" w:line="360" w:lineRule="auto"/>
        <w:ind w:right="499" w:firstLine="550" w:firstLineChars="200"/>
        <w:jc w:val="center"/>
        <w:rPr>
          <w:rFonts w:hint="eastAsia" w:ascii="宋体" w:hAnsi="宋体" w:eastAsia="宋体" w:cs="宋体"/>
          <w:color w:val="000000"/>
          <w:spacing w:val="13"/>
          <w:w w:val="104"/>
          <w:sz w:val="24"/>
          <w:szCs w:val="24"/>
        </w:rPr>
      </w:pPr>
      <w:r>
        <w:rPr>
          <w:rFonts w:hint="eastAsia" w:ascii="宋体" w:hAnsi="宋体" w:eastAsia="宋体" w:cs="宋体"/>
          <w:color w:val="000000"/>
          <w:spacing w:val="13"/>
          <w:w w:val="104"/>
          <w:sz w:val="24"/>
          <w:szCs w:val="24"/>
        </w:rPr>
        <w:t>项目内容汇总表</w:t>
      </w:r>
    </w:p>
    <w:p>
      <w:pPr>
        <w:spacing w:before="64" w:line="360" w:lineRule="auto"/>
        <w:ind w:right="499" w:firstLine="550" w:firstLineChars="200"/>
        <w:jc w:val="both"/>
        <w:rPr>
          <w:rFonts w:hint="eastAsia" w:ascii="宋体" w:hAnsi="宋体" w:eastAsia="宋体" w:cs="宋体"/>
          <w:color w:val="000000"/>
          <w:spacing w:val="13"/>
          <w:w w:val="104"/>
          <w:sz w:val="24"/>
          <w:szCs w:val="24"/>
          <w:lang w:eastAsia="zh-CN"/>
        </w:rPr>
      </w:pPr>
      <w:r>
        <w:rPr>
          <w:rFonts w:hint="eastAsia" w:ascii="宋体" w:hAnsi="宋体" w:eastAsia="宋体" w:cs="宋体"/>
          <w:color w:val="000000"/>
          <w:spacing w:val="13"/>
          <w:w w:val="104"/>
          <w:sz w:val="24"/>
          <w:szCs w:val="24"/>
        </w:rPr>
        <w:t>工程名称：</w:t>
      </w:r>
      <w:r>
        <w:rPr>
          <w:rFonts w:hint="eastAsia" w:hAnsi="宋体" w:cs="宋体"/>
          <w:color w:val="000000"/>
          <w:spacing w:val="13"/>
          <w:w w:val="104"/>
          <w:sz w:val="24"/>
          <w:szCs w:val="24"/>
          <w:lang w:eastAsia="zh-CN"/>
        </w:rPr>
        <w:t>实验室整体建设1期工程</w:t>
      </w: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82"/>
        <w:gridCol w:w="65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序 号</w:t>
            </w:r>
          </w:p>
        </w:tc>
        <w:tc>
          <w:tcPr>
            <w:tcW w:w="6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单 项 名 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w:t>
            </w:r>
          </w:p>
        </w:tc>
        <w:tc>
          <w:tcPr>
            <w:tcW w:w="65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废水处理系统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二</w:t>
            </w:r>
          </w:p>
        </w:tc>
        <w:tc>
          <w:tcPr>
            <w:tcW w:w="65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实验室排风及废气处理系统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三</w:t>
            </w:r>
          </w:p>
        </w:tc>
        <w:tc>
          <w:tcPr>
            <w:tcW w:w="65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高纯气体供气系统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四</w:t>
            </w:r>
          </w:p>
        </w:tc>
        <w:tc>
          <w:tcPr>
            <w:tcW w:w="65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微生物实验室净化工程</w:t>
            </w:r>
          </w:p>
        </w:tc>
      </w:tr>
    </w:tbl>
    <w:p>
      <w:pPr>
        <w:spacing w:before="64" w:line="360" w:lineRule="auto"/>
        <w:ind w:right="499"/>
        <w:jc w:val="both"/>
        <w:rPr>
          <w:rFonts w:hint="eastAsia" w:ascii="宋体" w:hAnsi="宋体" w:eastAsia="宋体" w:cs="宋体"/>
          <w:color w:val="auto"/>
          <w:spacing w:val="13"/>
          <w:w w:val="104"/>
          <w:sz w:val="24"/>
          <w:szCs w:val="24"/>
        </w:rPr>
      </w:pPr>
    </w:p>
    <w:p>
      <w:pPr>
        <w:spacing w:before="64" w:line="360" w:lineRule="auto"/>
        <w:ind w:right="499" w:firstLine="550" w:firstLineChars="200"/>
        <w:jc w:val="center"/>
        <w:rPr>
          <w:rFonts w:hint="eastAsia" w:ascii="宋体" w:hAnsi="宋体" w:eastAsia="宋体" w:cs="宋体"/>
          <w:color w:val="auto"/>
          <w:spacing w:val="13"/>
          <w:w w:val="104"/>
          <w:sz w:val="24"/>
          <w:szCs w:val="24"/>
        </w:rPr>
      </w:pPr>
      <w:r>
        <w:rPr>
          <w:rFonts w:hint="eastAsia" w:ascii="宋体" w:hAnsi="宋体" w:eastAsia="宋体" w:cs="宋体"/>
          <w:color w:val="auto"/>
          <w:spacing w:val="13"/>
          <w:w w:val="104"/>
          <w:sz w:val="24"/>
          <w:szCs w:val="24"/>
        </w:rPr>
        <w:t>废水处理系统（YHS-WJ-3.0T）工程量清单</w:t>
      </w: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8"/>
        <w:gridCol w:w="2346"/>
        <w:gridCol w:w="2802"/>
        <w:gridCol w:w="989"/>
        <w:gridCol w:w="14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序号</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名称</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规格和型号（mm）</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中和箱</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400*340*660/KC-80L</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PH计</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PH5778</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臭氧发生器</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5g</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加药箱</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300*300*350/KC-30L</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加药计量泵</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300*300*350</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重金属离子捕捉器</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300*300*350/1/3TDB-30</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纤维过滤塔</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φ220*750</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生物吸附塔</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φ220*750</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机架</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1360*700*1650</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控制箱</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流量计</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LZT-1002M-V</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流量计</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LZB-3</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提升泵</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1/3TDB-30</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浮球开关</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消毒箱</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400*340*660/KC-80L</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储水箱（污水）</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2000*1500*1800mm（5T）</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辅材</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储水箱基础及就位安装</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w:t>
            </w:r>
          </w:p>
        </w:tc>
      </w:tr>
    </w:tbl>
    <w:p>
      <w:pPr>
        <w:spacing w:before="64" w:line="360" w:lineRule="auto"/>
        <w:ind w:right="499" w:firstLine="550" w:firstLineChars="200"/>
        <w:jc w:val="center"/>
        <w:rPr>
          <w:rFonts w:hint="eastAsia"/>
        </w:rPr>
      </w:pPr>
      <w:r>
        <w:rPr>
          <w:rFonts w:hint="eastAsia" w:ascii="宋体" w:hAnsi="宋体" w:eastAsia="宋体" w:cs="宋体"/>
          <w:color w:val="auto"/>
          <w:spacing w:val="13"/>
          <w:w w:val="104"/>
          <w:sz w:val="24"/>
          <w:szCs w:val="24"/>
        </w:rPr>
        <w:t>实验室通风及废气处理系统工程量清单</w:t>
      </w: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2"/>
        <w:gridCol w:w="2039"/>
        <w:gridCol w:w="2496"/>
        <w:gridCol w:w="1208"/>
        <w:gridCol w:w="18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序号</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品名</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材质规格（mm）</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数量</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0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BF-01通风系统</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箱式风机</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20#--7.5KW</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圆形风管</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200ø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圆形风管</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250ø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圆形风管</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315ø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矩形风管</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400x400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矩形风管</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600x400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矩形风管</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800x400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矩形风管</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1000x400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圆形45°弯头</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250ø-250ø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圆形90°弯头</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200ø-200ø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圆形变径</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250ø-200ø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圆形变径</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315ø-250ø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圆形马蹄口</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200ø-200ø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圆形马蹄口</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250ø-250ø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圆形马蹄口</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315ø-315ø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天方地圆</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400x400-200ø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软连接</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φ</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底平变径</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600x400-400x400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底平变径</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800x400-600x400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底平变径</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1000x400-623x600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底平变径</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1000x400-800x400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底平变径</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1070x910-1000x400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散流器</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600x600-200ø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矩形90°弯头</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1000x400-1000x400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圆形手动风阀</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200ø-200ø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圆形电动密闭风阀</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200ø-200ø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直接</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200ø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直接</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250ø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电缆</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3*4+1</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软管</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200ø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防雨百叶</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1100*500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风阀开关</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变频控制系统</w:t>
            </w:r>
          </w:p>
        </w:tc>
        <w:tc>
          <w:tcPr>
            <w:tcW w:w="2496"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7.5KW</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0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PF-01通风系统</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卧式喷淋塔</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L2800xW1800xH1800mm</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玻璃钢离心风机7C90°</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F4-72-7C 11kw</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圆形风管</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250ø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矩形风管</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400x320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矩形风管</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500x320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矩形风管</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700x400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矩形风管</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800x500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圆形90°弯头</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250ø-250ø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圆形马蹄口</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250ø-250ø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天方地圆</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400x320-250ø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底平变径</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700x400-500x320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底平变径</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800x500-400x320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矩形90°弯头</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500x800-500x800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矩形封板</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480x400-400x320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矩形封板</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580x400-500x320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矩形消音器</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800x500-800x500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矩形马蹄口</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400x320-400x320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矩形马蹄口</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700x400-700x400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软连接</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800x500-700ø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圆形电动密闭风阀</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250ø-250ø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矩形防火阀</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800x500-800x500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直接</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250ø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采样口</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电缆</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4*6</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喷淋塔电缆</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4*2.5</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变频控制系统</w:t>
            </w:r>
          </w:p>
        </w:tc>
        <w:tc>
          <w:tcPr>
            <w:tcW w:w="2496"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11KW</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0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PF-02通风系统</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玻璃钢离心风机7A90°</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F4-72-7A 7.5kw</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活性炭吸附箱</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L2000xW920xH1200mm</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圆形风管</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110ø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圆形风管</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160ø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圆形风管</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250ø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圆形风管</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315ø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矩形风管</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400x400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矩形风管</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600x400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矩形风管</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700x400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圆形90°弯头</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110ø-110ø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圆形90°弯头</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160ø-160ø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圆形90°弯头</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250ø-250ø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圆形三通</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160ø-160ø-160ø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圆形变径</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160ø-110ø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圆形变径</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250ø-110ø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圆形变径</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250ø-160ø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圆形变径</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315ø-250ø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圆形马蹄口</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110ø-110ø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圆形马蹄口</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160ø-160ø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圆形马蹄口</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250ø-250ø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天方地圆</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400x400-315ø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底平变径</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600x400-400x400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底平变径</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700x400-600x400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矩形45°弯头</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400x700-400x700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矩形90°弯头</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400x700-400x700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矩形90°弯头</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600x400-600x400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矩形消音器</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700x400-700x400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软连接</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700ø-700x400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圆形手动风阀</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110ø-110ø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圆形手动风阀</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250ø-250ø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圆形电动密闭风阀</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250ø-250ø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矩形防火阀</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700x400-700x400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直接</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110ø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34</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直接</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160ø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直接</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250ø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直接</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315ø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采样口</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电缆</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3*4+1</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软管</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110ø</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风阀开关</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变频控制系统</w:t>
            </w:r>
          </w:p>
        </w:tc>
        <w:tc>
          <w:tcPr>
            <w:tcW w:w="2496"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7.5KW</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安装辅料</w:t>
            </w:r>
          </w:p>
        </w:tc>
        <w:tc>
          <w:tcPr>
            <w:tcW w:w="2496" w:type="dxa"/>
            <w:tcBorders>
              <w:top w:val="single" w:color="000000" w:sz="4" w:space="0"/>
              <w:left w:val="single" w:color="000000" w:sz="4" w:space="0"/>
              <w:bottom w:val="single" w:color="000000" w:sz="4" w:space="0"/>
              <w:right w:val="nil"/>
            </w:tcBorders>
            <w:noWrap w:val="0"/>
            <w:vAlign w:val="center"/>
          </w:tcPr>
          <w:p>
            <w:pPr>
              <w:jc w:val="center"/>
              <w:rPr>
                <w:rFonts w:hint="eastAsia" w:ascii="宋体" w:hAnsi="宋体" w:eastAsia="宋体" w:cs="宋体"/>
                <w:i w:val="0"/>
                <w:iCs w:val="0"/>
                <w:color w:val="000000"/>
                <w:sz w:val="24"/>
                <w:szCs w:val="24"/>
                <w:u w:val="none"/>
              </w:rPr>
            </w:pP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w:t>
            </w:r>
          </w:p>
        </w:tc>
      </w:tr>
    </w:tbl>
    <w:p>
      <w:pPr>
        <w:spacing w:before="64" w:line="360" w:lineRule="auto"/>
        <w:ind w:right="499"/>
        <w:jc w:val="both"/>
        <w:rPr>
          <w:rFonts w:hint="eastAsia" w:ascii="宋体" w:hAnsi="宋体" w:eastAsia="宋体" w:cs="宋体"/>
          <w:color w:val="auto"/>
          <w:spacing w:val="13"/>
          <w:w w:val="104"/>
          <w:sz w:val="24"/>
          <w:szCs w:val="24"/>
        </w:rPr>
      </w:pPr>
    </w:p>
    <w:p>
      <w:pPr>
        <w:spacing w:before="64" w:line="360" w:lineRule="auto"/>
        <w:ind w:right="499" w:firstLine="550" w:firstLineChars="200"/>
        <w:jc w:val="center"/>
        <w:rPr>
          <w:rFonts w:hint="eastAsia" w:ascii="宋体" w:hAnsi="宋体" w:eastAsia="宋体" w:cs="宋体"/>
          <w:color w:val="auto"/>
          <w:spacing w:val="13"/>
          <w:w w:val="104"/>
          <w:sz w:val="24"/>
          <w:szCs w:val="24"/>
        </w:rPr>
      </w:pPr>
      <w:r>
        <w:rPr>
          <w:rFonts w:hint="eastAsia" w:ascii="宋体" w:hAnsi="宋体" w:eastAsia="宋体" w:cs="宋体"/>
          <w:color w:val="auto"/>
          <w:spacing w:val="13"/>
          <w:w w:val="104"/>
          <w:sz w:val="24"/>
          <w:szCs w:val="24"/>
        </w:rPr>
        <w:t>实验室高纯气体供气系统工程量清单</w:t>
      </w:r>
    </w:p>
    <w:tbl>
      <w:tblPr>
        <w:tblStyle w:val="4"/>
        <w:tblW w:w="92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3"/>
        <w:gridCol w:w="1853"/>
        <w:gridCol w:w="4267"/>
        <w:gridCol w:w="1275"/>
        <w:gridCol w:w="10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序号</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货物名称</w:t>
            </w:r>
          </w:p>
        </w:tc>
        <w:tc>
          <w:tcPr>
            <w:tcW w:w="4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规格型号</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单位</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供气不锈钢无缝管</w:t>
            </w:r>
          </w:p>
        </w:tc>
        <w:tc>
          <w:tcPr>
            <w:tcW w:w="4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1/4寸*0.035寸  316L不锈钢材质 耐压30MPa  内外表面抛光 超纯水清洗,含排空管道</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供气不锈钢无缝管</w:t>
            </w:r>
          </w:p>
        </w:tc>
        <w:tc>
          <w:tcPr>
            <w:tcW w:w="4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3/8寸*0.035寸  316L不锈钢材质 耐压30MPa  内外表面抛光 超纯水清洗,含排空管道</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4"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自动切换供气系统</w:t>
            </w:r>
          </w:p>
        </w:tc>
        <w:tc>
          <w:tcPr>
            <w:tcW w:w="4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 xml:space="preserve">316L不锈钢、双压力表显示0-1.6MPa 可同时接驳两瓶，可一备一用 ，自动切换，高纯气体BA级仪表标准    量程 25-1.6Mpa  </w:t>
            </w:r>
          </w:p>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 xml:space="preserve">泄漏率1*10﹣8atm.cc /sec He；  内置过滤网；   </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减压器阀芯、阀体、膜片采用316L，确保气体无污染；</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钢瓶接头</w:t>
            </w:r>
          </w:p>
        </w:tc>
        <w:tc>
          <w:tcPr>
            <w:tcW w:w="4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G5/8转1/4寸NPT外丝  耐压：300bar,材质：316L</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钢瓶接头</w:t>
            </w:r>
          </w:p>
        </w:tc>
        <w:tc>
          <w:tcPr>
            <w:tcW w:w="4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乙炔专用  不锈钢材质316L连接头</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钢瓶接头</w:t>
            </w:r>
          </w:p>
        </w:tc>
        <w:tc>
          <w:tcPr>
            <w:tcW w:w="4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氢气专用  不锈钢材质316L连接头</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金属软管</w:t>
            </w:r>
          </w:p>
        </w:tc>
        <w:tc>
          <w:tcPr>
            <w:tcW w:w="4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带防爆弹簧 316 材质 3000psi</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双外丝接头</w:t>
            </w:r>
          </w:p>
        </w:tc>
        <w:tc>
          <w:tcPr>
            <w:tcW w:w="4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双1/4寸NPT外丝   不锈钢材质316L</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二级减压阀</w:t>
            </w:r>
          </w:p>
        </w:tc>
        <w:tc>
          <w:tcPr>
            <w:tcW w:w="4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高纯气体BA级仪表标准  二级减压系统 挂载式固定安装；</w:t>
            </w:r>
          </w:p>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高纯气体BA级仪表标准；</w:t>
            </w:r>
          </w:p>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 xml:space="preserve">输出量程0-1.0Mpa；PSI、Mpa双刻度，1.6级精度 </w:t>
            </w:r>
          </w:p>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 xml:space="preserve">泄漏率1*10﹣8atm.cc /sec He；  </w:t>
            </w:r>
          </w:p>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 xml:space="preserve">内置过滤网；   </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减压器阀芯、膜片采用316L，确保气体无污染</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精密截止球阀</w:t>
            </w:r>
          </w:p>
        </w:tc>
        <w:tc>
          <w:tcPr>
            <w:tcW w:w="4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1/4寸双卡套 SS316不锈钢 一体式结构</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终端接头变径</w:t>
            </w:r>
          </w:p>
        </w:tc>
        <w:tc>
          <w:tcPr>
            <w:tcW w:w="4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不锈钢材质316L 级别：BA 连接方式：卡套连接</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三通接头</w:t>
            </w:r>
          </w:p>
        </w:tc>
        <w:tc>
          <w:tcPr>
            <w:tcW w:w="4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3/8-1/4-3/8寸 SS316不锈钢 焊接式</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三通接头</w:t>
            </w:r>
          </w:p>
        </w:tc>
        <w:tc>
          <w:tcPr>
            <w:tcW w:w="4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3/8寸 SS316不锈钢 焊接式</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三通接头</w:t>
            </w:r>
          </w:p>
        </w:tc>
        <w:tc>
          <w:tcPr>
            <w:tcW w:w="4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1/4寸 SS316不锈钢 卡套式</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外螺纹卡套接头</w:t>
            </w:r>
          </w:p>
        </w:tc>
        <w:tc>
          <w:tcPr>
            <w:tcW w:w="4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1/4寸卡套转1/4寸NPT外丝     316 材质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外螺纹卡套接头</w:t>
            </w:r>
          </w:p>
        </w:tc>
        <w:tc>
          <w:tcPr>
            <w:tcW w:w="4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3/8寸卡套转1/4寸NPT外丝     316 材质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变径接头</w:t>
            </w:r>
          </w:p>
        </w:tc>
        <w:tc>
          <w:tcPr>
            <w:tcW w:w="4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3/8-1/4寸    316 材质 焊接式</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阻火器</w:t>
            </w:r>
          </w:p>
        </w:tc>
        <w:tc>
          <w:tcPr>
            <w:tcW w:w="4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VFB100  1/4"LOK  500PSI 316材质  两端1/4NPT内螺纹</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可燃气泄漏报警器主机</w:t>
            </w:r>
          </w:p>
        </w:tc>
        <w:tc>
          <w:tcPr>
            <w:tcW w:w="4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氢气泄漏检测，数字显示，数字电路，二级报警，可任意屏蔽，报警记录存储功能可达1000条，多级密码管理功能，壁挂式安装，工作电源：220V AC</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报警器探头</w:t>
            </w:r>
          </w:p>
        </w:tc>
        <w:tc>
          <w:tcPr>
            <w:tcW w:w="4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乙炔专业探头：进口传感器，4-20mA标准信号输出，三线制，防爆等级：Ex d IIC T6，防护等级：IP65 ，电气接口：G1/2 ，工作电源：24V</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报警器探头</w:t>
            </w:r>
          </w:p>
        </w:tc>
        <w:tc>
          <w:tcPr>
            <w:tcW w:w="4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氢气专业探头：进口传感器，4-20mA标准信号输出，三线制，防爆等级：Ex d IIC T6，防护等级：IP65 ，电气接口：G1/2 ，工作电源：24V</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报警信号线</w:t>
            </w:r>
          </w:p>
        </w:tc>
        <w:tc>
          <w:tcPr>
            <w:tcW w:w="4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RVV护套信号线 3芯  泄漏报警器专用线缆</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低压报警主机</w:t>
            </w:r>
          </w:p>
        </w:tc>
        <w:tc>
          <w:tcPr>
            <w:tcW w:w="4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7寸液晶触摸屏显示，铝合金外壳，在线检测气体剩余压力，欠压后自动发出声音报警，含消音按钮</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压力传感器</w:t>
            </w:r>
          </w:p>
        </w:tc>
        <w:tc>
          <w:tcPr>
            <w:tcW w:w="4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4-20ma信号  24v电压  316L不锈钢材质  1/4NPT螺纹接口</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低压信号线</w:t>
            </w:r>
          </w:p>
        </w:tc>
        <w:tc>
          <w:tcPr>
            <w:tcW w:w="4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压力传感器护套信号线 8芯</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固定安装管夹</w:t>
            </w:r>
          </w:p>
        </w:tc>
        <w:tc>
          <w:tcPr>
            <w:tcW w:w="4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1/4寸、3/8寸 组合体</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轨道</w:t>
            </w:r>
          </w:p>
        </w:tc>
        <w:tc>
          <w:tcPr>
            <w:tcW w:w="4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不锈钢</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固定面板</w:t>
            </w:r>
          </w:p>
        </w:tc>
        <w:tc>
          <w:tcPr>
            <w:tcW w:w="4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不锈钢</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焊接技术服务费</w:t>
            </w:r>
          </w:p>
        </w:tc>
        <w:tc>
          <w:tcPr>
            <w:tcW w:w="4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采用全自动轨道焊机焊接，包含管道焊接、管道修磨平口、平口机刀片、钨极消耗、焊点打磨件</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焊接氩气</w:t>
            </w:r>
          </w:p>
        </w:tc>
        <w:tc>
          <w:tcPr>
            <w:tcW w:w="4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焊接及吹扫气体，往返运费</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人工安装</w:t>
            </w:r>
          </w:p>
        </w:tc>
        <w:tc>
          <w:tcPr>
            <w:tcW w:w="4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包含墙体开孔、排管布管及阀门管件安装、包含供气系统保压检测吹扫调试服务（含管道标识标签）</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bl>
    <w:p>
      <w:pPr>
        <w:spacing w:before="64" w:line="360" w:lineRule="auto"/>
        <w:ind w:right="499" w:firstLine="550" w:firstLineChars="200"/>
        <w:jc w:val="center"/>
        <w:rPr>
          <w:rFonts w:hint="eastAsia" w:ascii="宋体" w:hAnsi="宋体" w:eastAsia="宋体" w:cs="宋体"/>
          <w:color w:val="auto"/>
          <w:spacing w:val="13"/>
          <w:w w:val="104"/>
          <w:sz w:val="24"/>
          <w:szCs w:val="24"/>
        </w:rPr>
      </w:pPr>
      <w:r>
        <w:rPr>
          <w:rFonts w:hint="eastAsia" w:ascii="宋体" w:hAnsi="宋体" w:eastAsia="宋体" w:cs="宋体"/>
          <w:color w:val="auto"/>
          <w:spacing w:val="13"/>
          <w:w w:val="104"/>
          <w:sz w:val="24"/>
          <w:szCs w:val="24"/>
        </w:rPr>
        <w:br w:type="page"/>
      </w:r>
      <w:r>
        <w:rPr>
          <w:rFonts w:hint="eastAsia" w:ascii="宋体" w:hAnsi="宋体" w:eastAsia="宋体" w:cs="宋体"/>
          <w:color w:val="auto"/>
          <w:spacing w:val="13"/>
          <w:w w:val="104"/>
          <w:sz w:val="24"/>
          <w:szCs w:val="24"/>
        </w:rPr>
        <w:t>微生物实验室净化工程量清单</w:t>
      </w:r>
    </w:p>
    <w:tbl>
      <w:tblPr>
        <w:tblStyle w:val="4"/>
        <w:tblpPr w:leftFromText="180" w:rightFromText="180" w:vertAnchor="text" w:horzAnchor="page" w:tblpX="1080" w:tblpY="641"/>
        <w:tblOverlap w:val="never"/>
        <w:tblW w:w="92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9"/>
        <w:gridCol w:w="2586"/>
        <w:gridCol w:w="2160"/>
        <w:gridCol w:w="1965"/>
        <w:gridCol w:w="1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名称</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型号及规格</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单位</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1</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机制岩棉净化板隔墙</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＆=0.426mm</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2</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机制硫氧镁净化板吊顶</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＆=0.426mm</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3</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槽铝</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m</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4</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内圆弧</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m</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5</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外圆柱</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m</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6</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三维阴角</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个</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7</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二维</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个</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8</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门封头</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付</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9</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成品净化单开门</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800mm*2000mm</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樘</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10</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成品净化单开门</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900mm*2000mm</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樘</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11</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成品净化子母门</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1200mm*2000mm</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樘</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12</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成品观察窗</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900mm*1500mm</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樘</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13</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安全门</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1000mm*2000mm</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樘</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14</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吊顶吊件</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15</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密封材料及五金件</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16</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安装费</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17</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PVC塑胶地面</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2mm</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名称</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型号及规格</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单位</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1</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镀锌净化风管</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＆=0.6mm</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2</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镀锌净化风管</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＆=0.75mm</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3</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高效送风口</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500m3/h</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套</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4</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高效送风口</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1500m3/h</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套</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5</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对开多叶调节阀</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200mm*200mm</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个</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6</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对开多叶调节阀</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320mm*200mm</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个</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7</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对开多叶调节阀</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400mm*200mm</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个</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8</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对开多叶调节阀</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500mm*320mm</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个</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9</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铝合金风口</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320mm*200mm</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个</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10</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铝合金风口</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320mm*500mm</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个</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11</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铝合金风口</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250mm*250mm</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个</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12</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防雨百叶</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320mm*250mm</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个</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13</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辅材</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项</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14</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风管保温</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橡塑板</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15</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送风机箱</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2500m³/h</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套</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16</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排风机箱</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1000m³/h</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套</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17</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空调机</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FGR-50</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套</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18</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紫铜管</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m</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19</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角钢</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∠40*40</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m</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名称</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型号及规格</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单位</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1</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LED平板应急净化灯</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600*300</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套</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2</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LED平板净化灯</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1200*300</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套</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3</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LED平板应急净化灯</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1200*300</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套</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4</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不锈钢紫外线杀菌灯</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1*20w</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套</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5</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不锈钢紫外线杀菌灯</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1*30w</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套</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6</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铜芯绝缘导线</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2.5mm²</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m</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7</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铜芯绝缘导线</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4mm²</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m</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8</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铜芯绝缘导线</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6mm²</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m</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9</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配电箱</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台</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10</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单联开关</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个</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11</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单联双控开关</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个</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12</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定时开关</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个</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13</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单相五孔插座</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个</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14</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PVC三通接线盒</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个</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15</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86型暗盒</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个</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16</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PVC线管</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m</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17</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辅材</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项</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名称</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型号及规格</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单位</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1</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压差表</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0-60pa</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个</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2</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电子互锁</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套</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3</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手消毒</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台</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4</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传递窗</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600mm*600mm*600mm</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snapToGrid w:val="0"/>
                <w:color w:val="000000"/>
                <w:kern w:val="0"/>
                <w:sz w:val="18"/>
                <w:szCs w:val="18"/>
                <w:u w:val="none"/>
                <w:lang w:val="en-US" w:eastAsia="zh-CN" w:bidi="ar"/>
              </w:rPr>
              <w:t>台</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18"/>
                <w:szCs w:val="18"/>
                <w:u w:val="none"/>
              </w:rPr>
            </w:pPr>
            <w:r>
              <w:rPr>
                <w:rFonts w:hint="eastAsia" w:ascii="新宋体" w:hAnsi="新宋体" w:eastAsia="新宋体" w:cs="新宋体"/>
                <w:b/>
                <w:bCs/>
                <w:i w:val="0"/>
                <w:iCs w:val="0"/>
                <w:snapToGrid w:val="0"/>
                <w:color w:val="000000"/>
                <w:kern w:val="0"/>
                <w:sz w:val="18"/>
                <w:szCs w:val="18"/>
                <w:u w:val="none"/>
                <w:lang w:val="en-US" w:eastAsia="zh-CN" w:bidi="ar"/>
              </w:rPr>
              <w:t>2</w:t>
            </w:r>
          </w:p>
        </w:tc>
      </w:tr>
    </w:tbl>
    <w:p/>
    <w:p/>
    <w:p>
      <w:pPr>
        <w:numPr>
          <w:ilvl w:val="0"/>
          <w:numId w:val="1"/>
        </w:numPr>
        <w:spacing w:before="84" w:line="360" w:lineRule="auto"/>
        <w:rPr>
          <w:rFonts w:hAnsi="宋体" w:cs="宋体"/>
          <w:b/>
          <w:bCs/>
          <w:color w:val="auto"/>
          <w:spacing w:val="19"/>
          <w:sz w:val="28"/>
          <w:szCs w:val="28"/>
        </w:rPr>
      </w:pPr>
      <w:r>
        <w:rPr>
          <w:rFonts w:hint="eastAsia" w:hAnsi="宋体" w:cs="宋体"/>
          <w:b/>
          <w:bCs/>
          <w:color w:val="auto"/>
          <w:spacing w:val="19"/>
          <w:sz w:val="28"/>
          <w:szCs w:val="28"/>
        </w:rPr>
        <w:t>技术要求(包括对产品的认证、检验报告等)</w:t>
      </w:r>
    </w:p>
    <w:p>
      <w:pPr>
        <w:pStyle w:val="6"/>
        <w:spacing w:line="360" w:lineRule="auto"/>
        <w:ind w:firstLine="0" w:firstLineChars="0"/>
        <w:rPr>
          <w:rFonts w:hAnsi="宋体"/>
          <w:color w:val="auto"/>
          <w:szCs w:val="24"/>
        </w:rPr>
      </w:pPr>
      <w:r>
        <w:rPr>
          <w:rFonts w:hint="eastAsia" w:hAnsi="宋体"/>
          <w:color w:val="auto"/>
          <w:szCs w:val="24"/>
        </w:rPr>
        <w:t>一、</w:t>
      </w:r>
      <w:r>
        <w:rPr>
          <w:rFonts w:hAnsi="宋体"/>
          <w:color w:val="auto"/>
          <w:szCs w:val="24"/>
        </w:rPr>
        <w:t>、中央空调（多联机）安装工程</w:t>
      </w:r>
    </w:p>
    <w:p>
      <w:pPr>
        <w:pStyle w:val="6"/>
        <w:spacing w:line="360" w:lineRule="auto"/>
        <w:ind w:firstLine="0" w:firstLineChars="0"/>
        <w:rPr>
          <w:rFonts w:hAnsi="宋体"/>
          <w:color w:val="auto"/>
          <w:szCs w:val="24"/>
        </w:rPr>
      </w:pPr>
      <w:r>
        <w:rPr>
          <w:rFonts w:hint="eastAsia" w:hAnsi="宋体"/>
          <w:color w:val="auto"/>
          <w:szCs w:val="24"/>
        </w:rPr>
        <w:t>1、直流变频多联机组空调冷量配置明细表</w:t>
      </w:r>
    </w:p>
    <w:tbl>
      <w:tblPr>
        <w:tblStyle w:val="4"/>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361"/>
        <w:gridCol w:w="1020"/>
        <w:gridCol w:w="849"/>
        <w:gridCol w:w="850"/>
        <w:gridCol w:w="1334"/>
        <w:gridCol w:w="900"/>
        <w:gridCol w:w="503"/>
        <w:gridCol w:w="423"/>
        <w:gridCol w:w="409"/>
        <w:gridCol w:w="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7" w:type="dxa"/>
            <w:shd w:val="clear" w:color="000000" w:fill="FFFFFF"/>
            <w:noWrap/>
            <w:vAlign w:val="center"/>
          </w:tcPr>
          <w:p>
            <w:pPr>
              <w:widowControl/>
              <w:jc w:val="center"/>
              <w:rPr>
                <w:rFonts w:hAnsi="宋体" w:cs="宋体"/>
                <w:color w:val="auto"/>
                <w:szCs w:val="24"/>
              </w:rPr>
            </w:pPr>
            <w:r>
              <w:rPr>
                <w:rFonts w:hint="eastAsia" w:hAnsi="宋体" w:cs="宋体"/>
                <w:color w:val="auto"/>
                <w:szCs w:val="24"/>
              </w:rPr>
              <w:t>序号</w:t>
            </w:r>
          </w:p>
        </w:tc>
        <w:tc>
          <w:tcPr>
            <w:tcW w:w="1361" w:type="dxa"/>
            <w:shd w:val="clear" w:color="000000" w:fill="FFFFFF"/>
            <w:noWrap/>
            <w:vAlign w:val="center"/>
          </w:tcPr>
          <w:p>
            <w:pPr>
              <w:widowControl/>
              <w:jc w:val="center"/>
              <w:rPr>
                <w:rFonts w:hAnsi="宋体" w:cs="宋体"/>
                <w:color w:val="auto"/>
                <w:szCs w:val="24"/>
              </w:rPr>
            </w:pPr>
            <w:r>
              <w:rPr>
                <w:rFonts w:hint="eastAsia" w:hAnsi="宋体" w:cs="宋体"/>
                <w:color w:val="auto"/>
                <w:szCs w:val="24"/>
              </w:rPr>
              <w:t>功能房间</w:t>
            </w:r>
          </w:p>
        </w:tc>
        <w:tc>
          <w:tcPr>
            <w:tcW w:w="1020" w:type="dxa"/>
            <w:shd w:val="clear" w:color="000000" w:fill="FFFFFF"/>
            <w:noWrap/>
            <w:vAlign w:val="center"/>
          </w:tcPr>
          <w:p>
            <w:pPr>
              <w:widowControl/>
              <w:jc w:val="center"/>
              <w:rPr>
                <w:rFonts w:hAnsi="宋体" w:cs="宋体"/>
                <w:color w:val="auto"/>
                <w:szCs w:val="24"/>
              </w:rPr>
            </w:pPr>
            <w:r>
              <w:rPr>
                <w:rFonts w:hint="eastAsia" w:hAnsi="宋体" w:cs="宋体"/>
                <w:color w:val="auto"/>
                <w:szCs w:val="24"/>
              </w:rPr>
              <w:t>使用面积（㎡）</w:t>
            </w:r>
          </w:p>
        </w:tc>
        <w:tc>
          <w:tcPr>
            <w:tcW w:w="849" w:type="dxa"/>
            <w:shd w:val="clear" w:color="000000" w:fill="FFFFFF"/>
            <w:noWrap/>
            <w:vAlign w:val="center"/>
          </w:tcPr>
          <w:p>
            <w:pPr>
              <w:widowControl/>
              <w:jc w:val="center"/>
              <w:rPr>
                <w:rFonts w:hAnsi="宋体" w:cs="宋体"/>
                <w:color w:val="auto"/>
                <w:szCs w:val="24"/>
              </w:rPr>
            </w:pPr>
            <w:r>
              <w:rPr>
                <w:rFonts w:hint="eastAsia" w:hAnsi="宋体" w:cs="宋体"/>
                <w:color w:val="auto"/>
                <w:szCs w:val="24"/>
              </w:rPr>
              <w:t>数量（台）</w:t>
            </w:r>
          </w:p>
        </w:tc>
        <w:tc>
          <w:tcPr>
            <w:tcW w:w="850" w:type="dxa"/>
            <w:shd w:val="clear" w:color="000000" w:fill="FFFFFF"/>
            <w:noWrap/>
            <w:vAlign w:val="center"/>
          </w:tcPr>
          <w:p>
            <w:pPr>
              <w:widowControl/>
              <w:jc w:val="center"/>
              <w:rPr>
                <w:rFonts w:hAnsi="宋体" w:cs="宋体"/>
                <w:color w:val="auto"/>
                <w:szCs w:val="24"/>
              </w:rPr>
            </w:pPr>
            <w:r>
              <w:rPr>
                <w:rFonts w:hint="eastAsia" w:hAnsi="宋体" w:cs="宋体"/>
                <w:color w:val="auto"/>
                <w:szCs w:val="24"/>
              </w:rPr>
              <w:t>单台冷量（W）</w:t>
            </w:r>
          </w:p>
        </w:tc>
        <w:tc>
          <w:tcPr>
            <w:tcW w:w="1334" w:type="dxa"/>
            <w:shd w:val="clear" w:color="000000" w:fill="FFFFFF"/>
            <w:noWrap/>
            <w:vAlign w:val="center"/>
          </w:tcPr>
          <w:p>
            <w:pPr>
              <w:widowControl/>
              <w:jc w:val="center"/>
              <w:rPr>
                <w:rFonts w:hAnsi="宋体" w:cs="宋体"/>
                <w:color w:val="auto"/>
                <w:szCs w:val="24"/>
              </w:rPr>
            </w:pPr>
            <w:r>
              <w:rPr>
                <w:rFonts w:hint="eastAsia" w:hAnsi="宋体" w:cs="宋体"/>
                <w:color w:val="auto"/>
                <w:szCs w:val="24"/>
              </w:rPr>
              <w:t>房间总冷量（W）</w:t>
            </w:r>
          </w:p>
        </w:tc>
        <w:tc>
          <w:tcPr>
            <w:tcW w:w="900" w:type="dxa"/>
            <w:shd w:val="clear" w:color="000000" w:fill="FFFFFF"/>
            <w:noWrap/>
            <w:vAlign w:val="center"/>
          </w:tcPr>
          <w:p>
            <w:pPr>
              <w:widowControl/>
              <w:jc w:val="center"/>
              <w:rPr>
                <w:rFonts w:hAnsi="宋体" w:cs="宋体"/>
                <w:color w:val="auto"/>
                <w:szCs w:val="24"/>
              </w:rPr>
            </w:pPr>
            <w:r>
              <w:rPr>
                <w:rFonts w:hint="eastAsia" w:hAnsi="宋体" w:cs="宋体"/>
                <w:color w:val="auto"/>
                <w:szCs w:val="24"/>
              </w:rPr>
              <w:t>单位冷量（W/m2）</w:t>
            </w:r>
          </w:p>
        </w:tc>
        <w:tc>
          <w:tcPr>
            <w:tcW w:w="503" w:type="dxa"/>
            <w:shd w:val="clear" w:color="000000" w:fill="FFFFFF"/>
            <w:noWrap/>
            <w:vAlign w:val="center"/>
          </w:tcPr>
          <w:p>
            <w:pPr>
              <w:widowControl/>
              <w:jc w:val="center"/>
              <w:rPr>
                <w:rFonts w:hAnsi="宋体" w:cs="宋体"/>
                <w:color w:val="auto"/>
                <w:szCs w:val="24"/>
              </w:rPr>
            </w:pPr>
            <w:r>
              <w:rPr>
                <w:rFonts w:hint="eastAsia" w:hAnsi="宋体" w:cs="宋体"/>
                <w:color w:val="auto"/>
                <w:szCs w:val="24"/>
              </w:rPr>
              <w:t>室内冷量</w:t>
            </w:r>
          </w:p>
        </w:tc>
        <w:tc>
          <w:tcPr>
            <w:tcW w:w="423" w:type="dxa"/>
            <w:shd w:val="clear" w:color="000000" w:fill="FFFFFF"/>
            <w:noWrap/>
            <w:vAlign w:val="center"/>
          </w:tcPr>
          <w:p>
            <w:pPr>
              <w:widowControl/>
              <w:jc w:val="center"/>
              <w:rPr>
                <w:rFonts w:hAnsi="宋体" w:cs="宋体"/>
                <w:color w:val="auto"/>
                <w:szCs w:val="24"/>
              </w:rPr>
            </w:pPr>
            <w:r>
              <w:rPr>
                <w:rFonts w:hint="eastAsia" w:hAnsi="宋体" w:cs="宋体"/>
                <w:color w:val="auto"/>
                <w:szCs w:val="24"/>
              </w:rPr>
              <w:t>拖带比</w:t>
            </w:r>
          </w:p>
        </w:tc>
        <w:tc>
          <w:tcPr>
            <w:tcW w:w="409" w:type="dxa"/>
            <w:shd w:val="clear" w:color="000000" w:fill="FFFFFF"/>
            <w:noWrap/>
            <w:vAlign w:val="center"/>
          </w:tcPr>
          <w:p>
            <w:pPr>
              <w:widowControl/>
              <w:jc w:val="center"/>
              <w:rPr>
                <w:rFonts w:hAnsi="宋体" w:cs="宋体"/>
                <w:color w:val="auto"/>
                <w:szCs w:val="24"/>
              </w:rPr>
            </w:pPr>
            <w:r>
              <w:rPr>
                <w:rFonts w:hint="eastAsia" w:hAnsi="宋体" w:cs="宋体"/>
                <w:color w:val="auto"/>
                <w:szCs w:val="24"/>
              </w:rPr>
              <w:t>主机冷量</w:t>
            </w:r>
          </w:p>
        </w:tc>
        <w:tc>
          <w:tcPr>
            <w:tcW w:w="509" w:type="dxa"/>
            <w:shd w:val="clear" w:color="000000" w:fill="FFFFFF"/>
            <w:noWrap/>
            <w:vAlign w:val="center"/>
          </w:tcPr>
          <w:p>
            <w:pPr>
              <w:widowControl/>
              <w:jc w:val="center"/>
              <w:rPr>
                <w:rFonts w:hAnsi="宋体" w:cs="宋体"/>
                <w:color w:val="auto"/>
                <w:szCs w:val="24"/>
              </w:rPr>
            </w:pPr>
            <w:r>
              <w:rPr>
                <w:rFonts w:hint="eastAsia" w:hAnsi="宋体" w:cs="宋体"/>
                <w:color w:val="auto"/>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7" w:type="dxa"/>
            <w:shd w:val="clear" w:color="auto" w:fill="auto"/>
            <w:noWrap/>
            <w:vAlign w:val="center"/>
          </w:tcPr>
          <w:p>
            <w:pPr>
              <w:widowControl/>
              <w:jc w:val="center"/>
              <w:rPr>
                <w:rFonts w:hAnsi="宋体" w:cs="宋体"/>
                <w:color w:val="auto"/>
                <w:szCs w:val="24"/>
              </w:rPr>
            </w:pPr>
            <w:r>
              <w:rPr>
                <w:rFonts w:hint="eastAsia" w:hAnsi="宋体" w:cs="宋体"/>
                <w:color w:val="auto"/>
                <w:szCs w:val="24"/>
              </w:rPr>
              <w:t>1</w:t>
            </w:r>
          </w:p>
        </w:tc>
        <w:tc>
          <w:tcPr>
            <w:tcW w:w="1361" w:type="dxa"/>
            <w:shd w:val="clear" w:color="auto" w:fill="auto"/>
            <w:noWrap/>
            <w:vAlign w:val="center"/>
          </w:tcPr>
          <w:p>
            <w:pPr>
              <w:widowControl/>
              <w:jc w:val="center"/>
              <w:rPr>
                <w:rFonts w:hAnsi="宋体" w:cs="宋体"/>
                <w:color w:val="auto"/>
                <w:w w:val="80"/>
                <w:szCs w:val="24"/>
              </w:rPr>
            </w:pPr>
            <w:r>
              <w:rPr>
                <w:rFonts w:hint="eastAsia" w:hAnsi="宋体" w:cs="宋体"/>
                <w:color w:val="auto"/>
                <w:w w:val="80"/>
                <w:szCs w:val="24"/>
              </w:rPr>
              <w:t>原子吸收室</w:t>
            </w:r>
          </w:p>
        </w:tc>
        <w:tc>
          <w:tcPr>
            <w:tcW w:w="1020" w:type="dxa"/>
            <w:shd w:val="clear" w:color="auto" w:fill="auto"/>
            <w:noWrap/>
            <w:vAlign w:val="center"/>
          </w:tcPr>
          <w:p>
            <w:pPr>
              <w:widowControl/>
              <w:jc w:val="center"/>
              <w:rPr>
                <w:rFonts w:hAnsi="宋体" w:cs="宋体"/>
                <w:color w:val="auto"/>
                <w:szCs w:val="24"/>
              </w:rPr>
            </w:pPr>
            <w:r>
              <w:rPr>
                <w:rFonts w:hint="eastAsia" w:hAnsi="宋体" w:cs="宋体"/>
                <w:color w:val="auto"/>
                <w:szCs w:val="24"/>
              </w:rPr>
              <w:t>19.33</w:t>
            </w:r>
          </w:p>
        </w:tc>
        <w:tc>
          <w:tcPr>
            <w:tcW w:w="849" w:type="dxa"/>
            <w:shd w:val="clear" w:color="auto" w:fill="auto"/>
            <w:noWrap/>
            <w:vAlign w:val="center"/>
          </w:tcPr>
          <w:p>
            <w:pPr>
              <w:widowControl/>
              <w:jc w:val="center"/>
              <w:rPr>
                <w:rFonts w:hAnsi="宋体" w:cs="宋体"/>
                <w:color w:val="auto"/>
                <w:szCs w:val="24"/>
              </w:rPr>
            </w:pPr>
            <w:r>
              <w:rPr>
                <w:rFonts w:hint="eastAsia" w:hAnsi="宋体" w:cs="宋体"/>
                <w:color w:val="auto"/>
                <w:szCs w:val="24"/>
              </w:rPr>
              <w:t>1</w:t>
            </w:r>
          </w:p>
        </w:tc>
        <w:tc>
          <w:tcPr>
            <w:tcW w:w="850" w:type="dxa"/>
            <w:shd w:val="clear" w:color="auto" w:fill="auto"/>
            <w:noWrap/>
            <w:vAlign w:val="center"/>
          </w:tcPr>
          <w:p>
            <w:pPr>
              <w:widowControl/>
              <w:jc w:val="center"/>
              <w:rPr>
                <w:rFonts w:hAnsi="宋体" w:cs="宋体"/>
                <w:color w:val="auto"/>
                <w:szCs w:val="24"/>
              </w:rPr>
            </w:pPr>
            <w:r>
              <w:rPr>
                <w:rFonts w:hint="eastAsia" w:hAnsi="宋体" w:cs="宋体"/>
                <w:color w:val="auto"/>
                <w:szCs w:val="24"/>
              </w:rPr>
              <w:t>4500</w:t>
            </w:r>
          </w:p>
        </w:tc>
        <w:tc>
          <w:tcPr>
            <w:tcW w:w="1334" w:type="dxa"/>
            <w:shd w:val="clear" w:color="auto" w:fill="auto"/>
            <w:noWrap/>
            <w:vAlign w:val="center"/>
          </w:tcPr>
          <w:p>
            <w:pPr>
              <w:widowControl/>
              <w:jc w:val="center"/>
              <w:rPr>
                <w:rFonts w:hAnsi="宋体" w:cs="宋体"/>
                <w:color w:val="auto"/>
                <w:szCs w:val="24"/>
              </w:rPr>
            </w:pPr>
            <w:r>
              <w:rPr>
                <w:rFonts w:hint="eastAsia" w:hAnsi="宋体" w:cs="宋体"/>
                <w:color w:val="auto"/>
                <w:szCs w:val="24"/>
              </w:rPr>
              <w:t>4500</w:t>
            </w:r>
          </w:p>
        </w:tc>
        <w:tc>
          <w:tcPr>
            <w:tcW w:w="900" w:type="dxa"/>
            <w:shd w:val="clear" w:color="auto" w:fill="auto"/>
            <w:noWrap/>
            <w:vAlign w:val="center"/>
          </w:tcPr>
          <w:p>
            <w:pPr>
              <w:widowControl/>
              <w:jc w:val="center"/>
              <w:rPr>
                <w:rFonts w:hAnsi="宋体" w:cs="宋体"/>
                <w:color w:val="auto"/>
                <w:szCs w:val="24"/>
              </w:rPr>
            </w:pPr>
            <w:r>
              <w:rPr>
                <w:rFonts w:hint="eastAsia" w:hAnsi="宋体" w:cs="宋体"/>
                <w:color w:val="auto"/>
                <w:szCs w:val="24"/>
              </w:rPr>
              <w:t xml:space="preserve">233 </w:t>
            </w:r>
          </w:p>
        </w:tc>
        <w:tc>
          <w:tcPr>
            <w:tcW w:w="503" w:type="dxa"/>
            <w:vMerge w:val="restart"/>
            <w:shd w:val="clear" w:color="000000" w:fill="FFFFFF"/>
            <w:noWrap/>
            <w:vAlign w:val="center"/>
          </w:tcPr>
          <w:p>
            <w:pPr>
              <w:widowControl/>
              <w:jc w:val="center"/>
              <w:rPr>
                <w:rFonts w:hAnsi="宋体" w:cs="宋体"/>
                <w:color w:val="auto"/>
                <w:szCs w:val="24"/>
              </w:rPr>
            </w:pPr>
            <w:r>
              <w:rPr>
                <w:rFonts w:hint="eastAsia" w:hAnsi="宋体" w:cs="宋体"/>
                <w:color w:val="auto"/>
                <w:szCs w:val="24"/>
              </w:rPr>
              <w:t>170100</w:t>
            </w:r>
          </w:p>
        </w:tc>
        <w:tc>
          <w:tcPr>
            <w:tcW w:w="423" w:type="dxa"/>
            <w:vMerge w:val="restart"/>
            <w:shd w:val="clear" w:color="000000" w:fill="FFFFFF"/>
            <w:noWrap/>
            <w:vAlign w:val="center"/>
          </w:tcPr>
          <w:p>
            <w:pPr>
              <w:widowControl/>
              <w:jc w:val="center"/>
              <w:rPr>
                <w:rFonts w:hAnsi="宋体" w:cs="宋体"/>
                <w:color w:val="auto"/>
                <w:szCs w:val="24"/>
              </w:rPr>
            </w:pPr>
            <w:r>
              <w:rPr>
                <w:rFonts w:hint="eastAsia" w:hAnsi="宋体" w:cs="宋体"/>
                <w:color w:val="auto"/>
                <w:szCs w:val="24"/>
              </w:rPr>
              <w:t>108%</w:t>
            </w:r>
          </w:p>
        </w:tc>
        <w:tc>
          <w:tcPr>
            <w:tcW w:w="409" w:type="dxa"/>
            <w:vMerge w:val="restart"/>
            <w:shd w:val="clear" w:color="000000" w:fill="FFFFFF"/>
            <w:noWrap/>
            <w:vAlign w:val="center"/>
          </w:tcPr>
          <w:p>
            <w:pPr>
              <w:widowControl/>
              <w:jc w:val="center"/>
              <w:rPr>
                <w:rFonts w:hAnsi="宋体" w:cs="宋体"/>
                <w:color w:val="auto"/>
                <w:szCs w:val="24"/>
              </w:rPr>
            </w:pPr>
            <w:r>
              <w:rPr>
                <w:rFonts w:hint="eastAsia" w:hAnsi="宋体" w:cs="宋体"/>
                <w:color w:val="auto"/>
                <w:szCs w:val="24"/>
              </w:rPr>
              <w:t>157000</w:t>
            </w:r>
          </w:p>
        </w:tc>
        <w:tc>
          <w:tcPr>
            <w:tcW w:w="509" w:type="dxa"/>
            <w:vMerge w:val="restart"/>
            <w:shd w:val="clear" w:color="000000" w:fill="FFFFFF"/>
            <w:noWrap/>
            <w:vAlign w:val="center"/>
          </w:tcPr>
          <w:p>
            <w:pPr>
              <w:widowControl/>
              <w:jc w:val="center"/>
              <w:rPr>
                <w:rFonts w:hAnsi="宋体" w:cs="宋体"/>
                <w:color w:val="auto"/>
                <w:szCs w:val="24"/>
              </w:rPr>
            </w:pPr>
            <w:r>
              <w:rPr>
                <w:rFonts w:hint="eastAsia" w:hAnsi="宋体" w:cs="宋体"/>
                <w:color w:val="auto"/>
                <w:szCs w:val="24"/>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7" w:type="dxa"/>
            <w:noWrap/>
            <w:vAlign w:val="center"/>
          </w:tcPr>
          <w:p>
            <w:pPr>
              <w:widowControl/>
              <w:jc w:val="center"/>
              <w:rPr>
                <w:rFonts w:hAnsi="宋体" w:cs="宋体"/>
                <w:color w:val="auto"/>
                <w:szCs w:val="24"/>
              </w:rPr>
            </w:pPr>
            <w:r>
              <w:rPr>
                <w:rFonts w:hint="eastAsia" w:hAnsi="宋体" w:cs="宋体"/>
                <w:color w:val="auto"/>
                <w:szCs w:val="24"/>
              </w:rPr>
              <w:t>2</w:t>
            </w:r>
          </w:p>
        </w:tc>
        <w:tc>
          <w:tcPr>
            <w:tcW w:w="1361" w:type="dxa"/>
            <w:noWrap/>
            <w:vAlign w:val="center"/>
          </w:tcPr>
          <w:p>
            <w:pPr>
              <w:widowControl/>
              <w:jc w:val="center"/>
              <w:rPr>
                <w:rFonts w:hAnsi="宋体" w:cs="宋体"/>
                <w:color w:val="auto"/>
                <w:w w:val="80"/>
                <w:szCs w:val="24"/>
              </w:rPr>
            </w:pPr>
            <w:r>
              <w:rPr>
                <w:rFonts w:hint="eastAsia" w:hAnsi="宋体" w:cs="宋体"/>
                <w:color w:val="auto"/>
                <w:w w:val="80"/>
                <w:szCs w:val="24"/>
              </w:rPr>
              <w:t>ICP-MS室</w:t>
            </w:r>
          </w:p>
        </w:tc>
        <w:tc>
          <w:tcPr>
            <w:tcW w:w="1020" w:type="dxa"/>
            <w:noWrap/>
            <w:vAlign w:val="center"/>
          </w:tcPr>
          <w:p>
            <w:pPr>
              <w:widowControl/>
              <w:jc w:val="center"/>
              <w:rPr>
                <w:rFonts w:hAnsi="宋体" w:cs="宋体"/>
                <w:color w:val="auto"/>
                <w:szCs w:val="24"/>
              </w:rPr>
            </w:pPr>
            <w:r>
              <w:rPr>
                <w:rFonts w:hint="eastAsia" w:hAnsi="宋体" w:cs="宋体"/>
                <w:color w:val="auto"/>
                <w:szCs w:val="24"/>
              </w:rPr>
              <w:t>12.28</w:t>
            </w:r>
          </w:p>
        </w:tc>
        <w:tc>
          <w:tcPr>
            <w:tcW w:w="849" w:type="dxa"/>
            <w:noWrap/>
            <w:vAlign w:val="center"/>
          </w:tcPr>
          <w:p>
            <w:pPr>
              <w:widowControl/>
              <w:jc w:val="center"/>
              <w:rPr>
                <w:rFonts w:hAnsi="宋体" w:cs="宋体"/>
                <w:color w:val="auto"/>
                <w:szCs w:val="24"/>
              </w:rPr>
            </w:pPr>
            <w:r>
              <w:rPr>
                <w:rFonts w:hint="eastAsia" w:hAnsi="宋体" w:cs="宋体"/>
                <w:color w:val="auto"/>
                <w:szCs w:val="24"/>
              </w:rPr>
              <w:t>1</w:t>
            </w:r>
          </w:p>
        </w:tc>
        <w:tc>
          <w:tcPr>
            <w:tcW w:w="850" w:type="dxa"/>
            <w:noWrap/>
            <w:vAlign w:val="center"/>
          </w:tcPr>
          <w:p>
            <w:pPr>
              <w:widowControl/>
              <w:jc w:val="center"/>
              <w:rPr>
                <w:rFonts w:hAnsi="宋体" w:cs="宋体"/>
                <w:color w:val="auto"/>
                <w:szCs w:val="24"/>
              </w:rPr>
            </w:pPr>
            <w:r>
              <w:rPr>
                <w:rFonts w:hint="eastAsia" w:hAnsi="宋体" w:cs="宋体"/>
                <w:color w:val="auto"/>
                <w:szCs w:val="24"/>
              </w:rPr>
              <w:t>2800</w:t>
            </w:r>
          </w:p>
        </w:tc>
        <w:tc>
          <w:tcPr>
            <w:tcW w:w="1334" w:type="dxa"/>
            <w:noWrap/>
            <w:vAlign w:val="center"/>
          </w:tcPr>
          <w:p>
            <w:pPr>
              <w:widowControl/>
              <w:jc w:val="center"/>
              <w:rPr>
                <w:rFonts w:hAnsi="宋体" w:cs="宋体"/>
                <w:color w:val="auto"/>
                <w:szCs w:val="24"/>
              </w:rPr>
            </w:pPr>
            <w:r>
              <w:rPr>
                <w:rFonts w:hint="eastAsia" w:hAnsi="宋体" w:cs="宋体"/>
                <w:color w:val="auto"/>
                <w:szCs w:val="24"/>
              </w:rPr>
              <w:t>2800</w:t>
            </w:r>
          </w:p>
        </w:tc>
        <w:tc>
          <w:tcPr>
            <w:tcW w:w="900" w:type="dxa"/>
            <w:noWrap/>
            <w:vAlign w:val="center"/>
          </w:tcPr>
          <w:p>
            <w:pPr>
              <w:widowControl/>
              <w:jc w:val="center"/>
              <w:rPr>
                <w:rFonts w:hAnsi="宋体" w:cs="宋体"/>
                <w:color w:val="auto"/>
                <w:szCs w:val="24"/>
              </w:rPr>
            </w:pPr>
            <w:r>
              <w:rPr>
                <w:rFonts w:hint="eastAsia" w:hAnsi="宋体" w:cs="宋体"/>
                <w:color w:val="auto"/>
                <w:szCs w:val="24"/>
              </w:rPr>
              <w:t xml:space="preserve">228 </w:t>
            </w:r>
          </w:p>
        </w:tc>
        <w:tc>
          <w:tcPr>
            <w:tcW w:w="503" w:type="dxa"/>
            <w:vMerge w:val="continue"/>
            <w:noWrap/>
            <w:vAlign w:val="center"/>
          </w:tcPr>
          <w:p>
            <w:pPr>
              <w:widowControl/>
              <w:jc w:val="left"/>
              <w:rPr>
                <w:rFonts w:hAnsi="宋体" w:cs="宋体"/>
                <w:color w:val="auto"/>
                <w:szCs w:val="24"/>
              </w:rPr>
            </w:pPr>
          </w:p>
        </w:tc>
        <w:tc>
          <w:tcPr>
            <w:tcW w:w="423" w:type="dxa"/>
            <w:vMerge w:val="continue"/>
            <w:noWrap/>
            <w:vAlign w:val="center"/>
          </w:tcPr>
          <w:p>
            <w:pPr>
              <w:widowControl/>
              <w:jc w:val="left"/>
              <w:rPr>
                <w:rFonts w:hAnsi="宋体" w:cs="宋体"/>
                <w:color w:val="auto"/>
                <w:szCs w:val="24"/>
              </w:rPr>
            </w:pPr>
          </w:p>
        </w:tc>
        <w:tc>
          <w:tcPr>
            <w:tcW w:w="409" w:type="dxa"/>
            <w:vMerge w:val="continue"/>
            <w:noWrap/>
            <w:vAlign w:val="center"/>
          </w:tcPr>
          <w:p>
            <w:pPr>
              <w:widowControl/>
              <w:jc w:val="left"/>
              <w:rPr>
                <w:rFonts w:hAnsi="宋体" w:cs="宋体"/>
                <w:color w:val="auto"/>
                <w:szCs w:val="24"/>
              </w:rPr>
            </w:pPr>
          </w:p>
        </w:tc>
        <w:tc>
          <w:tcPr>
            <w:tcW w:w="509" w:type="dxa"/>
            <w:vMerge w:val="continue"/>
            <w:noWrap/>
            <w:vAlign w:val="center"/>
          </w:tcPr>
          <w:p>
            <w:pPr>
              <w:widowControl/>
              <w:jc w:val="left"/>
              <w:rPr>
                <w:rFonts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7" w:type="dxa"/>
            <w:noWrap/>
            <w:vAlign w:val="center"/>
          </w:tcPr>
          <w:p>
            <w:pPr>
              <w:widowControl/>
              <w:jc w:val="center"/>
              <w:rPr>
                <w:rFonts w:hAnsi="宋体" w:cs="宋体"/>
                <w:color w:val="auto"/>
                <w:szCs w:val="24"/>
              </w:rPr>
            </w:pPr>
            <w:r>
              <w:rPr>
                <w:rFonts w:hint="eastAsia" w:hAnsi="宋体" w:cs="宋体"/>
                <w:color w:val="auto"/>
                <w:szCs w:val="24"/>
              </w:rPr>
              <w:t>3</w:t>
            </w:r>
          </w:p>
        </w:tc>
        <w:tc>
          <w:tcPr>
            <w:tcW w:w="1361" w:type="dxa"/>
            <w:noWrap/>
            <w:vAlign w:val="center"/>
          </w:tcPr>
          <w:p>
            <w:pPr>
              <w:widowControl/>
              <w:jc w:val="center"/>
              <w:rPr>
                <w:rFonts w:hAnsi="宋体" w:cs="宋体"/>
                <w:color w:val="auto"/>
                <w:w w:val="80"/>
                <w:szCs w:val="24"/>
              </w:rPr>
            </w:pPr>
            <w:r>
              <w:rPr>
                <w:rFonts w:hint="eastAsia" w:hAnsi="宋体" w:cs="宋体"/>
                <w:color w:val="auto"/>
                <w:w w:val="80"/>
                <w:szCs w:val="24"/>
              </w:rPr>
              <w:t>高温消解室</w:t>
            </w:r>
          </w:p>
        </w:tc>
        <w:tc>
          <w:tcPr>
            <w:tcW w:w="1020" w:type="dxa"/>
            <w:noWrap/>
            <w:vAlign w:val="center"/>
          </w:tcPr>
          <w:p>
            <w:pPr>
              <w:widowControl/>
              <w:jc w:val="center"/>
              <w:rPr>
                <w:rFonts w:hAnsi="宋体" w:cs="宋体"/>
                <w:color w:val="auto"/>
                <w:szCs w:val="24"/>
              </w:rPr>
            </w:pPr>
            <w:r>
              <w:rPr>
                <w:rFonts w:hint="eastAsia" w:hAnsi="宋体" w:cs="宋体"/>
                <w:color w:val="auto"/>
                <w:szCs w:val="24"/>
              </w:rPr>
              <w:t>29.68</w:t>
            </w:r>
          </w:p>
        </w:tc>
        <w:tc>
          <w:tcPr>
            <w:tcW w:w="849" w:type="dxa"/>
            <w:noWrap/>
            <w:vAlign w:val="center"/>
          </w:tcPr>
          <w:p>
            <w:pPr>
              <w:widowControl/>
              <w:jc w:val="center"/>
              <w:rPr>
                <w:rFonts w:hAnsi="宋体" w:cs="宋体"/>
                <w:color w:val="auto"/>
                <w:szCs w:val="24"/>
              </w:rPr>
            </w:pPr>
            <w:r>
              <w:rPr>
                <w:rFonts w:hint="eastAsia" w:hAnsi="宋体" w:cs="宋体"/>
                <w:color w:val="auto"/>
                <w:szCs w:val="24"/>
              </w:rPr>
              <w:t>1</w:t>
            </w:r>
          </w:p>
        </w:tc>
        <w:tc>
          <w:tcPr>
            <w:tcW w:w="850" w:type="dxa"/>
            <w:noWrap/>
            <w:vAlign w:val="center"/>
          </w:tcPr>
          <w:p>
            <w:pPr>
              <w:widowControl/>
              <w:jc w:val="center"/>
              <w:rPr>
                <w:rFonts w:hAnsi="宋体" w:cs="宋体"/>
                <w:color w:val="auto"/>
                <w:szCs w:val="24"/>
              </w:rPr>
            </w:pPr>
            <w:r>
              <w:rPr>
                <w:rFonts w:hint="eastAsia" w:hAnsi="宋体" w:cs="宋体"/>
                <w:color w:val="auto"/>
                <w:szCs w:val="24"/>
              </w:rPr>
              <w:t>7100</w:t>
            </w:r>
          </w:p>
        </w:tc>
        <w:tc>
          <w:tcPr>
            <w:tcW w:w="1334" w:type="dxa"/>
            <w:noWrap/>
            <w:vAlign w:val="center"/>
          </w:tcPr>
          <w:p>
            <w:pPr>
              <w:widowControl/>
              <w:jc w:val="center"/>
              <w:rPr>
                <w:rFonts w:hAnsi="宋体" w:cs="宋体"/>
                <w:color w:val="auto"/>
                <w:szCs w:val="24"/>
              </w:rPr>
            </w:pPr>
            <w:r>
              <w:rPr>
                <w:rFonts w:hint="eastAsia" w:hAnsi="宋体" w:cs="宋体"/>
                <w:color w:val="auto"/>
                <w:szCs w:val="24"/>
              </w:rPr>
              <w:t>7100</w:t>
            </w:r>
          </w:p>
        </w:tc>
        <w:tc>
          <w:tcPr>
            <w:tcW w:w="900" w:type="dxa"/>
            <w:noWrap/>
            <w:vAlign w:val="center"/>
          </w:tcPr>
          <w:p>
            <w:pPr>
              <w:widowControl/>
              <w:jc w:val="center"/>
              <w:rPr>
                <w:rFonts w:hAnsi="宋体" w:cs="宋体"/>
                <w:color w:val="auto"/>
                <w:szCs w:val="24"/>
              </w:rPr>
            </w:pPr>
            <w:r>
              <w:rPr>
                <w:rFonts w:hint="eastAsia" w:hAnsi="宋体" w:cs="宋体"/>
                <w:color w:val="auto"/>
                <w:szCs w:val="24"/>
              </w:rPr>
              <w:t xml:space="preserve">239 </w:t>
            </w:r>
          </w:p>
        </w:tc>
        <w:tc>
          <w:tcPr>
            <w:tcW w:w="503" w:type="dxa"/>
            <w:vMerge w:val="continue"/>
            <w:noWrap/>
            <w:vAlign w:val="center"/>
          </w:tcPr>
          <w:p>
            <w:pPr>
              <w:widowControl/>
              <w:jc w:val="left"/>
              <w:rPr>
                <w:rFonts w:hAnsi="宋体" w:cs="宋体"/>
                <w:color w:val="auto"/>
                <w:szCs w:val="24"/>
              </w:rPr>
            </w:pPr>
          </w:p>
        </w:tc>
        <w:tc>
          <w:tcPr>
            <w:tcW w:w="423" w:type="dxa"/>
            <w:vMerge w:val="continue"/>
            <w:noWrap/>
            <w:vAlign w:val="center"/>
          </w:tcPr>
          <w:p>
            <w:pPr>
              <w:widowControl/>
              <w:jc w:val="left"/>
              <w:rPr>
                <w:rFonts w:hAnsi="宋体" w:cs="宋体"/>
                <w:color w:val="auto"/>
                <w:szCs w:val="24"/>
              </w:rPr>
            </w:pPr>
          </w:p>
        </w:tc>
        <w:tc>
          <w:tcPr>
            <w:tcW w:w="409" w:type="dxa"/>
            <w:vMerge w:val="continue"/>
            <w:noWrap/>
            <w:vAlign w:val="center"/>
          </w:tcPr>
          <w:p>
            <w:pPr>
              <w:widowControl/>
              <w:jc w:val="left"/>
              <w:rPr>
                <w:rFonts w:hAnsi="宋体" w:cs="宋体"/>
                <w:color w:val="auto"/>
                <w:szCs w:val="24"/>
              </w:rPr>
            </w:pPr>
          </w:p>
        </w:tc>
        <w:tc>
          <w:tcPr>
            <w:tcW w:w="509" w:type="dxa"/>
            <w:vMerge w:val="continue"/>
            <w:noWrap/>
            <w:vAlign w:val="center"/>
          </w:tcPr>
          <w:p>
            <w:pPr>
              <w:widowControl/>
              <w:jc w:val="left"/>
              <w:rPr>
                <w:rFonts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7" w:type="dxa"/>
            <w:noWrap/>
            <w:vAlign w:val="center"/>
          </w:tcPr>
          <w:p>
            <w:pPr>
              <w:widowControl/>
              <w:jc w:val="center"/>
              <w:rPr>
                <w:rFonts w:hAnsi="宋体" w:cs="宋体"/>
                <w:color w:val="auto"/>
                <w:szCs w:val="24"/>
              </w:rPr>
            </w:pPr>
            <w:r>
              <w:rPr>
                <w:rFonts w:hint="eastAsia" w:hAnsi="宋体" w:cs="宋体"/>
                <w:color w:val="auto"/>
                <w:szCs w:val="24"/>
              </w:rPr>
              <w:t>4</w:t>
            </w:r>
          </w:p>
        </w:tc>
        <w:tc>
          <w:tcPr>
            <w:tcW w:w="1361" w:type="dxa"/>
            <w:noWrap/>
            <w:vAlign w:val="center"/>
          </w:tcPr>
          <w:p>
            <w:pPr>
              <w:widowControl/>
              <w:jc w:val="center"/>
              <w:rPr>
                <w:rFonts w:hAnsi="宋体" w:cs="宋体"/>
                <w:color w:val="auto"/>
                <w:w w:val="80"/>
                <w:szCs w:val="24"/>
              </w:rPr>
            </w:pPr>
            <w:r>
              <w:rPr>
                <w:rFonts w:hint="eastAsia" w:hAnsi="宋体" w:cs="宋体"/>
                <w:color w:val="auto"/>
                <w:w w:val="80"/>
                <w:szCs w:val="24"/>
              </w:rPr>
              <w:t>小型仪器室</w:t>
            </w:r>
          </w:p>
        </w:tc>
        <w:tc>
          <w:tcPr>
            <w:tcW w:w="1020" w:type="dxa"/>
            <w:noWrap/>
            <w:vAlign w:val="center"/>
          </w:tcPr>
          <w:p>
            <w:pPr>
              <w:widowControl/>
              <w:jc w:val="center"/>
              <w:rPr>
                <w:rFonts w:hAnsi="宋体" w:cs="宋体"/>
                <w:color w:val="auto"/>
                <w:szCs w:val="24"/>
              </w:rPr>
            </w:pPr>
            <w:r>
              <w:rPr>
                <w:rFonts w:hint="eastAsia" w:hAnsi="宋体" w:cs="宋体"/>
                <w:color w:val="auto"/>
                <w:szCs w:val="24"/>
              </w:rPr>
              <w:t>19.5</w:t>
            </w:r>
          </w:p>
        </w:tc>
        <w:tc>
          <w:tcPr>
            <w:tcW w:w="849" w:type="dxa"/>
            <w:noWrap/>
            <w:vAlign w:val="center"/>
          </w:tcPr>
          <w:p>
            <w:pPr>
              <w:widowControl/>
              <w:jc w:val="center"/>
              <w:rPr>
                <w:rFonts w:hAnsi="宋体" w:cs="宋体"/>
                <w:color w:val="auto"/>
                <w:szCs w:val="24"/>
              </w:rPr>
            </w:pPr>
            <w:r>
              <w:rPr>
                <w:rFonts w:hint="eastAsia" w:hAnsi="宋体" w:cs="宋体"/>
                <w:color w:val="auto"/>
                <w:szCs w:val="24"/>
              </w:rPr>
              <w:t>1</w:t>
            </w:r>
          </w:p>
        </w:tc>
        <w:tc>
          <w:tcPr>
            <w:tcW w:w="850" w:type="dxa"/>
            <w:noWrap/>
            <w:vAlign w:val="center"/>
          </w:tcPr>
          <w:p>
            <w:pPr>
              <w:widowControl/>
              <w:jc w:val="center"/>
              <w:rPr>
                <w:rFonts w:hAnsi="宋体" w:cs="宋体"/>
                <w:color w:val="auto"/>
                <w:szCs w:val="24"/>
              </w:rPr>
            </w:pPr>
            <w:r>
              <w:rPr>
                <w:rFonts w:hint="eastAsia" w:hAnsi="宋体" w:cs="宋体"/>
                <w:color w:val="auto"/>
                <w:szCs w:val="24"/>
              </w:rPr>
              <w:t>4500</w:t>
            </w:r>
          </w:p>
        </w:tc>
        <w:tc>
          <w:tcPr>
            <w:tcW w:w="1334" w:type="dxa"/>
            <w:noWrap/>
            <w:vAlign w:val="center"/>
          </w:tcPr>
          <w:p>
            <w:pPr>
              <w:widowControl/>
              <w:jc w:val="center"/>
              <w:rPr>
                <w:rFonts w:hAnsi="宋体" w:cs="宋体"/>
                <w:color w:val="auto"/>
                <w:szCs w:val="24"/>
              </w:rPr>
            </w:pPr>
            <w:r>
              <w:rPr>
                <w:rFonts w:hint="eastAsia" w:hAnsi="宋体" w:cs="宋体"/>
                <w:color w:val="auto"/>
                <w:szCs w:val="24"/>
              </w:rPr>
              <w:t>4500</w:t>
            </w:r>
          </w:p>
        </w:tc>
        <w:tc>
          <w:tcPr>
            <w:tcW w:w="900" w:type="dxa"/>
            <w:noWrap/>
            <w:vAlign w:val="center"/>
          </w:tcPr>
          <w:p>
            <w:pPr>
              <w:widowControl/>
              <w:jc w:val="center"/>
              <w:rPr>
                <w:rFonts w:hAnsi="宋体" w:cs="宋体"/>
                <w:color w:val="auto"/>
                <w:szCs w:val="24"/>
              </w:rPr>
            </w:pPr>
            <w:r>
              <w:rPr>
                <w:rFonts w:hint="eastAsia" w:hAnsi="宋体" w:cs="宋体"/>
                <w:color w:val="auto"/>
                <w:szCs w:val="24"/>
              </w:rPr>
              <w:t xml:space="preserve">231 </w:t>
            </w:r>
          </w:p>
        </w:tc>
        <w:tc>
          <w:tcPr>
            <w:tcW w:w="503" w:type="dxa"/>
            <w:vMerge w:val="continue"/>
            <w:noWrap/>
            <w:vAlign w:val="center"/>
          </w:tcPr>
          <w:p>
            <w:pPr>
              <w:widowControl/>
              <w:jc w:val="left"/>
              <w:rPr>
                <w:rFonts w:hAnsi="宋体" w:cs="宋体"/>
                <w:color w:val="auto"/>
                <w:szCs w:val="24"/>
              </w:rPr>
            </w:pPr>
          </w:p>
        </w:tc>
        <w:tc>
          <w:tcPr>
            <w:tcW w:w="423" w:type="dxa"/>
            <w:vMerge w:val="continue"/>
            <w:noWrap/>
            <w:vAlign w:val="center"/>
          </w:tcPr>
          <w:p>
            <w:pPr>
              <w:widowControl/>
              <w:jc w:val="left"/>
              <w:rPr>
                <w:rFonts w:hAnsi="宋体" w:cs="宋体"/>
                <w:color w:val="auto"/>
                <w:szCs w:val="24"/>
              </w:rPr>
            </w:pPr>
          </w:p>
        </w:tc>
        <w:tc>
          <w:tcPr>
            <w:tcW w:w="409" w:type="dxa"/>
            <w:vMerge w:val="continue"/>
            <w:noWrap/>
            <w:vAlign w:val="center"/>
          </w:tcPr>
          <w:p>
            <w:pPr>
              <w:widowControl/>
              <w:jc w:val="left"/>
              <w:rPr>
                <w:rFonts w:hAnsi="宋体" w:cs="宋体"/>
                <w:color w:val="auto"/>
                <w:szCs w:val="24"/>
              </w:rPr>
            </w:pPr>
          </w:p>
        </w:tc>
        <w:tc>
          <w:tcPr>
            <w:tcW w:w="509" w:type="dxa"/>
            <w:vMerge w:val="continue"/>
            <w:noWrap/>
            <w:vAlign w:val="center"/>
          </w:tcPr>
          <w:p>
            <w:pPr>
              <w:widowControl/>
              <w:jc w:val="left"/>
              <w:rPr>
                <w:rFonts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7" w:type="dxa"/>
            <w:noWrap/>
            <w:vAlign w:val="center"/>
          </w:tcPr>
          <w:p>
            <w:pPr>
              <w:widowControl/>
              <w:jc w:val="center"/>
              <w:rPr>
                <w:rFonts w:hAnsi="宋体" w:cs="宋体"/>
                <w:color w:val="auto"/>
                <w:szCs w:val="24"/>
              </w:rPr>
            </w:pPr>
            <w:r>
              <w:rPr>
                <w:rFonts w:hint="eastAsia" w:hAnsi="宋体" w:cs="宋体"/>
                <w:color w:val="auto"/>
                <w:szCs w:val="24"/>
              </w:rPr>
              <w:t>5</w:t>
            </w:r>
          </w:p>
        </w:tc>
        <w:tc>
          <w:tcPr>
            <w:tcW w:w="1361" w:type="dxa"/>
            <w:noWrap/>
            <w:vAlign w:val="center"/>
          </w:tcPr>
          <w:p>
            <w:pPr>
              <w:widowControl/>
              <w:jc w:val="center"/>
              <w:rPr>
                <w:rFonts w:hAnsi="宋体" w:cs="宋体"/>
                <w:color w:val="auto"/>
                <w:w w:val="80"/>
                <w:szCs w:val="24"/>
              </w:rPr>
            </w:pPr>
            <w:r>
              <w:rPr>
                <w:rFonts w:hint="eastAsia" w:hAnsi="宋体" w:cs="宋体"/>
                <w:color w:val="auto"/>
                <w:w w:val="80"/>
                <w:szCs w:val="24"/>
              </w:rPr>
              <w:t>天平室1</w:t>
            </w:r>
          </w:p>
        </w:tc>
        <w:tc>
          <w:tcPr>
            <w:tcW w:w="1020" w:type="dxa"/>
            <w:vMerge w:val="restart"/>
            <w:noWrap/>
            <w:vAlign w:val="center"/>
          </w:tcPr>
          <w:p>
            <w:pPr>
              <w:widowControl/>
              <w:jc w:val="center"/>
              <w:rPr>
                <w:rFonts w:hAnsi="宋体" w:cs="宋体"/>
                <w:color w:val="auto"/>
                <w:szCs w:val="24"/>
              </w:rPr>
            </w:pPr>
            <w:r>
              <w:rPr>
                <w:rFonts w:hint="eastAsia" w:hAnsi="宋体" w:cs="宋体"/>
                <w:color w:val="auto"/>
                <w:szCs w:val="24"/>
              </w:rPr>
              <w:t>37.88</w:t>
            </w:r>
          </w:p>
        </w:tc>
        <w:tc>
          <w:tcPr>
            <w:tcW w:w="849" w:type="dxa"/>
            <w:vMerge w:val="restart"/>
            <w:noWrap/>
            <w:vAlign w:val="center"/>
          </w:tcPr>
          <w:p>
            <w:pPr>
              <w:widowControl/>
              <w:jc w:val="center"/>
              <w:rPr>
                <w:rFonts w:hAnsi="宋体" w:cs="宋体"/>
                <w:color w:val="auto"/>
                <w:szCs w:val="24"/>
              </w:rPr>
            </w:pPr>
            <w:r>
              <w:rPr>
                <w:rFonts w:hint="eastAsia" w:hAnsi="宋体" w:cs="宋体"/>
                <w:color w:val="auto"/>
                <w:szCs w:val="24"/>
              </w:rPr>
              <w:t>1</w:t>
            </w:r>
          </w:p>
        </w:tc>
        <w:tc>
          <w:tcPr>
            <w:tcW w:w="850" w:type="dxa"/>
            <w:vMerge w:val="restart"/>
            <w:noWrap/>
            <w:vAlign w:val="center"/>
          </w:tcPr>
          <w:p>
            <w:pPr>
              <w:widowControl/>
              <w:jc w:val="center"/>
              <w:rPr>
                <w:rFonts w:hAnsi="宋体" w:cs="宋体"/>
                <w:color w:val="auto"/>
                <w:szCs w:val="24"/>
              </w:rPr>
            </w:pPr>
            <w:r>
              <w:rPr>
                <w:rFonts w:hint="eastAsia" w:hAnsi="宋体" w:cs="宋体"/>
                <w:color w:val="auto"/>
                <w:szCs w:val="24"/>
              </w:rPr>
              <w:t>9000</w:t>
            </w:r>
          </w:p>
        </w:tc>
        <w:tc>
          <w:tcPr>
            <w:tcW w:w="1334" w:type="dxa"/>
            <w:vMerge w:val="restart"/>
            <w:noWrap/>
            <w:vAlign w:val="center"/>
          </w:tcPr>
          <w:p>
            <w:pPr>
              <w:widowControl/>
              <w:jc w:val="center"/>
              <w:rPr>
                <w:rFonts w:hAnsi="宋体" w:cs="宋体"/>
                <w:color w:val="auto"/>
                <w:szCs w:val="24"/>
              </w:rPr>
            </w:pPr>
            <w:r>
              <w:rPr>
                <w:rFonts w:hint="eastAsia" w:hAnsi="宋体" w:cs="宋体"/>
                <w:color w:val="auto"/>
                <w:szCs w:val="24"/>
              </w:rPr>
              <w:t>9000</w:t>
            </w:r>
          </w:p>
        </w:tc>
        <w:tc>
          <w:tcPr>
            <w:tcW w:w="900" w:type="dxa"/>
            <w:vMerge w:val="restart"/>
            <w:noWrap/>
            <w:vAlign w:val="center"/>
          </w:tcPr>
          <w:p>
            <w:pPr>
              <w:widowControl/>
              <w:jc w:val="center"/>
              <w:rPr>
                <w:rFonts w:hAnsi="宋体" w:cs="宋体"/>
                <w:color w:val="auto"/>
                <w:szCs w:val="24"/>
              </w:rPr>
            </w:pPr>
            <w:r>
              <w:rPr>
                <w:rFonts w:hint="eastAsia" w:hAnsi="宋体" w:cs="宋体"/>
                <w:color w:val="auto"/>
                <w:szCs w:val="24"/>
              </w:rPr>
              <w:t xml:space="preserve">238 </w:t>
            </w:r>
          </w:p>
        </w:tc>
        <w:tc>
          <w:tcPr>
            <w:tcW w:w="503" w:type="dxa"/>
            <w:vMerge w:val="continue"/>
            <w:noWrap/>
            <w:vAlign w:val="center"/>
          </w:tcPr>
          <w:p>
            <w:pPr>
              <w:widowControl/>
              <w:jc w:val="left"/>
              <w:rPr>
                <w:rFonts w:hAnsi="宋体" w:cs="宋体"/>
                <w:color w:val="auto"/>
                <w:szCs w:val="24"/>
              </w:rPr>
            </w:pPr>
          </w:p>
        </w:tc>
        <w:tc>
          <w:tcPr>
            <w:tcW w:w="423" w:type="dxa"/>
            <w:vMerge w:val="continue"/>
            <w:noWrap/>
            <w:vAlign w:val="center"/>
          </w:tcPr>
          <w:p>
            <w:pPr>
              <w:widowControl/>
              <w:jc w:val="left"/>
              <w:rPr>
                <w:rFonts w:hAnsi="宋体" w:cs="宋体"/>
                <w:color w:val="auto"/>
                <w:szCs w:val="24"/>
              </w:rPr>
            </w:pPr>
          </w:p>
        </w:tc>
        <w:tc>
          <w:tcPr>
            <w:tcW w:w="409" w:type="dxa"/>
            <w:vMerge w:val="continue"/>
            <w:noWrap/>
            <w:vAlign w:val="center"/>
          </w:tcPr>
          <w:p>
            <w:pPr>
              <w:widowControl/>
              <w:jc w:val="left"/>
              <w:rPr>
                <w:rFonts w:hAnsi="宋体" w:cs="宋体"/>
                <w:color w:val="auto"/>
                <w:szCs w:val="24"/>
              </w:rPr>
            </w:pPr>
          </w:p>
        </w:tc>
        <w:tc>
          <w:tcPr>
            <w:tcW w:w="509" w:type="dxa"/>
            <w:vMerge w:val="continue"/>
            <w:noWrap/>
            <w:vAlign w:val="center"/>
          </w:tcPr>
          <w:p>
            <w:pPr>
              <w:widowControl/>
              <w:jc w:val="left"/>
              <w:rPr>
                <w:rFonts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7" w:type="dxa"/>
            <w:noWrap/>
            <w:vAlign w:val="center"/>
          </w:tcPr>
          <w:p>
            <w:pPr>
              <w:widowControl/>
              <w:jc w:val="center"/>
              <w:rPr>
                <w:rFonts w:hAnsi="宋体" w:cs="宋体"/>
                <w:color w:val="auto"/>
                <w:szCs w:val="24"/>
              </w:rPr>
            </w:pPr>
            <w:r>
              <w:rPr>
                <w:rFonts w:hint="eastAsia" w:hAnsi="宋体" w:cs="宋体"/>
                <w:color w:val="auto"/>
                <w:szCs w:val="24"/>
              </w:rPr>
              <w:t>6</w:t>
            </w:r>
          </w:p>
        </w:tc>
        <w:tc>
          <w:tcPr>
            <w:tcW w:w="1361" w:type="dxa"/>
            <w:noWrap/>
            <w:vAlign w:val="center"/>
          </w:tcPr>
          <w:p>
            <w:pPr>
              <w:widowControl/>
              <w:jc w:val="center"/>
              <w:rPr>
                <w:rFonts w:hAnsi="宋体" w:cs="宋体"/>
                <w:color w:val="auto"/>
                <w:w w:val="80"/>
                <w:szCs w:val="24"/>
              </w:rPr>
            </w:pPr>
            <w:r>
              <w:rPr>
                <w:rFonts w:hint="eastAsia" w:hAnsi="宋体" w:cs="宋体"/>
                <w:color w:val="auto"/>
                <w:w w:val="80"/>
                <w:szCs w:val="24"/>
              </w:rPr>
              <w:t>天平室2</w:t>
            </w:r>
          </w:p>
        </w:tc>
        <w:tc>
          <w:tcPr>
            <w:tcW w:w="1020" w:type="dxa"/>
            <w:vMerge w:val="continue"/>
            <w:noWrap/>
            <w:vAlign w:val="center"/>
          </w:tcPr>
          <w:p>
            <w:pPr>
              <w:widowControl/>
              <w:jc w:val="left"/>
              <w:rPr>
                <w:rFonts w:hAnsi="宋体" w:cs="宋体"/>
                <w:color w:val="auto"/>
                <w:szCs w:val="24"/>
              </w:rPr>
            </w:pPr>
          </w:p>
        </w:tc>
        <w:tc>
          <w:tcPr>
            <w:tcW w:w="849" w:type="dxa"/>
            <w:vMerge w:val="continue"/>
            <w:noWrap/>
            <w:vAlign w:val="center"/>
          </w:tcPr>
          <w:p>
            <w:pPr>
              <w:widowControl/>
              <w:jc w:val="left"/>
              <w:rPr>
                <w:rFonts w:hAnsi="宋体" w:cs="宋体"/>
                <w:color w:val="auto"/>
                <w:szCs w:val="24"/>
              </w:rPr>
            </w:pPr>
          </w:p>
        </w:tc>
        <w:tc>
          <w:tcPr>
            <w:tcW w:w="850" w:type="dxa"/>
            <w:vMerge w:val="continue"/>
            <w:noWrap/>
            <w:vAlign w:val="center"/>
          </w:tcPr>
          <w:p>
            <w:pPr>
              <w:widowControl/>
              <w:jc w:val="left"/>
              <w:rPr>
                <w:rFonts w:hAnsi="宋体" w:cs="宋体"/>
                <w:color w:val="auto"/>
                <w:szCs w:val="24"/>
              </w:rPr>
            </w:pPr>
          </w:p>
        </w:tc>
        <w:tc>
          <w:tcPr>
            <w:tcW w:w="1334" w:type="dxa"/>
            <w:vMerge w:val="continue"/>
            <w:noWrap/>
            <w:vAlign w:val="center"/>
          </w:tcPr>
          <w:p>
            <w:pPr>
              <w:widowControl/>
              <w:jc w:val="left"/>
              <w:rPr>
                <w:rFonts w:hAnsi="宋体" w:cs="宋体"/>
                <w:color w:val="auto"/>
                <w:szCs w:val="24"/>
              </w:rPr>
            </w:pPr>
          </w:p>
        </w:tc>
        <w:tc>
          <w:tcPr>
            <w:tcW w:w="900" w:type="dxa"/>
            <w:vMerge w:val="continue"/>
            <w:noWrap/>
            <w:vAlign w:val="center"/>
          </w:tcPr>
          <w:p>
            <w:pPr>
              <w:widowControl/>
              <w:jc w:val="left"/>
              <w:rPr>
                <w:rFonts w:hAnsi="宋体" w:cs="宋体"/>
                <w:color w:val="auto"/>
                <w:szCs w:val="24"/>
              </w:rPr>
            </w:pPr>
          </w:p>
        </w:tc>
        <w:tc>
          <w:tcPr>
            <w:tcW w:w="503" w:type="dxa"/>
            <w:vMerge w:val="continue"/>
            <w:noWrap/>
            <w:vAlign w:val="center"/>
          </w:tcPr>
          <w:p>
            <w:pPr>
              <w:widowControl/>
              <w:jc w:val="left"/>
              <w:rPr>
                <w:rFonts w:hAnsi="宋体" w:cs="宋体"/>
                <w:color w:val="auto"/>
                <w:szCs w:val="24"/>
              </w:rPr>
            </w:pPr>
          </w:p>
        </w:tc>
        <w:tc>
          <w:tcPr>
            <w:tcW w:w="423" w:type="dxa"/>
            <w:vMerge w:val="continue"/>
            <w:noWrap/>
            <w:vAlign w:val="center"/>
          </w:tcPr>
          <w:p>
            <w:pPr>
              <w:widowControl/>
              <w:jc w:val="left"/>
              <w:rPr>
                <w:rFonts w:hAnsi="宋体" w:cs="宋体"/>
                <w:color w:val="auto"/>
                <w:szCs w:val="24"/>
              </w:rPr>
            </w:pPr>
          </w:p>
        </w:tc>
        <w:tc>
          <w:tcPr>
            <w:tcW w:w="409" w:type="dxa"/>
            <w:vMerge w:val="continue"/>
            <w:noWrap/>
            <w:vAlign w:val="center"/>
          </w:tcPr>
          <w:p>
            <w:pPr>
              <w:widowControl/>
              <w:jc w:val="left"/>
              <w:rPr>
                <w:rFonts w:hAnsi="宋体" w:cs="宋体"/>
                <w:color w:val="auto"/>
                <w:szCs w:val="24"/>
              </w:rPr>
            </w:pPr>
          </w:p>
        </w:tc>
        <w:tc>
          <w:tcPr>
            <w:tcW w:w="509" w:type="dxa"/>
            <w:vMerge w:val="continue"/>
            <w:noWrap/>
            <w:vAlign w:val="center"/>
          </w:tcPr>
          <w:p>
            <w:pPr>
              <w:widowControl/>
              <w:jc w:val="left"/>
              <w:rPr>
                <w:rFonts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7" w:type="dxa"/>
            <w:noWrap/>
            <w:vAlign w:val="center"/>
          </w:tcPr>
          <w:p>
            <w:pPr>
              <w:widowControl/>
              <w:jc w:val="center"/>
              <w:rPr>
                <w:rFonts w:hAnsi="宋体" w:cs="宋体"/>
                <w:color w:val="auto"/>
                <w:szCs w:val="24"/>
              </w:rPr>
            </w:pPr>
            <w:r>
              <w:rPr>
                <w:rFonts w:hint="eastAsia" w:hAnsi="宋体" w:cs="宋体"/>
                <w:color w:val="auto"/>
                <w:szCs w:val="24"/>
              </w:rPr>
              <w:t>7</w:t>
            </w:r>
          </w:p>
        </w:tc>
        <w:tc>
          <w:tcPr>
            <w:tcW w:w="1361" w:type="dxa"/>
            <w:noWrap/>
            <w:vAlign w:val="center"/>
          </w:tcPr>
          <w:p>
            <w:pPr>
              <w:widowControl/>
              <w:jc w:val="center"/>
              <w:rPr>
                <w:rFonts w:hAnsi="宋体" w:cs="宋体"/>
                <w:color w:val="auto"/>
                <w:w w:val="80"/>
                <w:szCs w:val="24"/>
              </w:rPr>
            </w:pPr>
            <w:r>
              <w:rPr>
                <w:rFonts w:hint="eastAsia" w:hAnsi="宋体" w:cs="宋体"/>
                <w:color w:val="auto"/>
                <w:w w:val="80"/>
                <w:szCs w:val="24"/>
              </w:rPr>
              <w:t>接样缓冲间</w:t>
            </w:r>
          </w:p>
        </w:tc>
        <w:tc>
          <w:tcPr>
            <w:tcW w:w="1020" w:type="dxa"/>
            <w:vMerge w:val="continue"/>
            <w:noWrap/>
            <w:vAlign w:val="center"/>
          </w:tcPr>
          <w:p>
            <w:pPr>
              <w:widowControl/>
              <w:jc w:val="left"/>
              <w:rPr>
                <w:rFonts w:hAnsi="宋体" w:cs="宋体"/>
                <w:color w:val="auto"/>
                <w:szCs w:val="24"/>
              </w:rPr>
            </w:pPr>
          </w:p>
        </w:tc>
        <w:tc>
          <w:tcPr>
            <w:tcW w:w="849" w:type="dxa"/>
            <w:vMerge w:val="continue"/>
            <w:noWrap/>
            <w:vAlign w:val="center"/>
          </w:tcPr>
          <w:p>
            <w:pPr>
              <w:widowControl/>
              <w:jc w:val="left"/>
              <w:rPr>
                <w:rFonts w:hAnsi="宋体" w:cs="宋体"/>
                <w:color w:val="auto"/>
                <w:szCs w:val="24"/>
              </w:rPr>
            </w:pPr>
          </w:p>
        </w:tc>
        <w:tc>
          <w:tcPr>
            <w:tcW w:w="850" w:type="dxa"/>
            <w:vMerge w:val="continue"/>
            <w:noWrap/>
            <w:vAlign w:val="center"/>
          </w:tcPr>
          <w:p>
            <w:pPr>
              <w:widowControl/>
              <w:jc w:val="left"/>
              <w:rPr>
                <w:rFonts w:hAnsi="宋体" w:cs="宋体"/>
                <w:color w:val="auto"/>
                <w:szCs w:val="24"/>
              </w:rPr>
            </w:pPr>
          </w:p>
        </w:tc>
        <w:tc>
          <w:tcPr>
            <w:tcW w:w="1334" w:type="dxa"/>
            <w:vMerge w:val="continue"/>
            <w:noWrap/>
            <w:vAlign w:val="center"/>
          </w:tcPr>
          <w:p>
            <w:pPr>
              <w:widowControl/>
              <w:jc w:val="left"/>
              <w:rPr>
                <w:rFonts w:hAnsi="宋体" w:cs="宋体"/>
                <w:color w:val="auto"/>
                <w:szCs w:val="24"/>
              </w:rPr>
            </w:pPr>
          </w:p>
        </w:tc>
        <w:tc>
          <w:tcPr>
            <w:tcW w:w="900" w:type="dxa"/>
            <w:vMerge w:val="continue"/>
            <w:noWrap/>
            <w:vAlign w:val="center"/>
          </w:tcPr>
          <w:p>
            <w:pPr>
              <w:widowControl/>
              <w:jc w:val="left"/>
              <w:rPr>
                <w:rFonts w:hAnsi="宋体" w:cs="宋体"/>
                <w:color w:val="auto"/>
                <w:szCs w:val="24"/>
              </w:rPr>
            </w:pPr>
          </w:p>
        </w:tc>
        <w:tc>
          <w:tcPr>
            <w:tcW w:w="503" w:type="dxa"/>
            <w:vMerge w:val="continue"/>
            <w:noWrap/>
            <w:vAlign w:val="center"/>
          </w:tcPr>
          <w:p>
            <w:pPr>
              <w:widowControl/>
              <w:jc w:val="left"/>
              <w:rPr>
                <w:rFonts w:hAnsi="宋体" w:cs="宋体"/>
                <w:color w:val="auto"/>
                <w:szCs w:val="24"/>
              </w:rPr>
            </w:pPr>
          </w:p>
        </w:tc>
        <w:tc>
          <w:tcPr>
            <w:tcW w:w="423" w:type="dxa"/>
            <w:vMerge w:val="continue"/>
            <w:noWrap/>
            <w:vAlign w:val="center"/>
          </w:tcPr>
          <w:p>
            <w:pPr>
              <w:widowControl/>
              <w:jc w:val="left"/>
              <w:rPr>
                <w:rFonts w:hAnsi="宋体" w:cs="宋体"/>
                <w:color w:val="auto"/>
                <w:szCs w:val="24"/>
              </w:rPr>
            </w:pPr>
          </w:p>
        </w:tc>
        <w:tc>
          <w:tcPr>
            <w:tcW w:w="409" w:type="dxa"/>
            <w:vMerge w:val="continue"/>
            <w:noWrap/>
            <w:vAlign w:val="center"/>
          </w:tcPr>
          <w:p>
            <w:pPr>
              <w:widowControl/>
              <w:jc w:val="left"/>
              <w:rPr>
                <w:rFonts w:hAnsi="宋体" w:cs="宋体"/>
                <w:color w:val="auto"/>
                <w:szCs w:val="24"/>
              </w:rPr>
            </w:pPr>
          </w:p>
        </w:tc>
        <w:tc>
          <w:tcPr>
            <w:tcW w:w="509" w:type="dxa"/>
            <w:vMerge w:val="continue"/>
            <w:noWrap/>
            <w:vAlign w:val="center"/>
          </w:tcPr>
          <w:p>
            <w:pPr>
              <w:widowControl/>
              <w:jc w:val="left"/>
              <w:rPr>
                <w:rFonts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7" w:type="dxa"/>
            <w:noWrap/>
            <w:vAlign w:val="center"/>
          </w:tcPr>
          <w:p>
            <w:pPr>
              <w:widowControl/>
              <w:jc w:val="center"/>
              <w:rPr>
                <w:rFonts w:hAnsi="宋体" w:cs="宋体"/>
                <w:color w:val="auto"/>
                <w:szCs w:val="24"/>
              </w:rPr>
            </w:pPr>
            <w:r>
              <w:rPr>
                <w:rFonts w:hint="eastAsia" w:hAnsi="宋体" w:cs="宋体"/>
                <w:color w:val="auto"/>
                <w:szCs w:val="24"/>
              </w:rPr>
              <w:t>8</w:t>
            </w:r>
          </w:p>
        </w:tc>
        <w:tc>
          <w:tcPr>
            <w:tcW w:w="1361" w:type="dxa"/>
            <w:noWrap/>
            <w:vAlign w:val="center"/>
          </w:tcPr>
          <w:p>
            <w:pPr>
              <w:widowControl/>
              <w:jc w:val="center"/>
              <w:rPr>
                <w:rFonts w:hAnsi="宋体" w:cs="宋体"/>
                <w:color w:val="auto"/>
                <w:w w:val="80"/>
                <w:szCs w:val="24"/>
              </w:rPr>
            </w:pPr>
            <w:r>
              <w:rPr>
                <w:rFonts w:hint="eastAsia" w:hAnsi="宋体" w:cs="宋体"/>
                <w:color w:val="auto"/>
                <w:w w:val="80"/>
                <w:szCs w:val="24"/>
              </w:rPr>
              <w:t>在线品控室</w:t>
            </w:r>
          </w:p>
        </w:tc>
        <w:tc>
          <w:tcPr>
            <w:tcW w:w="1020" w:type="dxa"/>
            <w:noWrap/>
            <w:vAlign w:val="center"/>
          </w:tcPr>
          <w:p>
            <w:pPr>
              <w:widowControl/>
              <w:jc w:val="center"/>
              <w:rPr>
                <w:rFonts w:hAnsi="宋体" w:cs="宋体"/>
                <w:color w:val="auto"/>
                <w:szCs w:val="24"/>
              </w:rPr>
            </w:pPr>
            <w:r>
              <w:rPr>
                <w:rFonts w:hint="eastAsia" w:hAnsi="宋体" w:cs="宋体"/>
                <w:color w:val="auto"/>
                <w:szCs w:val="24"/>
              </w:rPr>
              <w:t>15.91</w:t>
            </w:r>
          </w:p>
        </w:tc>
        <w:tc>
          <w:tcPr>
            <w:tcW w:w="849" w:type="dxa"/>
            <w:noWrap/>
            <w:vAlign w:val="center"/>
          </w:tcPr>
          <w:p>
            <w:pPr>
              <w:widowControl/>
              <w:jc w:val="center"/>
              <w:rPr>
                <w:rFonts w:hAnsi="宋体" w:cs="宋体"/>
                <w:color w:val="auto"/>
                <w:szCs w:val="24"/>
              </w:rPr>
            </w:pPr>
            <w:r>
              <w:rPr>
                <w:rFonts w:hint="eastAsia" w:hAnsi="宋体" w:cs="宋体"/>
                <w:color w:val="auto"/>
                <w:szCs w:val="24"/>
              </w:rPr>
              <w:t>1</w:t>
            </w:r>
          </w:p>
        </w:tc>
        <w:tc>
          <w:tcPr>
            <w:tcW w:w="850" w:type="dxa"/>
            <w:noWrap/>
            <w:vAlign w:val="center"/>
          </w:tcPr>
          <w:p>
            <w:pPr>
              <w:widowControl/>
              <w:jc w:val="center"/>
              <w:rPr>
                <w:rFonts w:hAnsi="宋体" w:cs="宋体"/>
                <w:color w:val="auto"/>
                <w:szCs w:val="24"/>
              </w:rPr>
            </w:pPr>
            <w:r>
              <w:rPr>
                <w:rFonts w:hint="eastAsia" w:hAnsi="宋体" w:cs="宋体"/>
                <w:color w:val="auto"/>
                <w:szCs w:val="24"/>
              </w:rPr>
              <w:t>3600</w:t>
            </w:r>
          </w:p>
        </w:tc>
        <w:tc>
          <w:tcPr>
            <w:tcW w:w="1334" w:type="dxa"/>
            <w:noWrap/>
            <w:vAlign w:val="center"/>
          </w:tcPr>
          <w:p>
            <w:pPr>
              <w:widowControl/>
              <w:jc w:val="center"/>
              <w:rPr>
                <w:rFonts w:hAnsi="宋体" w:cs="宋体"/>
                <w:color w:val="auto"/>
                <w:szCs w:val="24"/>
              </w:rPr>
            </w:pPr>
            <w:r>
              <w:rPr>
                <w:rFonts w:hint="eastAsia" w:hAnsi="宋体" w:cs="宋体"/>
                <w:color w:val="auto"/>
                <w:szCs w:val="24"/>
              </w:rPr>
              <w:t>3600</w:t>
            </w:r>
          </w:p>
        </w:tc>
        <w:tc>
          <w:tcPr>
            <w:tcW w:w="900" w:type="dxa"/>
            <w:noWrap/>
            <w:vAlign w:val="center"/>
          </w:tcPr>
          <w:p>
            <w:pPr>
              <w:widowControl/>
              <w:jc w:val="center"/>
              <w:rPr>
                <w:rFonts w:hAnsi="宋体" w:cs="宋体"/>
                <w:color w:val="auto"/>
                <w:szCs w:val="24"/>
              </w:rPr>
            </w:pPr>
            <w:r>
              <w:rPr>
                <w:rFonts w:hint="eastAsia" w:hAnsi="宋体" w:cs="宋体"/>
                <w:color w:val="auto"/>
                <w:szCs w:val="24"/>
              </w:rPr>
              <w:t xml:space="preserve">226 </w:t>
            </w:r>
          </w:p>
        </w:tc>
        <w:tc>
          <w:tcPr>
            <w:tcW w:w="503" w:type="dxa"/>
            <w:vMerge w:val="continue"/>
            <w:noWrap/>
            <w:vAlign w:val="center"/>
          </w:tcPr>
          <w:p>
            <w:pPr>
              <w:widowControl/>
              <w:jc w:val="left"/>
              <w:rPr>
                <w:rFonts w:hAnsi="宋体" w:cs="宋体"/>
                <w:color w:val="auto"/>
                <w:szCs w:val="24"/>
              </w:rPr>
            </w:pPr>
          </w:p>
        </w:tc>
        <w:tc>
          <w:tcPr>
            <w:tcW w:w="423" w:type="dxa"/>
            <w:vMerge w:val="continue"/>
            <w:noWrap/>
            <w:vAlign w:val="center"/>
          </w:tcPr>
          <w:p>
            <w:pPr>
              <w:widowControl/>
              <w:jc w:val="left"/>
              <w:rPr>
                <w:rFonts w:hAnsi="宋体" w:cs="宋体"/>
                <w:color w:val="auto"/>
                <w:szCs w:val="24"/>
              </w:rPr>
            </w:pPr>
          </w:p>
        </w:tc>
        <w:tc>
          <w:tcPr>
            <w:tcW w:w="409" w:type="dxa"/>
            <w:vMerge w:val="continue"/>
            <w:noWrap/>
            <w:vAlign w:val="center"/>
          </w:tcPr>
          <w:p>
            <w:pPr>
              <w:widowControl/>
              <w:jc w:val="left"/>
              <w:rPr>
                <w:rFonts w:hAnsi="宋体" w:cs="宋体"/>
                <w:color w:val="auto"/>
                <w:szCs w:val="24"/>
              </w:rPr>
            </w:pPr>
          </w:p>
        </w:tc>
        <w:tc>
          <w:tcPr>
            <w:tcW w:w="509" w:type="dxa"/>
            <w:vMerge w:val="continue"/>
            <w:noWrap/>
            <w:vAlign w:val="center"/>
          </w:tcPr>
          <w:p>
            <w:pPr>
              <w:widowControl/>
              <w:jc w:val="left"/>
              <w:rPr>
                <w:rFonts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7" w:type="dxa"/>
            <w:noWrap/>
            <w:vAlign w:val="center"/>
          </w:tcPr>
          <w:p>
            <w:pPr>
              <w:widowControl/>
              <w:jc w:val="center"/>
              <w:rPr>
                <w:rFonts w:hAnsi="宋体" w:cs="宋体"/>
                <w:color w:val="auto"/>
                <w:szCs w:val="24"/>
              </w:rPr>
            </w:pPr>
            <w:r>
              <w:rPr>
                <w:rFonts w:hint="eastAsia" w:hAnsi="宋体" w:cs="宋体"/>
                <w:color w:val="auto"/>
                <w:szCs w:val="24"/>
              </w:rPr>
              <w:t>9</w:t>
            </w:r>
          </w:p>
        </w:tc>
        <w:tc>
          <w:tcPr>
            <w:tcW w:w="1361" w:type="dxa"/>
            <w:noWrap/>
            <w:vAlign w:val="center"/>
          </w:tcPr>
          <w:p>
            <w:pPr>
              <w:widowControl/>
              <w:jc w:val="center"/>
              <w:rPr>
                <w:rFonts w:hAnsi="宋体" w:cs="宋体"/>
                <w:color w:val="auto"/>
                <w:w w:val="80"/>
                <w:szCs w:val="24"/>
              </w:rPr>
            </w:pPr>
            <w:r>
              <w:rPr>
                <w:rFonts w:hint="eastAsia" w:hAnsi="宋体" w:cs="宋体"/>
                <w:color w:val="auto"/>
                <w:w w:val="80"/>
                <w:szCs w:val="24"/>
              </w:rPr>
              <w:t>上走廊</w:t>
            </w:r>
          </w:p>
        </w:tc>
        <w:tc>
          <w:tcPr>
            <w:tcW w:w="1020" w:type="dxa"/>
            <w:noWrap/>
            <w:vAlign w:val="center"/>
          </w:tcPr>
          <w:p>
            <w:pPr>
              <w:widowControl/>
              <w:jc w:val="center"/>
              <w:rPr>
                <w:rFonts w:hAnsi="宋体" w:cs="宋体"/>
                <w:color w:val="auto"/>
                <w:szCs w:val="24"/>
              </w:rPr>
            </w:pPr>
            <w:r>
              <w:rPr>
                <w:rFonts w:hint="eastAsia" w:hAnsi="宋体" w:cs="宋体"/>
                <w:color w:val="auto"/>
                <w:szCs w:val="24"/>
              </w:rPr>
              <w:t>31.5</w:t>
            </w:r>
          </w:p>
        </w:tc>
        <w:tc>
          <w:tcPr>
            <w:tcW w:w="849" w:type="dxa"/>
            <w:noWrap/>
            <w:vAlign w:val="center"/>
          </w:tcPr>
          <w:p>
            <w:pPr>
              <w:widowControl/>
              <w:jc w:val="center"/>
              <w:rPr>
                <w:rFonts w:hAnsi="宋体" w:cs="宋体"/>
                <w:color w:val="auto"/>
                <w:szCs w:val="24"/>
              </w:rPr>
            </w:pPr>
            <w:r>
              <w:rPr>
                <w:rFonts w:hint="eastAsia" w:hAnsi="宋体" w:cs="宋体"/>
                <w:color w:val="auto"/>
                <w:szCs w:val="24"/>
              </w:rPr>
              <w:t>2</w:t>
            </w:r>
          </w:p>
        </w:tc>
        <w:tc>
          <w:tcPr>
            <w:tcW w:w="850" w:type="dxa"/>
            <w:noWrap/>
            <w:vAlign w:val="center"/>
          </w:tcPr>
          <w:p>
            <w:pPr>
              <w:widowControl/>
              <w:jc w:val="center"/>
              <w:rPr>
                <w:rFonts w:hAnsi="宋体" w:cs="宋体"/>
                <w:color w:val="auto"/>
                <w:szCs w:val="24"/>
              </w:rPr>
            </w:pPr>
            <w:r>
              <w:rPr>
                <w:rFonts w:hint="eastAsia" w:hAnsi="宋体" w:cs="宋体"/>
                <w:color w:val="auto"/>
                <w:szCs w:val="24"/>
              </w:rPr>
              <w:t>3200</w:t>
            </w:r>
          </w:p>
        </w:tc>
        <w:tc>
          <w:tcPr>
            <w:tcW w:w="1334" w:type="dxa"/>
            <w:noWrap/>
            <w:vAlign w:val="center"/>
          </w:tcPr>
          <w:p>
            <w:pPr>
              <w:widowControl/>
              <w:jc w:val="center"/>
              <w:rPr>
                <w:rFonts w:hAnsi="宋体" w:cs="宋体"/>
                <w:color w:val="auto"/>
                <w:szCs w:val="24"/>
              </w:rPr>
            </w:pPr>
            <w:r>
              <w:rPr>
                <w:rFonts w:hint="eastAsia" w:hAnsi="宋体" w:cs="宋体"/>
                <w:color w:val="auto"/>
                <w:szCs w:val="24"/>
              </w:rPr>
              <w:t>6400</w:t>
            </w:r>
          </w:p>
        </w:tc>
        <w:tc>
          <w:tcPr>
            <w:tcW w:w="900" w:type="dxa"/>
            <w:noWrap/>
            <w:vAlign w:val="center"/>
          </w:tcPr>
          <w:p>
            <w:pPr>
              <w:widowControl/>
              <w:jc w:val="center"/>
              <w:rPr>
                <w:rFonts w:hAnsi="宋体" w:cs="宋体"/>
                <w:color w:val="auto"/>
                <w:szCs w:val="24"/>
              </w:rPr>
            </w:pPr>
            <w:r>
              <w:rPr>
                <w:rFonts w:hint="eastAsia" w:hAnsi="宋体" w:cs="宋体"/>
                <w:color w:val="auto"/>
                <w:szCs w:val="24"/>
              </w:rPr>
              <w:t xml:space="preserve">203 </w:t>
            </w:r>
          </w:p>
        </w:tc>
        <w:tc>
          <w:tcPr>
            <w:tcW w:w="503" w:type="dxa"/>
            <w:vMerge w:val="continue"/>
            <w:noWrap/>
            <w:vAlign w:val="center"/>
          </w:tcPr>
          <w:p>
            <w:pPr>
              <w:widowControl/>
              <w:jc w:val="left"/>
              <w:rPr>
                <w:rFonts w:hAnsi="宋体" w:cs="宋体"/>
                <w:color w:val="auto"/>
                <w:szCs w:val="24"/>
              </w:rPr>
            </w:pPr>
          </w:p>
        </w:tc>
        <w:tc>
          <w:tcPr>
            <w:tcW w:w="423" w:type="dxa"/>
            <w:vMerge w:val="continue"/>
            <w:noWrap/>
            <w:vAlign w:val="center"/>
          </w:tcPr>
          <w:p>
            <w:pPr>
              <w:widowControl/>
              <w:jc w:val="left"/>
              <w:rPr>
                <w:rFonts w:hAnsi="宋体" w:cs="宋体"/>
                <w:color w:val="auto"/>
                <w:szCs w:val="24"/>
              </w:rPr>
            </w:pPr>
          </w:p>
        </w:tc>
        <w:tc>
          <w:tcPr>
            <w:tcW w:w="409" w:type="dxa"/>
            <w:vMerge w:val="continue"/>
            <w:noWrap/>
            <w:vAlign w:val="center"/>
          </w:tcPr>
          <w:p>
            <w:pPr>
              <w:widowControl/>
              <w:jc w:val="left"/>
              <w:rPr>
                <w:rFonts w:hAnsi="宋体" w:cs="宋体"/>
                <w:color w:val="auto"/>
                <w:szCs w:val="24"/>
              </w:rPr>
            </w:pPr>
          </w:p>
        </w:tc>
        <w:tc>
          <w:tcPr>
            <w:tcW w:w="509" w:type="dxa"/>
            <w:vMerge w:val="continue"/>
            <w:noWrap/>
            <w:vAlign w:val="center"/>
          </w:tcPr>
          <w:p>
            <w:pPr>
              <w:widowControl/>
              <w:jc w:val="left"/>
              <w:rPr>
                <w:rFonts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7" w:type="dxa"/>
            <w:noWrap/>
            <w:vAlign w:val="center"/>
          </w:tcPr>
          <w:p>
            <w:pPr>
              <w:widowControl/>
              <w:jc w:val="center"/>
              <w:rPr>
                <w:rFonts w:hAnsi="宋体" w:cs="宋体"/>
                <w:color w:val="auto"/>
                <w:szCs w:val="24"/>
              </w:rPr>
            </w:pPr>
            <w:r>
              <w:rPr>
                <w:rFonts w:hint="eastAsia" w:hAnsi="宋体" w:cs="宋体"/>
                <w:color w:val="auto"/>
                <w:szCs w:val="24"/>
              </w:rPr>
              <w:t>10</w:t>
            </w:r>
          </w:p>
        </w:tc>
        <w:tc>
          <w:tcPr>
            <w:tcW w:w="1361" w:type="dxa"/>
            <w:noWrap/>
            <w:vAlign w:val="center"/>
          </w:tcPr>
          <w:p>
            <w:pPr>
              <w:widowControl/>
              <w:jc w:val="center"/>
              <w:rPr>
                <w:rFonts w:hAnsi="宋体" w:cs="宋体"/>
                <w:color w:val="auto"/>
                <w:w w:val="80"/>
                <w:szCs w:val="24"/>
              </w:rPr>
            </w:pPr>
            <w:r>
              <w:rPr>
                <w:rFonts w:hint="eastAsia" w:hAnsi="宋体" w:cs="宋体"/>
                <w:color w:val="auto"/>
                <w:w w:val="80"/>
                <w:szCs w:val="24"/>
              </w:rPr>
              <w:t>办公室</w:t>
            </w:r>
          </w:p>
        </w:tc>
        <w:tc>
          <w:tcPr>
            <w:tcW w:w="1020" w:type="dxa"/>
            <w:noWrap/>
            <w:vAlign w:val="center"/>
          </w:tcPr>
          <w:p>
            <w:pPr>
              <w:widowControl/>
              <w:jc w:val="center"/>
              <w:rPr>
                <w:rFonts w:hAnsi="宋体" w:cs="宋体"/>
                <w:color w:val="auto"/>
                <w:szCs w:val="24"/>
              </w:rPr>
            </w:pPr>
            <w:r>
              <w:rPr>
                <w:rFonts w:hint="eastAsia" w:hAnsi="宋体" w:cs="宋体"/>
                <w:color w:val="auto"/>
                <w:szCs w:val="24"/>
              </w:rPr>
              <w:t>17.66</w:t>
            </w:r>
          </w:p>
        </w:tc>
        <w:tc>
          <w:tcPr>
            <w:tcW w:w="849" w:type="dxa"/>
            <w:noWrap/>
            <w:vAlign w:val="center"/>
          </w:tcPr>
          <w:p>
            <w:pPr>
              <w:widowControl/>
              <w:jc w:val="center"/>
              <w:rPr>
                <w:rFonts w:hAnsi="宋体" w:cs="宋体"/>
                <w:color w:val="auto"/>
                <w:szCs w:val="24"/>
              </w:rPr>
            </w:pPr>
            <w:r>
              <w:rPr>
                <w:rFonts w:hint="eastAsia" w:hAnsi="宋体" w:cs="宋体"/>
                <w:color w:val="auto"/>
                <w:szCs w:val="24"/>
              </w:rPr>
              <w:t>1</w:t>
            </w:r>
          </w:p>
        </w:tc>
        <w:tc>
          <w:tcPr>
            <w:tcW w:w="850" w:type="dxa"/>
            <w:noWrap/>
            <w:vAlign w:val="center"/>
          </w:tcPr>
          <w:p>
            <w:pPr>
              <w:widowControl/>
              <w:jc w:val="center"/>
              <w:rPr>
                <w:rFonts w:hAnsi="宋体" w:cs="宋体"/>
                <w:color w:val="auto"/>
                <w:szCs w:val="24"/>
              </w:rPr>
            </w:pPr>
            <w:r>
              <w:rPr>
                <w:rFonts w:hint="eastAsia" w:hAnsi="宋体" w:cs="宋体"/>
                <w:color w:val="auto"/>
                <w:szCs w:val="24"/>
              </w:rPr>
              <w:t>4000</w:t>
            </w:r>
          </w:p>
        </w:tc>
        <w:tc>
          <w:tcPr>
            <w:tcW w:w="1334" w:type="dxa"/>
            <w:noWrap/>
            <w:vAlign w:val="center"/>
          </w:tcPr>
          <w:p>
            <w:pPr>
              <w:widowControl/>
              <w:jc w:val="center"/>
              <w:rPr>
                <w:rFonts w:hAnsi="宋体" w:cs="宋体"/>
                <w:color w:val="auto"/>
                <w:szCs w:val="24"/>
              </w:rPr>
            </w:pPr>
            <w:r>
              <w:rPr>
                <w:rFonts w:hint="eastAsia" w:hAnsi="宋体" w:cs="宋体"/>
                <w:color w:val="auto"/>
                <w:szCs w:val="24"/>
              </w:rPr>
              <w:t>4000</w:t>
            </w:r>
          </w:p>
        </w:tc>
        <w:tc>
          <w:tcPr>
            <w:tcW w:w="900" w:type="dxa"/>
            <w:noWrap/>
            <w:vAlign w:val="center"/>
          </w:tcPr>
          <w:p>
            <w:pPr>
              <w:widowControl/>
              <w:jc w:val="center"/>
              <w:rPr>
                <w:rFonts w:hAnsi="宋体" w:cs="宋体"/>
                <w:color w:val="auto"/>
                <w:szCs w:val="24"/>
              </w:rPr>
            </w:pPr>
            <w:r>
              <w:rPr>
                <w:rFonts w:hint="eastAsia" w:hAnsi="宋体" w:cs="宋体"/>
                <w:color w:val="auto"/>
                <w:szCs w:val="24"/>
              </w:rPr>
              <w:t xml:space="preserve">227 </w:t>
            </w:r>
          </w:p>
        </w:tc>
        <w:tc>
          <w:tcPr>
            <w:tcW w:w="503" w:type="dxa"/>
            <w:vMerge w:val="continue"/>
            <w:noWrap/>
            <w:vAlign w:val="center"/>
          </w:tcPr>
          <w:p>
            <w:pPr>
              <w:widowControl/>
              <w:jc w:val="left"/>
              <w:rPr>
                <w:rFonts w:hAnsi="宋体" w:cs="宋体"/>
                <w:color w:val="auto"/>
                <w:szCs w:val="24"/>
              </w:rPr>
            </w:pPr>
          </w:p>
        </w:tc>
        <w:tc>
          <w:tcPr>
            <w:tcW w:w="423" w:type="dxa"/>
            <w:vMerge w:val="continue"/>
            <w:noWrap/>
            <w:vAlign w:val="center"/>
          </w:tcPr>
          <w:p>
            <w:pPr>
              <w:widowControl/>
              <w:jc w:val="left"/>
              <w:rPr>
                <w:rFonts w:hAnsi="宋体" w:cs="宋体"/>
                <w:color w:val="auto"/>
                <w:szCs w:val="24"/>
              </w:rPr>
            </w:pPr>
          </w:p>
        </w:tc>
        <w:tc>
          <w:tcPr>
            <w:tcW w:w="409" w:type="dxa"/>
            <w:vMerge w:val="continue"/>
            <w:noWrap/>
            <w:vAlign w:val="center"/>
          </w:tcPr>
          <w:p>
            <w:pPr>
              <w:widowControl/>
              <w:jc w:val="left"/>
              <w:rPr>
                <w:rFonts w:hAnsi="宋体" w:cs="宋体"/>
                <w:color w:val="auto"/>
                <w:szCs w:val="24"/>
              </w:rPr>
            </w:pPr>
          </w:p>
        </w:tc>
        <w:tc>
          <w:tcPr>
            <w:tcW w:w="509" w:type="dxa"/>
            <w:vMerge w:val="continue"/>
            <w:noWrap/>
            <w:vAlign w:val="center"/>
          </w:tcPr>
          <w:p>
            <w:pPr>
              <w:widowControl/>
              <w:jc w:val="left"/>
              <w:rPr>
                <w:rFonts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7" w:type="dxa"/>
            <w:noWrap/>
            <w:vAlign w:val="center"/>
          </w:tcPr>
          <w:p>
            <w:pPr>
              <w:widowControl/>
              <w:jc w:val="center"/>
              <w:rPr>
                <w:rFonts w:hAnsi="宋体" w:cs="宋体"/>
                <w:color w:val="auto"/>
                <w:szCs w:val="24"/>
              </w:rPr>
            </w:pPr>
            <w:r>
              <w:rPr>
                <w:rFonts w:hint="eastAsia" w:hAnsi="宋体" w:cs="宋体"/>
                <w:color w:val="auto"/>
                <w:szCs w:val="24"/>
              </w:rPr>
              <w:t>11</w:t>
            </w:r>
          </w:p>
        </w:tc>
        <w:tc>
          <w:tcPr>
            <w:tcW w:w="1361" w:type="dxa"/>
            <w:noWrap/>
            <w:vAlign w:val="center"/>
          </w:tcPr>
          <w:p>
            <w:pPr>
              <w:widowControl/>
              <w:jc w:val="center"/>
              <w:rPr>
                <w:rFonts w:hAnsi="宋体" w:cs="宋体"/>
                <w:color w:val="auto"/>
                <w:w w:val="80"/>
                <w:szCs w:val="24"/>
              </w:rPr>
            </w:pPr>
            <w:r>
              <w:rPr>
                <w:rFonts w:hint="eastAsia" w:hAnsi="宋体" w:cs="宋体"/>
                <w:color w:val="auto"/>
                <w:w w:val="80"/>
                <w:szCs w:val="24"/>
              </w:rPr>
              <w:t>综合办公室</w:t>
            </w:r>
          </w:p>
        </w:tc>
        <w:tc>
          <w:tcPr>
            <w:tcW w:w="1020" w:type="dxa"/>
            <w:noWrap/>
            <w:vAlign w:val="center"/>
          </w:tcPr>
          <w:p>
            <w:pPr>
              <w:widowControl/>
              <w:jc w:val="center"/>
              <w:rPr>
                <w:rFonts w:hAnsi="宋体" w:cs="宋体"/>
                <w:color w:val="auto"/>
                <w:szCs w:val="24"/>
              </w:rPr>
            </w:pPr>
            <w:r>
              <w:rPr>
                <w:rFonts w:hint="eastAsia" w:hAnsi="宋体" w:cs="宋体"/>
                <w:color w:val="auto"/>
                <w:szCs w:val="24"/>
              </w:rPr>
              <w:t>23.77</w:t>
            </w:r>
          </w:p>
        </w:tc>
        <w:tc>
          <w:tcPr>
            <w:tcW w:w="849" w:type="dxa"/>
            <w:noWrap/>
            <w:vAlign w:val="center"/>
          </w:tcPr>
          <w:p>
            <w:pPr>
              <w:widowControl/>
              <w:jc w:val="center"/>
              <w:rPr>
                <w:rFonts w:hAnsi="宋体" w:cs="宋体"/>
                <w:color w:val="auto"/>
                <w:szCs w:val="24"/>
              </w:rPr>
            </w:pPr>
            <w:r>
              <w:rPr>
                <w:rFonts w:hint="eastAsia" w:hAnsi="宋体" w:cs="宋体"/>
                <w:color w:val="auto"/>
                <w:szCs w:val="24"/>
              </w:rPr>
              <w:t>1</w:t>
            </w:r>
          </w:p>
        </w:tc>
        <w:tc>
          <w:tcPr>
            <w:tcW w:w="850" w:type="dxa"/>
            <w:noWrap/>
            <w:vAlign w:val="center"/>
          </w:tcPr>
          <w:p>
            <w:pPr>
              <w:widowControl/>
              <w:jc w:val="center"/>
              <w:rPr>
                <w:rFonts w:hAnsi="宋体" w:cs="宋体"/>
                <w:color w:val="auto"/>
                <w:szCs w:val="24"/>
              </w:rPr>
            </w:pPr>
            <w:r>
              <w:rPr>
                <w:rFonts w:hint="eastAsia" w:hAnsi="宋体" w:cs="宋体"/>
                <w:color w:val="auto"/>
                <w:szCs w:val="24"/>
              </w:rPr>
              <w:t>5600</w:t>
            </w:r>
          </w:p>
        </w:tc>
        <w:tc>
          <w:tcPr>
            <w:tcW w:w="1334" w:type="dxa"/>
            <w:noWrap/>
            <w:vAlign w:val="center"/>
          </w:tcPr>
          <w:p>
            <w:pPr>
              <w:widowControl/>
              <w:jc w:val="center"/>
              <w:rPr>
                <w:rFonts w:hAnsi="宋体" w:cs="宋体"/>
                <w:color w:val="auto"/>
                <w:szCs w:val="24"/>
              </w:rPr>
            </w:pPr>
            <w:r>
              <w:rPr>
                <w:rFonts w:hint="eastAsia" w:hAnsi="宋体" w:cs="宋体"/>
                <w:color w:val="auto"/>
                <w:szCs w:val="24"/>
              </w:rPr>
              <w:t>5600</w:t>
            </w:r>
          </w:p>
        </w:tc>
        <w:tc>
          <w:tcPr>
            <w:tcW w:w="900" w:type="dxa"/>
            <w:noWrap/>
            <w:vAlign w:val="center"/>
          </w:tcPr>
          <w:p>
            <w:pPr>
              <w:widowControl/>
              <w:jc w:val="center"/>
              <w:rPr>
                <w:rFonts w:hAnsi="宋体" w:cs="宋体"/>
                <w:color w:val="auto"/>
                <w:szCs w:val="24"/>
              </w:rPr>
            </w:pPr>
            <w:r>
              <w:rPr>
                <w:rFonts w:hint="eastAsia" w:hAnsi="宋体" w:cs="宋体"/>
                <w:color w:val="auto"/>
                <w:szCs w:val="24"/>
              </w:rPr>
              <w:t xml:space="preserve">236 </w:t>
            </w:r>
          </w:p>
        </w:tc>
        <w:tc>
          <w:tcPr>
            <w:tcW w:w="503" w:type="dxa"/>
            <w:vMerge w:val="continue"/>
            <w:noWrap/>
            <w:vAlign w:val="center"/>
          </w:tcPr>
          <w:p>
            <w:pPr>
              <w:widowControl/>
              <w:jc w:val="left"/>
              <w:rPr>
                <w:rFonts w:hAnsi="宋体" w:cs="宋体"/>
                <w:color w:val="auto"/>
                <w:szCs w:val="24"/>
              </w:rPr>
            </w:pPr>
          </w:p>
        </w:tc>
        <w:tc>
          <w:tcPr>
            <w:tcW w:w="423" w:type="dxa"/>
            <w:vMerge w:val="continue"/>
            <w:noWrap/>
            <w:vAlign w:val="center"/>
          </w:tcPr>
          <w:p>
            <w:pPr>
              <w:widowControl/>
              <w:jc w:val="left"/>
              <w:rPr>
                <w:rFonts w:hAnsi="宋体" w:cs="宋体"/>
                <w:color w:val="auto"/>
                <w:szCs w:val="24"/>
              </w:rPr>
            </w:pPr>
          </w:p>
        </w:tc>
        <w:tc>
          <w:tcPr>
            <w:tcW w:w="409" w:type="dxa"/>
            <w:vMerge w:val="continue"/>
            <w:noWrap/>
            <w:vAlign w:val="center"/>
          </w:tcPr>
          <w:p>
            <w:pPr>
              <w:widowControl/>
              <w:jc w:val="left"/>
              <w:rPr>
                <w:rFonts w:hAnsi="宋体" w:cs="宋体"/>
                <w:color w:val="auto"/>
                <w:szCs w:val="24"/>
              </w:rPr>
            </w:pPr>
          </w:p>
        </w:tc>
        <w:tc>
          <w:tcPr>
            <w:tcW w:w="509" w:type="dxa"/>
            <w:vMerge w:val="continue"/>
            <w:noWrap/>
            <w:vAlign w:val="center"/>
          </w:tcPr>
          <w:p>
            <w:pPr>
              <w:widowControl/>
              <w:jc w:val="left"/>
              <w:rPr>
                <w:rFonts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7" w:type="dxa"/>
            <w:noWrap/>
            <w:vAlign w:val="center"/>
          </w:tcPr>
          <w:p>
            <w:pPr>
              <w:widowControl/>
              <w:jc w:val="center"/>
              <w:rPr>
                <w:rFonts w:hAnsi="宋体" w:cs="宋体"/>
                <w:color w:val="auto"/>
                <w:szCs w:val="24"/>
              </w:rPr>
            </w:pPr>
            <w:r>
              <w:rPr>
                <w:rFonts w:hint="eastAsia" w:hAnsi="宋体" w:cs="宋体"/>
                <w:color w:val="auto"/>
                <w:szCs w:val="24"/>
              </w:rPr>
              <w:t>12</w:t>
            </w:r>
          </w:p>
        </w:tc>
        <w:tc>
          <w:tcPr>
            <w:tcW w:w="1361" w:type="dxa"/>
            <w:noWrap/>
            <w:vAlign w:val="center"/>
          </w:tcPr>
          <w:p>
            <w:pPr>
              <w:widowControl/>
              <w:jc w:val="center"/>
              <w:rPr>
                <w:rFonts w:hAnsi="宋体" w:cs="宋体"/>
                <w:color w:val="auto"/>
                <w:w w:val="80"/>
                <w:szCs w:val="24"/>
              </w:rPr>
            </w:pPr>
            <w:r>
              <w:rPr>
                <w:rFonts w:hint="eastAsia" w:hAnsi="宋体" w:cs="宋体"/>
                <w:color w:val="auto"/>
                <w:w w:val="80"/>
                <w:szCs w:val="24"/>
              </w:rPr>
              <w:t>总更衣</w:t>
            </w:r>
          </w:p>
        </w:tc>
        <w:tc>
          <w:tcPr>
            <w:tcW w:w="1020" w:type="dxa"/>
            <w:noWrap/>
            <w:vAlign w:val="center"/>
          </w:tcPr>
          <w:p>
            <w:pPr>
              <w:widowControl/>
              <w:jc w:val="center"/>
              <w:rPr>
                <w:rFonts w:hAnsi="宋体" w:cs="宋体"/>
                <w:color w:val="auto"/>
                <w:szCs w:val="24"/>
              </w:rPr>
            </w:pPr>
            <w:r>
              <w:rPr>
                <w:rFonts w:hint="eastAsia" w:hAnsi="宋体" w:cs="宋体"/>
                <w:color w:val="auto"/>
                <w:szCs w:val="24"/>
              </w:rPr>
              <w:t>23.75</w:t>
            </w:r>
          </w:p>
        </w:tc>
        <w:tc>
          <w:tcPr>
            <w:tcW w:w="849" w:type="dxa"/>
            <w:noWrap/>
            <w:vAlign w:val="center"/>
          </w:tcPr>
          <w:p>
            <w:pPr>
              <w:widowControl/>
              <w:jc w:val="center"/>
              <w:rPr>
                <w:rFonts w:hAnsi="宋体" w:cs="宋体"/>
                <w:color w:val="auto"/>
                <w:szCs w:val="24"/>
              </w:rPr>
            </w:pPr>
            <w:r>
              <w:rPr>
                <w:rFonts w:hint="eastAsia" w:hAnsi="宋体" w:cs="宋体"/>
                <w:color w:val="auto"/>
                <w:szCs w:val="24"/>
              </w:rPr>
              <w:t>1</w:t>
            </w:r>
          </w:p>
        </w:tc>
        <w:tc>
          <w:tcPr>
            <w:tcW w:w="850" w:type="dxa"/>
            <w:noWrap/>
            <w:vAlign w:val="center"/>
          </w:tcPr>
          <w:p>
            <w:pPr>
              <w:widowControl/>
              <w:jc w:val="center"/>
              <w:rPr>
                <w:rFonts w:hAnsi="宋体" w:cs="宋体"/>
                <w:color w:val="auto"/>
                <w:szCs w:val="24"/>
              </w:rPr>
            </w:pPr>
            <w:r>
              <w:rPr>
                <w:rFonts w:hint="eastAsia" w:hAnsi="宋体" w:cs="宋体"/>
                <w:color w:val="auto"/>
                <w:szCs w:val="24"/>
              </w:rPr>
              <w:t>5600</w:t>
            </w:r>
          </w:p>
        </w:tc>
        <w:tc>
          <w:tcPr>
            <w:tcW w:w="1334" w:type="dxa"/>
            <w:noWrap/>
            <w:vAlign w:val="center"/>
          </w:tcPr>
          <w:p>
            <w:pPr>
              <w:widowControl/>
              <w:jc w:val="center"/>
              <w:rPr>
                <w:rFonts w:hAnsi="宋体" w:cs="宋体"/>
                <w:color w:val="auto"/>
                <w:szCs w:val="24"/>
              </w:rPr>
            </w:pPr>
            <w:r>
              <w:rPr>
                <w:rFonts w:hint="eastAsia" w:hAnsi="宋体" w:cs="宋体"/>
                <w:color w:val="auto"/>
                <w:szCs w:val="24"/>
              </w:rPr>
              <w:t>5600</w:t>
            </w:r>
          </w:p>
        </w:tc>
        <w:tc>
          <w:tcPr>
            <w:tcW w:w="900" w:type="dxa"/>
            <w:noWrap/>
            <w:vAlign w:val="center"/>
          </w:tcPr>
          <w:p>
            <w:pPr>
              <w:widowControl/>
              <w:jc w:val="center"/>
              <w:rPr>
                <w:rFonts w:hAnsi="宋体" w:cs="宋体"/>
                <w:color w:val="auto"/>
                <w:szCs w:val="24"/>
              </w:rPr>
            </w:pPr>
            <w:r>
              <w:rPr>
                <w:rFonts w:hint="eastAsia" w:hAnsi="宋体" w:cs="宋体"/>
                <w:color w:val="auto"/>
                <w:szCs w:val="24"/>
              </w:rPr>
              <w:t xml:space="preserve">236 </w:t>
            </w:r>
          </w:p>
        </w:tc>
        <w:tc>
          <w:tcPr>
            <w:tcW w:w="503" w:type="dxa"/>
            <w:vMerge w:val="continue"/>
            <w:noWrap/>
            <w:vAlign w:val="center"/>
          </w:tcPr>
          <w:p>
            <w:pPr>
              <w:widowControl/>
              <w:jc w:val="left"/>
              <w:rPr>
                <w:rFonts w:hAnsi="宋体" w:cs="宋体"/>
                <w:color w:val="auto"/>
                <w:szCs w:val="24"/>
              </w:rPr>
            </w:pPr>
          </w:p>
        </w:tc>
        <w:tc>
          <w:tcPr>
            <w:tcW w:w="423" w:type="dxa"/>
            <w:vMerge w:val="continue"/>
            <w:noWrap/>
            <w:vAlign w:val="center"/>
          </w:tcPr>
          <w:p>
            <w:pPr>
              <w:widowControl/>
              <w:jc w:val="left"/>
              <w:rPr>
                <w:rFonts w:hAnsi="宋体" w:cs="宋体"/>
                <w:color w:val="auto"/>
                <w:szCs w:val="24"/>
              </w:rPr>
            </w:pPr>
          </w:p>
        </w:tc>
        <w:tc>
          <w:tcPr>
            <w:tcW w:w="409" w:type="dxa"/>
            <w:vMerge w:val="continue"/>
            <w:noWrap/>
            <w:vAlign w:val="center"/>
          </w:tcPr>
          <w:p>
            <w:pPr>
              <w:widowControl/>
              <w:jc w:val="left"/>
              <w:rPr>
                <w:rFonts w:hAnsi="宋体" w:cs="宋体"/>
                <w:color w:val="auto"/>
                <w:szCs w:val="24"/>
              </w:rPr>
            </w:pPr>
          </w:p>
        </w:tc>
        <w:tc>
          <w:tcPr>
            <w:tcW w:w="509" w:type="dxa"/>
            <w:vMerge w:val="continue"/>
            <w:noWrap/>
            <w:vAlign w:val="center"/>
          </w:tcPr>
          <w:p>
            <w:pPr>
              <w:widowControl/>
              <w:jc w:val="left"/>
              <w:rPr>
                <w:rFonts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7" w:type="dxa"/>
            <w:noWrap/>
            <w:vAlign w:val="center"/>
          </w:tcPr>
          <w:p>
            <w:pPr>
              <w:widowControl/>
              <w:jc w:val="center"/>
              <w:rPr>
                <w:rFonts w:hAnsi="宋体" w:cs="宋体"/>
                <w:color w:val="auto"/>
                <w:szCs w:val="24"/>
              </w:rPr>
            </w:pPr>
            <w:r>
              <w:rPr>
                <w:rFonts w:hint="eastAsia" w:hAnsi="宋体" w:cs="宋体"/>
                <w:color w:val="auto"/>
                <w:szCs w:val="24"/>
              </w:rPr>
              <w:t>13</w:t>
            </w:r>
          </w:p>
        </w:tc>
        <w:tc>
          <w:tcPr>
            <w:tcW w:w="1361" w:type="dxa"/>
            <w:noWrap/>
            <w:vAlign w:val="center"/>
          </w:tcPr>
          <w:p>
            <w:pPr>
              <w:widowControl/>
              <w:jc w:val="center"/>
              <w:rPr>
                <w:rFonts w:hAnsi="宋体" w:cs="宋体"/>
                <w:color w:val="auto"/>
                <w:w w:val="80"/>
                <w:szCs w:val="24"/>
              </w:rPr>
            </w:pPr>
            <w:r>
              <w:rPr>
                <w:rFonts w:hint="eastAsia" w:hAnsi="宋体" w:cs="宋体"/>
                <w:color w:val="auto"/>
                <w:w w:val="80"/>
                <w:szCs w:val="24"/>
              </w:rPr>
              <w:t>左走廊1</w:t>
            </w:r>
          </w:p>
        </w:tc>
        <w:tc>
          <w:tcPr>
            <w:tcW w:w="1020" w:type="dxa"/>
            <w:noWrap/>
            <w:vAlign w:val="center"/>
          </w:tcPr>
          <w:p>
            <w:pPr>
              <w:widowControl/>
              <w:jc w:val="center"/>
              <w:rPr>
                <w:rFonts w:hAnsi="宋体" w:cs="宋体"/>
                <w:color w:val="auto"/>
                <w:szCs w:val="24"/>
              </w:rPr>
            </w:pPr>
            <w:r>
              <w:rPr>
                <w:rFonts w:hint="eastAsia" w:hAnsi="宋体" w:cs="宋体"/>
                <w:color w:val="auto"/>
                <w:szCs w:val="24"/>
              </w:rPr>
              <w:t>24.06</w:t>
            </w:r>
          </w:p>
        </w:tc>
        <w:tc>
          <w:tcPr>
            <w:tcW w:w="849" w:type="dxa"/>
            <w:noWrap/>
            <w:vAlign w:val="center"/>
          </w:tcPr>
          <w:p>
            <w:pPr>
              <w:widowControl/>
              <w:jc w:val="center"/>
              <w:rPr>
                <w:rFonts w:hAnsi="宋体" w:cs="宋体"/>
                <w:color w:val="auto"/>
                <w:szCs w:val="24"/>
              </w:rPr>
            </w:pPr>
            <w:r>
              <w:rPr>
                <w:rFonts w:hint="eastAsia" w:hAnsi="宋体" w:cs="宋体"/>
                <w:color w:val="auto"/>
                <w:szCs w:val="24"/>
              </w:rPr>
              <w:t>2</w:t>
            </w:r>
          </w:p>
        </w:tc>
        <w:tc>
          <w:tcPr>
            <w:tcW w:w="850" w:type="dxa"/>
            <w:noWrap/>
            <w:vAlign w:val="center"/>
          </w:tcPr>
          <w:p>
            <w:pPr>
              <w:widowControl/>
              <w:jc w:val="center"/>
              <w:rPr>
                <w:rFonts w:hAnsi="宋体" w:cs="宋体"/>
                <w:color w:val="auto"/>
                <w:szCs w:val="24"/>
              </w:rPr>
            </w:pPr>
            <w:r>
              <w:rPr>
                <w:rFonts w:hint="eastAsia" w:hAnsi="宋体" w:cs="宋体"/>
                <w:color w:val="auto"/>
                <w:szCs w:val="24"/>
              </w:rPr>
              <w:t>2500</w:t>
            </w:r>
          </w:p>
        </w:tc>
        <w:tc>
          <w:tcPr>
            <w:tcW w:w="1334" w:type="dxa"/>
            <w:noWrap/>
            <w:vAlign w:val="center"/>
          </w:tcPr>
          <w:p>
            <w:pPr>
              <w:widowControl/>
              <w:jc w:val="center"/>
              <w:rPr>
                <w:rFonts w:hAnsi="宋体" w:cs="宋体"/>
                <w:color w:val="auto"/>
                <w:szCs w:val="24"/>
              </w:rPr>
            </w:pPr>
            <w:r>
              <w:rPr>
                <w:rFonts w:hint="eastAsia" w:hAnsi="宋体" w:cs="宋体"/>
                <w:color w:val="auto"/>
                <w:szCs w:val="24"/>
              </w:rPr>
              <w:t>5000</w:t>
            </w:r>
          </w:p>
        </w:tc>
        <w:tc>
          <w:tcPr>
            <w:tcW w:w="900" w:type="dxa"/>
            <w:noWrap/>
            <w:vAlign w:val="center"/>
          </w:tcPr>
          <w:p>
            <w:pPr>
              <w:widowControl/>
              <w:jc w:val="center"/>
              <w:rPr>
                <w:rFonts w:hAnsi="宋体" w:cs="宋体"/>
                <w:color w:val="auto"/>
                <w:szCs w:val="24"/>
              </w:rPr>
            </w:pPr>
            <w:r>
              <w:rPr>
                <w:rFonts w:hint="eastAsia" w:hAnsi="宋体" w:cs="宋体"/>
                <w:color w:val="auto"/>
                <w:szCs w:val="24"/>
              </w:rPr>
              <w:t xml:space="preserve">208 </w:t>
            </w:r>
          </w:p>
        </w:tc>
        <w:tc>
          <w:tcPr>
            <w:tcW w:w="503" w:type="dxa"/>
            <w:vMerge w:val="continue"/>
            <w:noWrap/>
            <w:vAlign w:val="center"/>
          </w:tcPr>
          <w:p>
            <w:pPr>
              <w:widowControl/>
              <w:jc w:val="left"/>
              <w:rPr>
                <w:rFonts w:hAnsi="宋体" w:cs="宋体"/>
                <w:color w:val="auto"/>
                <w:szCs w:val="24"/>
              </w:rPr>
            </w:pPr>
          </w:p>
        </w:tc>
        <w:tc>
          <w:tcPr>
            <w:tcW w:w="423" w:type="dxa"/>
            <w:vMerge w:val="continue"/>
            <w:noWrap/>
            <w:vAlign w:val="center"/>
          </w:tcPr>
          <w:p>
            <w:pPr>
              <w:widowControl/>
              <w:jc w:val="left"/>
              <w:rPr>
                <w:rFonts w:hAnsi="宋体" w:cs="宋体"/>
                <w:color w:val="auto"/>
                <w:szCs w:val="24"/>
              </w:rPr>
            </w:pPr>
          </w:p>
        </w:tc>
        <w:tc>
          <w:tcPr>
            <w:tcW w:w="409" w:type="dxa"/>
            <w:vMerge w:val="continue"/>
            <w:noWrap/>
            <w:vAlign w:val="center"/>
          </w:tcPr>
          <w:p>
            <w:pPr>
              <w:widowControl/>
              <w:jc w:val="left"/>
              <w:rPr>
                <w:rFonts w:hAnsi="宋体" w:cs="宋体"/>
                <w:color w:val="auto"/>
                <w:szCs w:val="24"/>
              </w:rPr>
            </w:pPr>
          </w:p>
        </w:tc>
        <w:tc>
          <w:tcPr>
            <w:tcW w:w="509" w:type="dxa"/>
            <w:vMerge w:val="continue"/>
            <w:noWrap/>
            <w:vAlign w:val="center"/>
          </w:tcPr>
          <w:p>
            <w:pPr>
              <w:widowControl/>
              <w:jc w:val="left"/>
              <w:rPr>
                <w:rFonts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7" w:type="dxa"/>
            <w:noWrap/>
            <w:vAlign w:val="center"/>
          </w:tcPr>
          <w:p>
            <w:pPr>
              <w:widowControl/>
              <w:jc w:val="center"/>
              <w:rPr>
                <w:rFonts w:hAnsi="宋体" w:cs="宋体"/>
                <w:color w:val="auto"/>
                <w:szCs w:val="24"/>
              </w:rPr>
            </w:pPr>
            <w:r>
              <w:rPr>
                <w:rFonts w:hint="eastAsia" w:hAnsi="宋体" w:cs="宋体"/>
                <w:color w:val="auto"/>
                <w:szCs w:val="24"/>
              </w:rPr>
              <w:t>14</w:t>
            </w:r>
          </w:p>
        </w:tc>
        <w:tc>
          <w:tcPr>
            <w:tcW w:w="1361" w:type="dxa"/>
            <w:noWrap/>
            <w:vAlign w:val="center"/>
          </w:tcPr>
          <w:p>
            <w:pPr>
              <w:widowControl/>
              <w:jc w:val="center"/>
              <w:rPr>
                <w:rFonts w:hAnsi="宋体" w:cs="宋体"/>
                <w:color w:val="auto"/>
                <w:w w:val="80"/>
                <w:szCs w:val="24"/>
              </w:rPr>
            </w:pPr>
            <w:r>
              <w:rPr>
                <w:rFonts w:hint="eastAsia" w:hAnsi="宋体" w:cs="宋体"/>
                <w:color w:val="auto"/>
                <w:w w:val="80"/>
                <w:szCs w:val="24"/>
              </w:rPr>
              <w:t>门厅</w:t>
            </w:r>
          </w:p>
        </w:tc>
        <w:tc>
          <w:tcPr>
            <w:tcW w:w="1020" w:type="dxa"/>
            <w:vMerge w:val="restart"/>
            <w:noWrap/>
            <w:vAlign w:val="center"/>
          </w:tcPr>
          <w:p>
            <w:pPr>
              <w:widowControl/>
              <w:jc w:val="center"/>
              <w:rPr>
                <w:rFonts w:hAnsi="宋体" w:cs="宋体"/>
                <w:color w:val="auto"/>
                <w:szCs w:val="24"/>
              </w:rPr>
            </w:pPr>
            <w:r>
              <w:rPr>
                <w:rFonts w:hint="eastAsia" w:hAnsi="宋体" w:cs="宋体"/>
                <w:color w:val="auto"/>
                <w:szCs w:val="24"/>
              </w:rPr>
              <w:t>26.78</w:t>
            </w:r>
          </w:p>
        </w:tc>
        <w:tc>
          <w:tcPr>
            <w:tcW w:w="849" w:type="dxa"/>
            <w:vMerge w:val="restart"/>
            <w:noWrap/>
            <w:vAlign w:val="center"/>
          </w:tcPr>
          <w:p>
            <w:pPr>
              <w:widowControl/>
              <w:jc w:val="center"/>
              <w:rPr>
                <w:rFonts w:hAnsi="宋体" w:cs="宋体"/>
                <w:color w:val="auto"/>
                <w:szCs w:val="24"/>
              </w:rPr>
            </w:pPr>
            <w:r>
              <w:rPr>
                <w:rFonts w:hint="eastAsia" w:hAnsi="宋体" w:cs="宋体"/>
                <w:color w:val="auto"/>
                <w:szCs w:val="24"/>
              </w:rPr>
              <w:t>1</w:t>
            </w:r>
          </w:p>
        </w:tc>
        <w:tc>
          <w:tcPr>
            <w:tcW w:w="850" w:type="dxa"/>
            <w:vMerge w:val="restart"/>
            <w:noWrap/>
            <w:vAlign w:val="center"/>
          </w:tcPr>
          <w:p>
            <w:pPr>
              <w:widowControl/>
              <w:jc w:val="center"/>
              <w:rPr>
                <w:rFonts w:hAnsi="宋体" w:cs="宋体"/>
                <w:color w:val="auto"/>
                <w:szCs w:val="24"/>
              </w:rPr>
            </w:pPr>
            <w:r>
              <w:rPr>
                <w:rFonts w:hint="eastAsia" w:hAnsi="宋体" w:cs="宋体"/>
                <w:color w:val="auto"/>
                <w:szCs w:val="24"/>
              </w:rPr>
              <w:t>6300</w:t>
            </w:r>
          </w:p>
        </w:tc>
        <w:tc>
          <w:tcPr>
            <w:tcW w:w="1334" w:type="dxa"/>
            <w:vMerge w:val="restart"/>
            <w:noWrap/>
            <w:vAlign w:val="center"/>
          </w:tcPr>
          <w:p>
            <w:pPr>
              <w:widowControl/>
              <w:jc w:val="center"/>
              <w:rPr>
                <w:rFonts w:hAnsi="宋体" w:cs="宋体"/>
                <w:color w:val="auto"/>
                <w:szCs w:val="24"/>
              </w:rPr>
            </w:pPr>
            <w:r>
              <w:rPr>
                <w:rFonts w:hint="eastAsia" w:hAnsi="宋体" w:cs="宋体"/>
                <w:color w:val="auto"/>
                <w:szCs w:val="24"/>
              </w:rPr>
              <w:t>6300</w:t>
            </w:r>
          </w:p>
        </w:tc>
        <w:tc>
          <w:tcPr>
            <w:tcW w:w="900" w:type="dxa"/>
            <w:vMerge w:val="restart"/>
            <w:noWrap/>
            <w:vAlign w:val="center"/>
          </w:tcPr>
          <w:p>
            <w:pPr>
              <w:widowControl/>
              <w:jc w:val="center"/>
              <w:rPr>
                <w:rFonts w:hAnsi="宋体" w:cs="宋体"/>
                <w:color w:val="auto"/>
                <w:szCs w:val="24"/>
              </w:rPr>
            </w:pPr>
            <w:r>
              <w:rPr>
                <w:rFonts w:hint="eastAsia" w:hAnsi="宋体" w:cs="宋体"/>
                <w:color w:val="auto"/>
                <w:szCs w:val="24"/>
              </w:rPr>
              <w:t xml:space="preserve">235 </w:t>
            </w:r>
          </w:p>
        </w:tc>
        <w:tc>
          <w:tcPr>
            <w:tcW w:w="503" w:type="dxa"/>
            <w:vMerge w:val="continue"/>
            <w:noWrap/>
            <w:vAlign w:val="center"/>
          </w:tcPr>
          <w:p>
            <w:pPr>
              <w:widowControl/>
              <w:jc w:val="left"/>
              <w:rPr>
                <w:rFonts w:hAnsi="宋体" w:cs="宋体"/>
                <w:color w:val="auto"/>
                <w:szCs w:val="24"/>
              </w:rPr>
            </w:pPr>
          </w:p>
        </w:tc>
        <w:tc>
          <w:tcPr>
            <w:tcW w:w="423" w:type="dxa"/>
            <w:vMerge w:val="continue"/>
            <w:noWrap/>
            <w:vAlign w:val="center"/>
          </w:tcPr>
          <w:p>
            <w:pPr>
              <w:widowControl/>
              <w:jc w:val="left"/>
              <w:rPr>
                <w:rFonts w:hAnsi="宋体" w:cs="宋体"/>
                <w:color w:val="auto"/>
                <w:szCs w:val="24"/>
              </w:rPr>
            </w:pPr>
          </w:p>
        </w:tc>
        <w:tc>
          <w:tcPr>
            <w:tcW w:w="409" w:type="dxa"/>
            <w:vMerge w:val="continue"/>
            <w:noWrap/>
            <w:vAlign w:val="center"/>
          </w:tcPr>
          <w:p>
            <w:pPr>
              <w:widowControl/>
              <w:jc w:val="left"/>
              <w:rPr>
                <w:rFonts w:hAnsi="宋体" w:cs="宋体"/>
                <w:color w:val="auto"/>
                <w:szCs w:val="24"/>
              </w:rPr>
            </w:pPr>
          </w:p>
        </w:tc>
        <w:tc>
          <w:tcPr>
            <w:tcW w:w="509" w:type="dxa"/>
            <w:vMerge w:val="continue"/>
            <w:noWrap/>
            <w:vAlign w:val="center"/>
          </w:tcPr>
          <w:p>
            <w:pPr>
              <w:widowControl/>
              <w:jc w:val="left"/>
              <w:rPr>
                <w:rFonts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7" w:type="dxa"/>
            <w:noWrap/>
            <w:vAlign w:val="center"/>
          </w:tcPr>
          <w:p>
            <w:pPr>
              <w:widowControl/>
              <w:jc w:val="center"/>
              <w:rPr>
                <w:rFonts w:hAnsi="宋体" w:cs="宋体"/>
                <w:color w:val="auto"/>
                <w:szCs w:val="24"/>
              </w:rPr>
            </w:pPr>
            <w:r>
              <w:rPr>
                <w:rFonts w:hint="eastAsia" w:hAnsi="宋体" w:cs="宋体"/>
                <w:color w:val="auto"/>
                <w:szCs w:val="24"/>
              </w:rPr>
              <w:t>15</w:t>
            </w:r>
          </w:p>
        </w:tc>
        <w:tc>
          <w:tcPr>
            <w:tcW w:w="1361" w:type="dxa"/>
            <w:noWrap/>
            <w:vAlign w:val="center"/>
          </w:tcPr>
          <w:p>
            <w:pPr>
              <w:widowControl/>
              <w:jc w:val="center"/>
              <w:rPr>
                <w:rFonts w:hAnsi="宋体" w:cs="宋体"/>
                <w:color w:val="auto"/>
                <w:w w:val="80"/>
                <w:szCs w:val="24"/>
              </w:rPr>
            </w:pPr>
            <w:r>
              <w:rPr>
                <w:rFonts w:hint="eastAsia" w:hAnsi="宋体" w:cs="宋体"/>
                <w:color w:val="auto"/>
                <w:w w:val="80"/>
                <w:szCs w:val="24"/>
              </w:rPr>
              <w:t>内厅</w:t>
            </w:r>
          </w:p>
        </w:tc>
        <w:tc>
          <w:tcPr>
            <w:tcW w:w="1020" w:type="dxa"/>
            <w:vMerge w:val="continue"/>
            <w:noWrap/>
            <w:vAlign w:val="center"/>
          </w:tcPr>
          <w:p>
            <w:pPr>
              <w:widowControl/>
              <w:jc w:val="left"/>
              <w:rPr>
                <w:rFonts w:hAnsi="宋体" w:cs="宋体"/>
                <w:color w:val="auto"/>
                <w:szCs w:val="24"/>
              </w:rPr>
            </w:pPr>
          </w:p>
        </w:tc>
        <w:tc>
          <w:tcPr>
            <w:tcW w:w="849" w:type="dxa"/>
            <w:vMerge w:val="continue"/>
            <w:noWrap/>
            <w:vAlign w:val="center"/>
          </w:tcPr>
          <w:p>
            <w:pPr>
              <w:widowControl/>
              <w:jc w:val="left"/>
              <w:rPr>
                <w:rFonts w:hAnsi="宋体" w:cs="宋体"/>
                <w:color w:val="auto"/>
                <w:szCs w:val="24"/>
              </w:rPr>
            </w:pPr>
          </w:p>
        </w:tc>
        <w:tc>
          <w:tcPr>
            <w:tcW w:w="850" w:type="dxa"/>
            <w:vMerge w:val="continue"/>
            <w:noWrap/>
            <w:vAlign w:val="center"/>
          </w:tcPr>
          <w:p>
            <w:pPr>
              <w:widowControl/>
              <w:jc w:val="left"/>
              <w:rPr>
                <w:rFonts w:hAnsi="宋体" w:cs="宋体"/>
                <w:color w:val="auto"/>
                <w:szCs w:val="24"/>
              </w:rPr>
            </w:pPr>
          </w:p>
        </w:tc>
        <w:tc>
          <w:tcPr>
            <w:tcW w:w="1334" w:type="dxa"/>
            <w:vMerge w:val="continue"/>
            <w:noWrap/>
            <w:vAlign w:val="center"/>
          </w:tcPr>
          <w:p>
            <w:pPr>
              <w:widowControl/>
              <w:jc w:val="left"/>
              <w:rPr>
                <w:rFonts w:hAnsi="宋体" w:cs="宋体"/>
                <w:color w:val="auto"/>
                <w:szCs w:val="24"/>
              </w:rPr>
            </w:pPr>
          </w:p>
        </w:tc>
        <w:tc>
          <w:tcPr>
            <w:tcW w:w="900" w:type="dxa"/>
            <w:vMerge w:val="continue"/>
            <w:noWrap/>
            <w:vAlign w:val="center"/>
          </w:tcPr>
          <w:p>
            <w:pPr>
              <w:widowControl/>
              <w:jc w:val="left"/>
              <w:rPr>
                <w:rFonts w:hAnsi="宋体" w:cs="宋体"/>
                <w:color w:val="auto"/>
                <w:szCs w:val="24"/>
              </w:rPr>
            </w:pPr>
          </w:p>
        </w:tc>
        <w:tc>
          <w:tcPr>
            <w:tcW w:w="503" w:type="dxa"/>
            <w:vMerge w:val="continue"/>
            <w:noWrap/>
            <w:vAlign w:val="center"/>
          </w:tcPr>
          <w:p>
            <w:pPr>
              <w:widowControl/>
              <w:jc w:val="left"/>
              <w:rPr>
                <w:rFonts w:hAnsi="宋体" w:cs="宋体"/>
                <w:color w:val="auto"/>
                <w:szCs w:val="24"/>
              </w:rPr>
            </w:pPr>
          </w:p>
        </w:tc>
        <w:tc>
          <w:tcPr>
            <w:tcW w:w="423" w:type="dxa"/>
            <w:vMerge w:val="continue"/>
            <w:noWrap/>
            <w:vAlign w:val="center"/>
          </w:tcPr>
          <w:p>
            <w:pPr>
              <w:widowControl/>
              <w:jc w:val="left"/>
              <w:rPr>
                <w:rFonts w:hAnsi="宋体" w:cs="宋体"/>
                <w:color w:val="auto"/>
                <w:szCs w:val="24"/>
              </w:rPr>
            </w:pPr>
          </w:p>
        </w:tc>
        <w:tc>
          <w:tcPr>
            <w:tcW w:w="409" w:type="dxa"/>
            <w:vMerge w:val="continue"/>
            <w:noWrap/>
            <w:vAlign w:val="center"/>
          </w:tcPr>
          <w:p>
            <w:pPr>
              <w:widowControl/>
              <w:jc w:val="left"/>
              <w:rPr>
                <w:rFonts w:hAnsi="宋体" w:cs="宋体"/>
                <w:color w:val="auto"/>
                <w:szCs w:val="24"/>
              </w:rPr>
            </w:pPr>
          </w:p>
        </w:tc>
        <w:tc>
          <w:tcPr>
            <w:tcW w:w="509" w:type="dxa"/>
            <w:vMerge w:val="continue"/>
            <w:noWrap/>
            <w:vAlign w:val="center"/>
          </w:tcPr>
          <w:p>
            <w:pPr>
              <w:widowControl/>
              <w:jc w:val="left"/>
              <w:rPr>
                <w:rFonts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7" w:type="dxa"/>
            <w:noWrap/>
            <w:vAlign w:val="center"/>
          </w:tcPr>
          <w:p>
            <w:pPr>
              <w:widowControl/>
              <w:jc w:val="center"/>
              <w:rPr>
                <w:rFonts w:hAnsi="宋体" w:cs="宋体"/>
                <w:color w:val="auto"/>
                <w:szCs w:val="24"/>
              </w:rPr>
            </w:pPr>
            <w:r>
              <w:rPr>
                <w:rFonts w:hint="eastAsia" w:hAnsi="宋体" w:cs="宋体"/>
                <w:color w:val="auto"/>
                <w:szCs w:val="24"/>
              </w:rPr>
              <w:t>16</w:t>
            </w:r>
          </w:p>
        </w:tc>
        <w:tc>
          <w:tcPr>
            <w:tcW w:w="1361" w:type="dxa"/>
            <w:noWrap/>
            <w:vAlign w:val="center"/>
          </w:tcPr>
          <w:p>
            <w:pPr>
              <w:widowControl/>
              <w:jc w:val="center"/>
              <w:rPr>
                <w:rFonts w:hAnsi="宋体" w:cs="宋体"/>
                <w:color w:val="auto"/>
                <w:w w:val="80"/>
                <w:szCs w:val="24"/>
              </w:rPr>
            </w:pPr>
            <w:r>
              <w:rPr>
                <w:rFonts w:hint="eastAsia" w:hAnsi="宋体" w:cs="宋体"/>
                <w:color w:val="auto"/>
                <w:w w:val="80"/>
                <w:szCs w:val="24"/>
              </w:rPr>
              <w:t>左走廊2</w:t>
            </w:r>
          </w:p>
        </w:tc>
        <w:tc>
          <w:tcPr>
            <w:tcW w:w="1020" w:type="dxa"/>
            <w:noWrap/>
            <w:vAlign w:val="center"/>
          </w:tcPr>
          <w:p>
            <w:pPr>
              <w:widowControl/>
              <w:jc w:val="center"/>
              <w:rPr>
                <w:rFonts w:hAnsi="宋体" w:cs="宋体"/>
                <w:color w:val="auto"/>
                <w:szCs w:val="24"/>
              </w:rPr>
            </w:pPr>
            <w:r>
              <w:rPr>
                <w:rFonts w:hint="eastAsia" w:hAnsi="宋体" w:cs="宋体"/>
                <w:color w:val="auto"/>
                <w:szCs w:val="24"/>
              </w:rPr>
              <w:t>11.49</w:t>
            </w:r>
          </w:p>
        </w:tc>
        <w:tc>
          <w:tcPr>
            <w:tcW w:w="849" w:type="dxa"/>
            <w:noWrap/>
            <w:vAlign w:val="center"/>
          </w:tcPr>
          <w:p>
            <w:pPr>
              <w:widowControl/>
              <w:jc w:val="center"/>
              <w:rPr>
                <w:rFonts w:hAnsi="宋体" w:cs="宋体"/>
                <w:color w:val="auto"/>
                <w:szCs w:val="24"/>
              </w:rPr>
            </w:pPr>
            <w:r>
              <w:rPr>
                <w:rFonts w:hint="eastAsia" w:hAnsi="宋体" w:cs="宋体"/>
                <w:color w:val="auto"/>
                <w:szCs w:val="24"/>
              </w:rPr>
              <w:t>1</w:t>
            </w:r>
          </w:p>
        </w:tc>
        <w:tc>
          <w:tcPr>
            <w:tcW w:w="850" w:type="dxa"/>
            <w:noWrap/>
            <w:vAlign w:val="center"/>
          </w:tcPr>
          <w:p>
            <w:pPr>
              <w:widowControl/>
              <w:jc w:val="center"/>
              <w:rPr>
                <w:rFonts w:hAnsi="宋体" w:cs="宋体"/>
                <w:color w:val="auto"/>
                <w:szCs w:val="24"/>
              </w:rPr>
            </w:pPr>
            <w:r>
              <w:rPr>
                <w:rFonts w:hint="eastAsia" w:hAnsi="宋体" w:cs="宋体"/>
                <w:color w:val="auto"/>
                <w:szCs w:val="24"/>
              </w:rPr>
              <w:t>2500</w:t>
            </w:r>
          </w:p>
        </w:tc>
        <w:tc>
          <w:tcPr>
            <w:tcW w:w="1334" w:type="dxa"/>
            <w:noWrap/>
            <w:vAlign w:val="center"/>
          </w:tcPr>
          <w:p>
            <w:pPr>
              <w:widowControl/>
              <w:jc w:val="center"/>
              <w:rPr>
                <w:rFonts w:hAnsi="宋体" w:cs="宋体"/>
                <w:color w:val="auto"/>
                <w:szCs w:val="24"/>
              </w:rPr>
            </w:pPr>
            <w:r>
              <w:rPr>
                <w:rFonts w:hint="eastAsia" w:hAnsi="宋体" w:cs="宋体"/>
                <w:color w:val="auto"/>
                <w:szCs w:val="24"/>
              </w:rPr>
              <w:t>2500</w:t>
            </w:r>
          </w:p>
        </w:tc>
        <w:tc>
          <w:tcPr>
            <w:tcW w:w="900" w:type="dxa"/>
            <w:noWrap/>
            <w:vAlign w:val="center"/>
          </w:tcPr>
          <w:p>
            <w:pPr>
              <w:widowControl/>
              <w:jc w:val="center"/>
              <w:rPr>
                <w:rFonts w:hAnsi="宋体" w:cs="宋体"/>
                <w:color w:val="auto"/>
                <w:szCs w:val="24"/>
              </w:rPr>
            </w:pPr>
            <w:r>
              <w:rPr>
                <w:rFonts w:hint="eastAsia" w:hAnsi="宋体" w:cs="宋体"/>
                <w:color w:val="auto"/>
                <w:szCs w:val="24"/>
              </w:rPr>
              <w:t xml:space="preserve">218 </w:t>
            </w:r>
          </w:p>
        </w:tc>
        <w:tc>
          <w:tcPr>
            <w:tcW w:w="503" w:type="dxa"/>
            <w:vMerge w:val="continue"/>
            <w:noWrap/>
            <w:vAlign w:val="center"/>
          </w:tcPr>
          <w:p>
            <w:pPr>
              <w:widowControl/>
              <w:jc w:val="left"/>
              <w:rPr>
                <w:rFonts w:hAnsi="宋体" w:cs="宋体"/>
                <w:color w:val="auto"/>
                <w:szCs w:val="24"/>
              </w:rPr>
            </w:pPr>
          </w:p>
        </w:tc>
        <w:tc>
          <w:tcPr>
            <w:tcW w:w="423" w:type="dxa"/>
            <w:vMerge w:val="continue"/>
            <w:noWrap/>
            <w:vAlign w:val="center"/>
          </w:tcPr>
          <w:p>
            <w:pPr>
              <w:widowControl/>
              <w:jc w:val="left"/>
              <w:rPr>
                <w:rFonts w:hAnsi="宋体" w:cs="宋体"/>
                <w:color w:val="auto"/>
                <w:szCs w:val="24"/>
              </w:rPr>
            </w:pPr>
          </w:p>
        </w:tc>
        <w:tc>
          <w:tcPr>
            <w:tcW w:w="409" w:type="dxa"/>
            <w:vMerge w:val="continue"/>
            <w:noWrap/>
            <w:vAlign w:val="center"/>
          </w:tcPr>
          <w:p>
            <w:pPr>
              <w:widowControl/>
              <w:jc w:val="left"/>
              <w:rPr>
                <w:rFonts w:hAnsi="宋体" w:cs="宋体"/>
                <w:color w:val="auto"/>
                <w:szCs w:val="24"/>
              </w:rPr>
            </w:pPr>
          </w:p>
        </w:tc>
        <w:tc>
          <w:tcPr>
            <w:tcW w:w="509" w:type="dxa"/>
            <w:vMerge w:val="continue"/>
            <w:noWrap/>
            <w:vAlign w:val="center"/>
          </w:tcPr>
          <w:p>
            <w:pPr>
              <w:widowControl/>
              <w:jc w:val="left"/>
              <w:rPr>
                <w:rFonts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7" w:type="dxa"/>
            <w:noWrap/>
            <w:vAlign w:val="center"/>
          </w:tcPr>
          <w:p>
            <w:pPr>
              <w:widowControl/>
              <w:jc w:val="center"/>
              <w:rPr>
                <w:rFonts w:hAnsi="宋体" w:cs="宋体"/>
                <w:color w:val="auto"/>
                <w:szCs w:val="24"/>
              </w:rPr>
            </w:pPr>
            <w:r>
              <w:rPr>
                <w:rFonts w:hint="eastAsia" w:hAnsi="宋体" w:cs="宋体"/>
                <w:color w:val="auto"/>
                <w:szCs w:val="24"/>
              </w:rPr>
              <w:t>17</w:t>
            </w:r>
          </w:p>
        </w:tc>
        <w:tc>
          <w:tcPr>
            <w:tcW w:w="1361" w:type="dxa"/>
            <w:noWrap/>
            <w:vAlign w:val="center"/>
          </w:tcPr>
          <w:p>
            <w:pPr>
              <w:widowControl/>
              <w:jc w:val="center"/>
              <w:rPr>
                <w:rFonts w:hAnsi="宋体" w:cs="宋体"/>
                <w:color w:val="auto"/>
                <w:w w:val="80"/>
                <w:szCs w:val="24"/>
              </w:rPr>
            </w:pPr>
            <w:r>
              <w:rPr>
                <w:rFonts w:hint="eastAsia" w:hAnsi="宋体" w:cs="宋体"/>
                <w:color w:val="auto"/>
                <w:w w:val="80"/>
                <w:szCs w:val="24"/>
              </w:rPr>
              <w:t>综合办公室2</w:t>
            </w:r>
          </w:p>
        </w:tc>
        <w:tc>
          <w:tcPr>
            <w:tcW w:w="1020" w:type="dxa"/>
            <w:noWrap/>
            <w:vAlign w:val="center"/>
          </w:tcPr>
          <w:p>
            <w:pPr>
              <w:widowControl/>
              <w:jc w:val="center"/>
              <w:rPr>
                <w:rFonts w:hAnsi="宋体" w:cs="宋体"/>
                <w:color w:val="auto"/>
                <w:szCs w:val="24"/>
              </w:rPr>
            </w:pPr>
            <w:r>
              <w:rPr>
                <w:rFonts w:hint="eastAsia" w:hAnsi="宋体" w:cs="宋体"/>
                <w:color w:val="auto"/>
                <w:szCs w:val="24"/>
              </w:rPr>
              <w:t>29.64</w:t>
            </w:r>
          </w:p>
        </w:tc>
        <w:tc>
          <w:tcPr>
            <w:tcW w:w="849" w:type="dxa"/>
            <w:noWrap/>
            <w:vAlign w:val="center"/>
          </w:tcPr>
          <w:p>
            <w:pPr>
              <w:widowControl/>
              <w:jc w:val="center"/>
              <w:rPr>
                <w:rFonts w:hAnsi="宋体" w:cs="宋体"/>
                <w:color w:val="auto"/>
                <w:szCs w:val="24"/>
              </w:rPr>
            </w:pPr>
            <w:r>
              <w:rPr>
                <w:rFonts w:hint="eastAsia" w:hAnsi="宋体" w:cs="宋体"/>
                <w:color w:val="auto"/>
                <w:szCs w:val="24"/>
              </w:rPr>
              <w:t>1</w:t>
            </w:r>
          </w:p>
        </w:tc>
        <w:tc>
          <w:tcPr>
            <w:tcW w:w="850" w:type="dxa"/>
            <w:noWrap/>
            <w:vAlign w:val="center"/>
          </w:tcPr>
          <w:p>
            <w:pPr>
              <w:widowControl/>
              <w:jc w:val="center"/>
              <w:rPr>
                <w:rFonts w:hAnsi="宋体" w:cs="宋体"/>
                <w:color w:val="auto"/>
                <w:szCs w:val="24"/>
              </w:rPr>
            </w:pPr>
            <w:r>
              <w:rPr>
                <w:rFonts w:hint="eastAsia" w:hAnsi="宋体" w:cs="宋体"/>
                <w:color w:val="auto"/>
                <w:szCs w:val="24"/>
              </w:rPr>
              <w:t>7100</w:t>
            </w:r>
          </w:p>
        </w:tc>
        <w:tc>
          <w:tcPr>
            <w:tcW w:w="1334" w:type="dxa"/>
            <w:noWrap/>
            <w:vAlign w:val="center"/>
          </w:tcPr>
          <w:p>
            <w:pPr>
              <w:widowControl/>
              <w:jc w:val="center"/>
              <w:rPr>
                <w:rFonts w:hAnsi="宋体" w:cs="宋体"/>
                <w:color w:val="auto"/>
                <w:szCs w:val="24"/>
              </w:rPr>
            </w:pPr>
            <w:r>
              <w:rPr>
                <w:rFonts w:hint="eastAsia" w:hAnsi="宋体" w:cs="宋体"/>
                <w:color w:val="auto"/>
                <w:szCs w:val="24"/>
              </w:rPr>
              <w:t>7100</w:t>
            </w:r>
          </w:p>
        </w:tc>
        <w:tc>
          <w:tcPr>
            <w:tcW w:w="900" w:type="dxa"/>
            <w:noWrap/>
            <w:vAlign w:val="center"/>
          </w:tcPr>
          <w:p>
            <w:pPr>
              <w:widowControl/>
              <w:jc w:val="center"/>
              <w:rPr>
                <w:rFonts w:hAnsi="宋体" w:cs="宋体"/>
                <w:color w:val="auto"/>
                <w:szCs w:val="24"/>
              </w:rPr>
            </w:pPr>
            <w:r>
              <w:rPr>
                <w:rFonts w:hint="eastAsia" w:hAnsi="宋体" w:cs="宋体"/>
                <w:color w:val="auto"/>
                <w:szCs w:val="24"/>
              </w:rPr>
              <w:t xml:space="preserve">240 </w:t>
            </w:r>
          </w:p>
        </w:tc>
        <w:tc>
          <w:tcPr>
            <w:tcW w:w="503" w:type="dxa"/>
            <w:vMerge w:val="continue"/>
            <w:noWrap/>
            <w:vAlign w:val="center"/>
          </w:tcPr>
          <w:p>
            <w:pPr>
              <w:widowControl/>
              <w:jc w:val="left"/>
              <w:rPr>
                <w:rFonts w:hAnsi="宋体" w:cs="宋体"/>
                <w:color w:val="auto"/>
                <w:szCs w:val="24"/>
              </w:rPr>
            </w:pPr>
          </w:p>
        </w:tc>
        <w:tc>
          <w:tcPr>
            <w:tcW w:w="423" w:type="dxa"/>
            <w:vMerge w:val="continue"/>
            <w:noWrap/>
            <w:vAlign w:val="center"/>
          </w:tcPr>
          <w:p>
            <w:pPr>
              <w:widowControl/>
              <w:jc w:val="left"/>
              <w:rPr>
                <w:rFonts w:hAnsi="宋体" w:cs="宋体"/>
                <w:color w:val="auto"/>
                <w:szCs w:val="24"/>
              </w:rPr>
            </w:pPr>
          </w:p>
        </w:tc>
        <w:tc>
          <w:tcPr>
            <w:tcW w:w="409" w:type="dxa"/>
            <w:vMerge w:val="continue"/>
            <w:noWrap/>
            <w:vAlign w:val="center"/>
          </w:tcPr>
          <w:p>
            <w:pPr>
              <w:widowControl/>
              <w:jc w:val="left"/>
              <w:rPr>
                <w:rFonts w:hAnsi="宋体" w:cs="宋体"/>
                <w:color w:val="auto"/>
                <w:szCs w:val="24"/>
              </w:rPr>
            </w:pPr>
          </w:p>
        </w:tc>
        <w:tc>
          <w:tcPr>
            <w:tcW w:w="509" w:type="dxa"/>
            <w:vMerge w:val="continue"/>
            <w:noWrap/>
            <w:vAlign w:val="center"/>
          </w:tcPr>
          <w:p>
            <w:pPr>
              <w:widowControl/>
              <w:jc w:val="left"/>
              <w:rPr>
                <w:rFonts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7" w:type="dxa"/>
            <w:noWrap/>
            <w:vAlign w:val="center"/>
          </w:tcPr>
          <w:p>
            <w:pPr>
              <w:widowControl/>
              <w:jc w:val="center"/>
              <w:rPr>
                <w:rFonts w:hAnsi="宋体" w:cs="宋体"/>
                <w:color w:val="auto"/>
                <w:szCs w:val="24"/>
              </w:rPr>
            </w:pPr>
            <w:r>
              <w:rPr>
                <w:rFonts w:hint="eastAsia" w:hAnsi="宋体" w:cs="宋体"/>
                <w:color w:val="auto"/>
                <w:szCs w:val="24"/>
              </w:rPr>
              <w:t>18</w:t>
            </w:r>
          </w:p>
        </w:tc>
        <w:tc>
          <w:tcPr>
            <w:tcW w:w="1361" w:type="dxa"/>
            <w:noWrap/>
            <w:vAlign w:val="center"/>
          </w:tcPr>
          <w:p>
            <w:pPr>
              <w:widowControl/>
              <w:jc w:val="center"/>
              <w:rPr>
                <w:rFonts w:hAnsi="宋体" w:cs="宋体"/>
                <w:color w:val="auto"/>
                <w:w w:val="80"/>
                <w:szCs w:val="24"/>
              </w:rPr>
            </w:pPr>
            <w:r>
              <w:rPr>
                <w:rFonts w:hint="eastAsia" w:hAnsi="宋体" w:cs="宋体"/>
                <w:color w:val="auto"/>
                <w:w w:val="80"/>
                <w:szCs w:val="24"/>
              </w:rPr>
              <w:t>质量副总办公室</w:t>
            </w:r>
          </w:p>
        </w:tc>
        <w:tc>
          <w:tcPr>
            <w:tcW w:w="1020" w:type="dxa"/>
            <w:noWrap/>
            <w:vAlign w:val="center"/>
          </w:tcPr>
          <w:p>
            <w:pPr>
              <w:widowControl/>
              <w:jc w:val="center"/>
              <w:rPr>
                <w:rFonts w:hAnsi="宋体" w:cs="宋体"/>
                <w:color w:val="auto"/>
                <w:szCs w:val="24"/>
              </w:rPr>
            </w:pPr>
            <w:r>
              <w:rPr>
                <w:rFonts w:hint="eastAsia" w:hAnsi="宋体" w:cs="宋体"/>
                <w:color w:val="auto"/>
                <w:szCs w:val="24"/>
              </w:rPr>
              <w:t>22.89</w:t>
            </w:r>
          </w:p>
        </w:tc>
        <w:tc>
          <w:tcPr>
            <w:tcW w:w="849" w:type="dxa"/>
            <w:noWrap/>
            <w:vAlign w:val="center"/>
          </w:tcPr>
          <w:p>
            <w:pPr>
              <w:widowControl/>
              <w:jc w:val="center"/>
              <w:rPr>
                <w:rFonts w:hAnsi="宋体" w:cs="宋体"/>
                <w:color w:val="auto"/>
                <w:szCs w:val="24"/>
              </w:rPr>
            </w:pPr>
            <w:r>
              <w:rPr>
                <w:rFonts w:hint="eastAsia" w:hAnsi="宋体" w:cs="宋体"/>
                <w:color w:val="auto"/>
                <w:szCs w:val="24"/>
              </w:rPr>
              <w:t>1</w:t>
            </w:r>
          </w:p>
        </w:tc>
        <w:tc>
          <w:tcPr>
            <w:tcW w:w="850" w:type="dxa"/>
            <w:noWrap/>
            <w:vAlign w:val="center"/>
          </w:tcPr>
          <w:p>
            <w:pPr>
              <w:widowControl/>
              <w:jc w:val="center"/>
              <w:rPr>
                <w:rFonts w:hAnsi="宋体" w:cs="宋体"/>
                <w:color w:val="auto"/>
                <w:szCs w:val="24"/>
              </w:rPr>
            </w:pPr>
            <w:r>
              <w:rPr>
                <w:rFonts w:hint="eastAsia" w:hAnsi="宋体" w:cs="宋体"/>
                <w:color w:val="auto"/>
                <w:szCs w:val="24"/>
              </w:rPr>
              <w:t>5000</w:t>
            </w:r>
          </w:p>
        </w:tc>
        <w:tc>
          <w:tcPr>
            <w:tcW w:w="1334" w:type="dxa"/>
            <w:noWrap/>
            <w:vAlign w:val="center"/>
          </w:tcPr>
          <w:p>
            <w:pPr>
              <w:widowControl/>
              <w:jc w:val="center"/>
              <w:rPr>
                <w:rFonts w:hAnsi="宋体" w:cs="宋体"/>
                <w:color w:val="auto"/>
                <w:szCs w:val="24"/>
              </w:rPr>
            </w:pPr>
            <w:r>
              <w:rPr>
                <w:rFonts w:hint="eastAsia" w:hAnsi="宋体" w:cs="宋体"/>
                <w:color w:val="auto"/>
                <w:szCs w:val="24"/>
              </w:rPr>
              <w:t>5000</w:t>
            </w:r>
          </w:p>
        </w:tc>
        <w:tc>
          <w:tcPr>
            <w:tcW w:w="900" w:type="dxa"/>
            <w:noWrap/>
            <w:vAlign w:val="center"/>
          </w:tcPr>
          <w:p>
            <w:pPr>
              <w:widowControl/>
              <w:jc w:val="center"/>
              <w:rPr>
                <w:rFonts w:hAnsi="宋体" w:cs="宋体"/>
                <w:color w:val="auto"/>
                <w:szCs w:val="24"/>
              </w:rPr>
            </w:pPr>
            <w:r>
              <w:rPr>
                <w:rFonts w:hint="eastAsia" w:hAnsi="宋体" w:cs="宋体"/>
                <w:color w:val="auto"/>
                <w:szCs w:val="24"/>
              </w:rPr>
              <w:t xml:space="preserve">218 </w:t>
            </w:r>
          </w:p>
        </w:tc>
        <w:tc>
          <w:tcPr>
            <w:tcW w:w="503" w:type="dxa"/>
            <w:vMerge w:val="continue"/>
            <w:noWrap/>
            <w:vAlign w:val="center"/>
          </w:tcPr>
          <w:p>
            <w:pPr>
              <w:widowControl/>
              <w:jc w:val="left"/>
              <w:rPr>
                <w:rFonts w:hAnsi="宋体" w:cs="宋体"/>
                <w:color w:val="auto"/>
                <w:szCs w:val="24"/>
              </w:rPr>
            </w:pPr>
          </w:p>
        </w:tc>
        <w:tc>
          <w:tcPr>
            <w:tcW w:w="423" w:type="dxa"/>
            <w:vMerge w:val="continue"/>
            <w:noWrap/>
            <w:vAlign w:val="center"/>
          </w:tcPr>
          <w:p>
            <w:pPr>
              <w:widowControl/>
              <w:jc w:val="left"/>
              <w:rPr>
                <w:rFonts w:hAnsi="宋体" w:cs="宋体"/>
                <w:color w:val="auto"/>
                <w:szCs w:val="24"/>
              </w:rPr>
            </w:pPr>
          </w:p>
        </w:tc>
        <w:tc>
          <w:tcPr>
            <w:tcW w:w="409" w:type="dxa"/>
            <w:vMerge w:val="continue"/>
            <w:noWrap/>
            <w:vAlign w:val="center"/>
          </w:tcPr>
          <w:p>
            <w:pPr>
              <w:widowControl/>
              <w:jc w:val="left"/>
              <w:rPr>
                <w:rFonts w:hAnsi="宋体" w:cs="宋体"/>
                <w:color w:val="auto"/>
                <w:szCs w:val="24"/>
              </w:rPr>
            </w:pPr>
          </w:p>
        </w:tc>
        <w:tc>
          <w:tcPr>
            <w:tcW w:w="509" w:type="dxa"/>
            <w:vMerge w:val="continue"/>
            <w:noWrap/>
            <w:vAlign w:val="center"/>
          </w:tcPr>
          <w:p>
            <w:pPr>
              <w:widowControl/>
              <w:jc w:val="left"/>
              <w:rPr>
                <w:rFonts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7" w:type="dxa"/>
            <w:noWrap/>
            <w:vAlign w:val="center"/>
          </w:tcPr>
          <w:p>
            <w:pPr>
              <w:widowControl/>
              <w:jc w:val="center"/>
              <w:rPr>
                <w:rFonts w:hAnsi="宋体" w:cs="宋体"/>
                <w:color w:val="auto"/>
                <w:szCs w:val="24"/>
              </w:rPr>
            </w:pPr>
            <w:r>
              <w:rPr>
                <w:rFonts w:hint="eastAsia" w:hAnsi="宋体" w:cs="宋体"/>
                <w:color w:val="auto"/>
                <w:szCs w:val="24"/>
              </w:rPr>
              <w:t>19</w:t>
            </w:r>
          </w:p>
        </w:tc>
        <w:tc>
          <w:tcPr>
            <w:tcW w:w="1361" w:type="dxa"/>
            <w:noWrap/>
            <w:vAlign w:val="center"/>
          </w:tcPr>
          <w:p>
            <w:pPr>
              <w:widowControl/>
              <w:jc w:val="center"/>
              <w:rPr>
                <w:rFonts w:hAnsi="宋体" w:cs="宋体"/>
                <w:color w:val="auto"/>
                <w:w w:val="80"/>
                <w:szCs w:val="24"/>
              </w:rPr>
            </w:pPr>
            <w:r>
              <w:rPr>
                <w:rFonts w:hint="eastAsia" w:hAnsi="宋体" w:cs="宋体"/>
                <w:color w:val="auto"/>
                <w:w w:val="80"/>
                <w:szCs w:val="24"/>
              </w:rPr>
              <w:t>总工办公室</w:t>
            </w:r>
          </w:p>
        </w:tc>
        <w:tc>
          <w:tcPr>
            <w:tcW w:w="1020" w:type="dxa"/>
            <w:noWrap/>
            <w:vAlign w:val="center"/>
          </w:tcPr>
          <w:p>
            <w:pPr>
              <w:widowControl/>
              <w:jc w:val="center"/>
              <w:rPr>
                <w:rFonts w:hAnsi="宋体" w:cs="宋体"/>
                <w:color w:val="auto"/>
                <w:szCs w:val="24"/>
              </w:rPr>
            </w:pPr>
            <w:r>
              <w:rPr>
                <w:rFonts w:hint="eastAsia" w:hAnsi="宋体" w:cs="宋体"/>
                <w:color w:val="auto"/>
                <w:szCs w:val="24"/>
              </w:rPr>
              <w:t>22.89</w:t>
            </w:r>
          </w:p>
        </w:tc>
        <w:tc>
          <w:tcPr>
            <w:tcW w:w="849" w:type="dxa"/>
            <w:noWrap/>
            <w:vAlign w:val="center"/>
          </w:tcPr>
          <w:p>
            <w:pPr>
              <w:widowControl/>
              <w:jc w:val="center"/>
              <w:rPr>
                <w:rFonts w:hAnsi="宋体" w:cs="宋体"/>
                <w:color w:val="auto"/>
                <w:szCs w:val="24"/>
              </w:rPr>
            </w:pPr>
            <w:r>
              <w:rPr>
                <w:rFonts w:hint="eastAsia" w:hAnsi="宋体" w:cs="宋体"/>
                <w:color w:val="auto"/>
                <w:szCs w:val="24"/>
              </w:rPr>
              <w:t>1</w:t>
            </w:r>
          </w:p>
        </w:tc>
        <w:tc>
          <w:tcPr>
            <w:tcW w:w="850" w:type="dxa"/>
            <w:noWrap/>
            <w:vAlign w:val="center"/>
          </w:tcPr>
          <w:p>
            <w:pPr>
              <w:widowControl/>
              <w:jc w:val="center"/>
              <w:rPr>
                <w:rFonts w:hAnsi="宋体" w:cs="宋体"/>
                <w:color w:val="auto"/>
                <w:szCs w:val="24"/>
              </w:rPr>
            </w:pPr>
            <w:r>
              <w:rPr>
                <w:rFonts w:hint="eastAsia" w:hAnsi="宋体" w:cs="宋体"/>
                <w:color w:val="auto"/>
                <w:szCs w:val="24"/>
              </w:rPr>
              <w:t>5000</w:t>
            </w:r>
          </w:p>
        </w:tc>
        <w:tc>
          <w:tcPr>
            <w:tcW w:w="1334" w:type="dxa"/>
            <w:noWrap/>
            <w:vAlign w:val="center"/>
          </w:tcPr>
          <w:p>
            <w:pPr>
              <w:widowControl/>
              <w:jc w:val="center"/>
              <w:rPr>
                <w:rFonts w:hAnsi="宋体" w:cs="宋体"/>
                <w:color w:val="auto"/>
                <w:szCs w:val="24"/>
              </w:rPr>
            </w:pPr>
            <w:r>
              <w:rPr>
                <w:rFonts w:hint="eastAsia" w:hAnsi="宋体" w:cs="宋体"/>
                <w:color w:val="auto"/>
                <w:szCs w:val="24"/>
              </w:rPr>
              <w:t>5000</w:t>
            </w:r>
          </w:p>
        </w:tc>
        <w:tc>
          <w:tcPr>
            <w:tcW w:w="900" w:type="dxa"/>
            <w:noWrap/>
            <w:vAlign w:val="center"/>
          </w:tcPr>
          <w:p>
            <w:pPr>
              <w:widowControl/>
              <w:jc w:val="center"/>
              <w:rPr>
                <w:rFonts w:hAnsi="宋体" w:cs="宋体"/>
                <w:color w:val="auto"/>
                <w:szCs w:val="24"/>
              </w:rPr>
            </w:pPr>
            <w:r>
              <w:rPr>
                <w:rFonts w:hint="eastAsia" w:hAnsi="宋体" w:cs="宋体"/>
                <w:color w:val="auto"/>
                <w:szCs w:val="24"/>
              </w:rPr>
              <w:t xml:space="preserve">218 </w:t>
            </w:r>
          </w:p>
        </w:tc>
        <w:tc>
          <w:tcPr>
            <w:tcW w:w="503" w:type="dxa"/>
            <w:vMerge w:val="continue"/>
            <w:noWrap/>
            <w:vAlign w:val="center"/>
          </w:tcPr>
          <w:p>
            <w:pPr>
              <w:widowControl/>
              <w:jc w:val="left"/>
              <w:rPr>
                <w:rFonts w:hAnsi="宋体" w:cs="宋体"/>
                <w:color w:val="auto"/>
                <w:szCs w:val="24"/>
              </w:rPr>
            </w:pPr>
          </w:p>
        </w:tc>
        <w:tc>
          <w:tcPr>
            <w:tcW w:w="423" w:type="dxa"/>
            <w:vMerge w:val="continue"/>
            <w:noWrap/>
            <w:vAlign w:val="center"/>
          </w:tcPr>
          <w:p>
            <w:pPr>
              <w:widowControl/>
              <w:jc w:val="left"/>
              <w:rPr>
                <w:rFonts w:hAnsi="宋体" w:cs="宋体"/>
                <w:color w:val="auto"/>
                <w:szCs w:val="24"/>
              </w:rPr>
            </w:pPr>
          </w:p>
        </w:tc>
        <w:tc>
          <w:tcPr>
            <w:tcW w:w="409" w:type="dxa"/>
            <w:vMerge w:val="continue"/>
            <w:noWrap/>
            <w:vAlign w:val="center"/>
          </w:tcPr>
          <w:p>
            <w:pPr>
              <w:widowControl/>
              <w:jc w:val="left"/>
              <w:rPr>
                <w:rFonts w:hAnsi="宋体" w:cs="宋体"/>
                <w:color w:val="auto"/>
                <w:szCs w:val="24"/>
              </w:rPr>
            </w:pPr>
          </w:p>
        </w:tc>
        <w:tc>
          <w:tcPr>
            <w:tcW w:w="509" w:type="dxa"/>
            <w:vMerge w:val="continue"/>
            <w:noWrap/>
            <w:vAlign w:val="center"/>
          </w:tcPr>
          <w:p>
            <w:pPr>
              <w:widowControl/>
              <w:jc w:val="left"/>
              <w:rPr>
                <w:rFonts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7" w:type="dxa"/>
            <w:noWrap/>
            <w:vAlign w:val="center"/>
          </w:tcPr>
          <w:p>
            <w:pPr>
              <w:widowControl/>
              <w:jc w:val="center"/>
              <w:rPr>
                <w:rFonts w:hAnsi="宋体" w:cs="宋体"/>
                <w:color w:val="auto"/>
                <w:szCs w:val="24"/>
              </w:rPr>
            </w:pPr>
            <w:r>
              <w:rPr>
                <w:rFonts w:hint="eastAsia" w:hAnsi="宋体" w:cs="宋体"/>
                <w:color w:val="auto"/>
                <w:szCs w:val="24"/>
              </w:rPr>
              <w:t>20</w:t>
            </w:r>
          </w:p>
        </w:tc>
        <w:tc>
          <w:tcPr>
            <w:tcW w:w="1361" w:type="dxa"/>
            <w:noWrap/>
            <w:vAlign w:val="center"/>
          </w:tcPr>
          <w:p>
            <w:pPr>
              <w:widowControl/>
              <w:jc w:val="center"/>
              <w:rPr>
                <w:rFonts w:hAnsi="宋体" w:cs="宋体"/>
                <w:color w:val="auto"/>
                <w:w w:val="80"/>
                <w:szCs w:val="24"/>
              </w:rPr>
            </w:pPr>
            <w:r>
              <w:rPr>
                <w:rFonts w:hint="eastAsia" w:hAnsi="宋体" w:cs="宋体"/>
                <w:color w:val="auto"/>
                <w:w w:val="80"/>
                <w:szCs w:val="24"/>
              </w:rPr>
              <w:t>研发中心走廊</w:t>
            </w:r>
          </w:p>
        </w:tc>
        <w:tc>
          <w:tcPr>
            <w:tcW w:w="1020" w:type="dxa"/>
            <w:noWrap/>
            <w:vAlign w:val="center"/>
          </w:tcPr>
          <w:p>
            <w:pPr>
              <w:widowControl/>
              <w:jc w:val="center"/>
              <w:rPr>
                <w:rFonts w:hAnsi="宋体" w:cs="宋体"/>
                <w:color w:val="auto"/>
                <w:szCs w:val="24"/>
              </w:rPr>
            </w:pPr>
            <w:r>
              <w:rPr>
                <w:rFonts w:hint="eastAsia" w:hAnsi="宋体" w:cs="宋体"/>
                <w:color w:val="auto"/>
                <w:szCs w:val="24"/>
              </w:rPr>
              <w:t>31.08</w:t>
            </w:r>
          </w:p>
        </w:tc>
        <w:tc>
          <w:tcPr>
            <w:tcW w:w="849" w:type="dxa"/>
            <w:noWrap/>
            <w:vAlign w:val="center"/>
          </w:tcPr>
          <w:p>
            <w:pPr>
              <w:widowControl/>
              <w:jc w:val="center"/>
              <w:rPr>
                <w:rFonts w:hAnsi="宋体" w:cs="宋体"/>
                <w:color w:val="auto"/>
                <w:szCs w:val="24"/>
              </w:rPr>
            </w:pPr>
            <w:r>
              <w:rPr>
                <w:rFonts w:hint="eastAsia" w:hAnsi="宋体" w:cs="宋体"/>
                <w:color w:val="auto"/>
                <w:szCs w:val="24"/>
              </w:rPr>
              <w:t>2</w:t>
            </w:r>
          </w:p>
        </w:tc>
        <w:tc>
          <w:tcPr>
            <w:tcW w:w="850" w:type="dxa"/>
            <w:noWrap/>
            <w:vAlign w:val="center"/>
          </w:tcPr>
          <w:p>
            <w:pPr>
              <w:widowControl/>
              <w:jc w:val="center"/>
              <w:rPr>
                <w:rFonts w:hAnsi="宋体" w:cs="宋体"/>
                <w:color w:val="auto"/>
                <w:szCs w:val="24"/>
              </w:rPr>
            </w:pPr>
            <w:r>
              <w:rPr>
                <w:rFonts w:hint="eastAsia" w:hAnsi="宋体" w:cs="宋体"/>
                <w:color w:val="auto"/>
                <w:szCs w:val="24"/>
              </w:rPr>
              <w:t>3200</w:t>
            </w:r>
          </w:p>
        </w:tc>
        <w:tc>
          <w:tcPr>
            <w:tcW w:w="1334" w:type="dxa"/>
            <w:noWrap/>
            <w:vAlign w:val="center"/>
          </w:tcPr>
          <w:p>
            <w:pPr>
              <w:widowControl/>
              <w:jc w:val="center"/>
              <w:rPr>
                <w:rFonts w:hAnsi="宋体" w:cs="宋体"/>
                <w:color w:val="auto"/>
                <w:szCs w:val="24"/>
              </w:rPr>
            </w:pPr>
            <w:r>
              <w:rPr>
                <w:rFonts w:hint="eastAsia" w:hAnsi="宋体" w:cs="宋体"/>
                <w:color w:val="auto"/>
                <w:szCs w:val="24"/>
              </w:rPr>
              <w:t>6400</w:t>
            </w:r>
          </w:p>
        </w:tc>
        <w:tc>
          <w:tcPr>
            <w:tcW w:w="900" w:type="dxa"/>
            <w:noWrap/>
            <w:vAlign w:val="center"/>
          </w:tcPr>
          <w:p>
            <w:pPr>
              <w:widowControl/>
              <w:jc w:val="center"/>
              <w:rPr>
                <w:rFonts w:hAnsi="宋体" w:cs="宋体"/>
                <w:color w:val="auto"/>
                <w:szCs w:val="24"/>
              </w:rPr>
            </w:pPr>
            <w:r>
              <w:rPr>
                <w:rFonts w:hint="eastAsia" w:hAnsi="宋体" w:cs="宋体"/>
                <w:color w:val="auto"/>
                <w:szCs w:val="24"/>
              </w:rPr>
              <w:t xml:space="preserve">206 </w:t>
            </w:r>
          </w:p>
        </w:tc>
        <w:tc>
          <w:tcPr>
            <w:tcW w:w="503" w:type="dxa"/>
            <w:vMerge w:val="continue"/>
            <w:noWrap/>
            <w:vAlign w:val="center"/>
          </w:tcPr>
          <w:p>
            <w:pPr>
              <w:widowControl/>
              <w:jc w:val="left"/>
              <w:rPr>
                <w:rFonts w:hAnsi="宋体" w:cs="宋体"/>
                <w:color w:val="auto"/>
                <w:szCs w:val="24"/>
              </w:rPr>
            </w:pPr>
          </w:p>
        </w:tc>
        <w:tc>
          <w:tcPr>
            <w:tcW w:w="423" w:type="dxa"/>
            <w:vMerge w:val="continue"/>
            <w:noWrap/>
            <w:vAlign w:val="center"/>
          </w:tcPr>
          <w:p>
            <w:pPr>
              <w:widowControl/>
              <w:jc w:val="left"/>
              <w:rPr>
                <w:rFonts w:hAnsi="宋体" w:cs="宋体"/>
                <w:color w:val="auto"/>
                <w:szCs w:val="24"/>
              </w:rPr>
            </w:pPr>
          </w:p>
        </w:tc>
        <w:tc>
          <w:tcPr>
            <w:tcW w:w="409" w:type="dxa"/>
            <w:vMerge w:val="continue"/>
            <w:noWrap/>
            <w:vAlign w:val="center"/>
          </w:tcPr>
          <w:p>
            <w:pPr>
              <w:widowControl/>
              <w:jc w:val="left"/>
              <w:rPr>
                <w:rFonts w:hAnsi="宋体" w:cs="宋体"/>
                <w:color w:val="auto"/>
                <w:szCs w:val="24"/>
              </w:rPr>
            </w:pPr>
          </w:p>
        </w:tc>
        <w:tc>
          <w:tcPr>
            <w:tcW w:w="509" w:type="dxa"/>
            <w:vMerge w:val="continue"/>
            <w:noWrap/>
            <w:vAlign w:val="center"/>
          </w:tcPr>
          <w:p>
            <w:pPr>
              <w:widowControl/>
              <w:jc w:val="left"/>
              <w:rPr>
                <w:rFonts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7" w:type="dxa"/>
            <w:noWrap/>
            <w:vAlign w:val="center"/>
          </w:tcPr>
          <w:p>
            <w:pPr>
              <w:widowControl/>
              <w:jc w:val="center"/>
              <w:rPr>
                <w:rFonts w:hAnsi="宋体" w:cs="宋体"/>
                <w:color w:val="auto"/>
                <w:szCs w:val="24"/>
              </w:rPr>
            </w:pPr>
            <w:r>
              <w:rPr>
                <w:rFonts w:hint="eastAsia" w:hAnsi="宋体" w:cs="宋体"/>
                <w:color w:val="auto"/>
                <w:szCs w:val="24"/>
              </w:rPr>
              <w:t>21</w:t>
            </w:r>
          </w:p>
        </w:tc>
        <w:tc>
          <w:tcPr>
            <w:tcW w:w="1361" w:type="dxa"/>
            <w:noWrap/>
            <w:vAlign w:val="center"/>
          </w:tcPr>
          <w:p>
            <w:pPr>
              <w:widowControl/>
              <w:jc w:val="center"/>
              <w:rPr>
                <w:rFonts w:hAnsi="宋体" w:cs="宋体"/>
                <w:color w:val="auto"/>
                <w:w w:val="80"/>
                <w:szCs w:val="24"/>
              </w:rPr>
            </w:pPr>
            <w:r>
              <w:rPr>
                <w:rFonts w:hint="eastAsia" w:hAnsi="宋体" w:cs="宋体"/>
                <w:color w:val="auto"/>
                <w:w w:val="80"/>
                <w:szCs w:val="24"/>
              </w:rPr>
              <w:t>药品试剂室</w:t>
            </w:r>
          </w:p>
        </w:tc>
        <w:tc>
          <w:tcPr>
            <w:tcW w:w="1020" w:type="dxa"/>
            <w:vMerge w:val="restart"/>
            <w:noWrap/>
            <w:vAlign w:val="center"/>
          </w:tcPr>
          <w:p>
            <w:pPr>
              <w:widowControl/>
              <w:jc w:val="center"/>
              <w:rPr>
                <w:rFonts w:hAnsi="宋体" w:cs="宋体"/>
                <w:color w:val="auto"/>
                <w:szCs w:val="24"/>
              </w:rPr>
            </w:pPr>
            <w:r>
              <w:rPr>
                <w:rFonts w:hint="eastAsia" w:hAnsi="宋体" w:cs="宋体"/>
                <w:color w:val="auto"/>
                <w:szCs w:val="24"/>
              </w:rPr>
              <w:t>18.72</w:t>
            </w:r>
          </w:p>
        </w:tc>
        <w:tc>
          <w:tcPr>
            <w:tcW w:w="849" w:type="dxa"/>
            <w:vMerge w:val="restart"/>
            <w:noWrap/>
            <w:vAlign w:val="center"/>
          </w:tcPr>
          <w:p>
            <w:pPr>
              <w:widowControl/>
              <w:jc w:val="center"/>
              <w:rPr>
                <w:rFonts w:hAnsi="宋体" w:cs="宋体"/>
                <w:color w:val="auto"/>
                <w:szCs w:val="24"/>
              </w:rPr>
            </w:pPr>
            <w:r>
              <w:rPr>
                <w:rFonts w:hint="eastAsia" w:hAnsi="宋体" w:cs="宋体"/>
                <w:color w:val="auto"/>
                <w:szCs w:val="24"/>
              </w:rPr>
              <w:t>1</w:t>
            </w:r>
          </w:p>
        </w:tc>
        <w:tc>
          <w:tcPr>
            <w:tcW w:w="850" w:type="dxa"/>
            <w:vMerge w:val="restart"/>
            <w:noWrap/>
            <w:vAlign w:val="center"/>
          </w:tcPr>
          <w:p>
            <w:pPr>
              <w:widowControl/>
              <w:jc w:val="center"/>
              <w:rPr>
                <w:rFonts w:hAnsi="宋体" w:cs="宋体"/>
                <w:color w:val="auto"/>
                <w:szCs w:val="24"/>
              </w:rPr>
            </w:pPr>
            <w:r>
              <w:rPr>
                <w:rFonts w:hint="eastAsia" w:hAnsi="宋体" w:cs="宋体"/>
                <w:color w:val="auto"/>
                <w:szCs w:val="24"/>
              </w:rPr>
              <w:t>4000</w:t>
            </w:r>
          </w:p>
        </w:tc>
        <w:tc>
          <w:tcPr>
            <w:tcW w:w="1334" w:type="dxa"/>
            <w:vMerge w:val="restart"/>
            <w:noWrap/>
            <w:vAlign w:val="center"/>
          </w:tcPr>
          <w:p>
            <w:pPr>
              <w:widowControl/>
              <w:jc w:val="center"/>
              <w:rPr>
                <w:rFonts w:hAnsi="宋体" w:cs="宋体"/>
                <w:color w:val="auto"/>
                <w:szCs w:val="24"/>
              </w:rPr>
            </w:pPr>
            <w:r>
              <w:rPr>
                <w:rFonts w:hint="eastAsia" w:hAnsi="宋体" w:cs="宋体"/>
                <w:color w:val="auto"/>
                <w:szCs w:val="24"/>
              </w:rPr>
              <w:t>4000</w:t>
            </w:r>
          </w:p>
        </w:tc>
        <w:tc>
          <w:tcPr>
            <w:tcW w:w="900" w:type="dxa"/>
            <w:vMerge w:val="restart"/>
            <w:noWrap/>
            <w:vAlign w:val="center"/>
          </w:tcPr>
          <w:p>
            <w:pPr>
              <w:widowControl/>
              <w:jc w:val="center"/>
              <w:rPr>
                <w:rFonts w:hAnsi="宋体" w:cs="宋体"/>
                <w:color w:val="auto"/>
                <w:szCs w:val="24"/>
              </w:rPr>
            </w:pPr>
            <w:r>
              <w:rPr>
                <w:rFonts w:hint="eastAsia" w:hAnsi="宋体" w:cs="宋体"/>
                <w:color w:val="auto"/>
                <w:szCs w:val="24"/>
              </w:rPr>
              <w:t xml:space="preserve">214 </w:t>
            </w:r>
          </w:p>
        </w:tc>
        <w:tc>
          <w:tcPr>
            <w:tcW w:w="503" w:type="dxa"/>
            <w:vMerge w:val="continue"/>
            <w:noWrap/>
            <w:vAlign w:val="center"/>
          </w:tcPr>
          <w:p>
            <w:pPr>
              <w:widowControl/>
              <w:jc w:val="left"/>
              <w:rPr>
                <w:rFonts w:hAnsi="宋体" w:cs="宋体"/>
                <w:color w:val="auto"/>
                <w:szCs w:val="24"/>
              </w:rPr>
            </w:pPr>
          </w:p>
        </w:tc>
        <w:tc>
          <w:tcPr>
            <w:tcW w:w="423" w:type="dxa"/>
            <w:vMerge w:val="continue"/>
            <w:noWrap/>
            <w:vAlign w:val="center"/>
          </w:tcPr>
          <w:p>
            <w:pPr>
              <w:widowControl/>
              <w:jc w:val="left"/>
              <w:rPr>
                <w:rFonts w:hAnsi="宋体" w:cs="宋体"/>
                <w:color w:val="auto"/>
                <w:szCs w:val="24"/>
              </w:rPr>
            </w:pPr>
          </w:p>
        </w:tc>
        <w:tc>
          <w:tcPr>
            <w:tcW w:w="409" w:type="dxa"/>
            <w:vMerge w:val="continue"/>
            <w:noWrap/>
            <w:vAlign w:val="center"/>
          </w:tcPr>
          <w:p>
            <w:pPr>
              <w:widowControl/>
              <w:jc w:val="left"/>
              <w:rPr>
                <w:rFonts w:hAnsi="宋体" w:cs="宋体"/>
                <w:color w:val="auto"/>
                <w:szCs w:val="24"/>
              </w:rPr>
            </w:pPr>
          </w:p>
        </w:tc>
        <w:tc>
          <w:tcPr>
            <w:tcW w:w="509" w:type="dxa"/>
            <w:vMerge w:val="continue"/>
            <w:noWrap/>
            <w:vAlign w:val="center"/>
          </w:tcPr>
          <w:p>
            <w:pPr>
              <w:widowControl/>
              <w:jc w:val="left"/>
              <w:rPr>
                <w:rFonts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7" w:type="dxa"/>
            <w:noWrap/>
            <w:vAlign w:val="center"/>
          </w:tcPr>
          <w:p>
            <w:pPr>
              <w:widowControl/>
              <w:jc w:val="center"/>
              <w:rPr>
                <w:rFonts w:hAnsi="宋体" w:cs="宋体"/>
                <w:color w:val="auto"/>
                <w:szCs w:val="24"/>
              </w:rPr>
            </w:pPr>
            <w:r>
              <w:rPr>
                <w:rFonts w:hint="eastAsia" w:hAnsi="宋体" w:cs="宋体"/>
                <w:color w:val="auto"/>
                <w:szCs w:val="24"/>
              </w:rPr>
              <w:t>22</w:t>
            </w:r>
          </w:p>
        </w:tc>
        <w:tc>
          <w:tcPr>
            <w:tcW w:w="1361" w:type="dxa"/>
            <w:noWrap/>
            <w:vAlign w:val="center"/>
          </w:tcPr>
          <w:p>
            <w:pPr>
              <w:widowControl/>
              <w:jc w:val="center"/>
              <w:rPr>
                <w:rFonts w:hAnsi="宋体" w:cs="宋体"/>
                <w:color w:val="auto"/>
                <w:w w:val="80"/>
                <w:szCs w:val="24"/>
              </w:rPr>
            </w:pPr>
            <w:r>
              <w:rPr>
                <w:rFonts w:hint="eastAsia" w:hAnsi="宋体" w:cs="宋体"/>
                <w:color w:val="auto"/>
                <w:w w:val="80"/>
                <w:szCs w:val="24"/>
              </w:rPr>
              <w:t>管制药品</w:t>
            </w:r>
          </w:p>
        </w:tc>
        <w:tc>
          <w:tcPr>
            <w:tcW w:w="1020" w:type="dxa"/>
            <w:vMerge w:val="continue"/>
            <w:noWrap/>
            <w:vAlign w:val="center"/>
          </w:tcPr>
          <w:p>
            <w:pPr>
              <w:widowControl/>
              <w:jc w:val="left"/>
              <w:rPr>
                <w:rFonts w:hAnsi="宋体" w:cs="宋体"/>
                <w:color w:val="auto"/>
                <w:szCs w:val="24"/>
              </w:rPr>
            </w:pPr>
          </w:p>
        </w:tc>
        <w:tc>
          <w:tcPr>
            <w:tcW w:w="849" w:type="dxa"/>
            <w:vMerge w:val="continue"/>
            <w:noWrap/>
            <w:vAlign w:val="center"/>
          </w:tcPr>
          <w:p>
            <w:pPr>
              <w:widowControl/>
              <w:jc w:val="left"/>
              <w:rPr>
                <w:rFonts w:hAnsi="宋体" w:cs="宋体"/>
                <w:color w:val="auto"/>
                <w:szCs w:val="24"/>
              </w:rPr>
            </w:pPr>
          </w:p>
        </w:tc>
        <w:tc>
          <w:tcPr>
            <w:tcW w:w="850" w:type="dxa"/>
            <w:vMerge w:val="continue"/>
            <w:noWrap/>
            <w:vAlign w:val="center"/>
          </w:tcPr>
          <w:p>
            <w:pPr>
              <w:widowControl/>
              <w:jc w:val="left"/>
              <w:rPr>
                <w:rFonts w:hAnsi="宋体" w:cs="宋体"/>
                <w:color w:val="auto"/>
                <w:szCs w:val="24"/>
              </w:rPr>
            </w:pPr>
          </w:p>
        </w:tc>
        <w:tc>
          <w:tcPr>
            <w:tcW w:w="1334" w:type="dxa"/>
            <w:vMerge w:val="continue"/>
            <w:noWrap/>
            <w:vAlign w:val="center"/>
          </w:tcPr>
          <w:p>
            <w:pPr>
              <w:widowControl/>
              <w:jc w:val="left"/>
              <w:rPr>
                <w:rFonts w:hAnsi="宋体" w:cs="宋体"/>
                <w:color w:val="auto"/>
                <w:szCs w:val="24"/>
              </w:rPr>
            </w:pPr>
          </w:p>
        </w:tc>
        <w:tc>
          <w:tcPr>
            <w:tcW w:w="900" w:type="dxa"/>
            <w:vMerge w:val="continue"/>
            <w:noWrap/>
            <w:vAlign w:val="center"/>
          </w:tcPr>
          <w:p>
            <w:pPr>
              <w:widowControl/>
              <w:jc w:val="left"/>
              <w:rPr>
                <w:rFonts w:hAnsi="宋体" w:cs="宋体"/>
                <w:color w:val="auto"/>
                <w:szCs w:val="24"/>
              </w:rPr>
            </w:pPr>
          </w:p>
        </w:tc>
        <w:tc>
          <w:tcPr>
            <w:tcW w:w="503" w:type="dxa"/>
            <w:vMerge w:val="continue"/>
            <w:noWrap/>
            <w:vAlign w:val="center"/>
          </w:tcPr>
          <w:p>
            <w:pPr>
              <w:widowControl/>
              <w:jc w:val="left"/>
              <w:rPr>
                <w:rFonts w:hAnsi="宋体" w:cs="宋体"/>
                <w:color w:val="auto"/>
                <w:szCs w:val="24"/>
              </w:rPr>
            </w:pPr>
          </w:p>
        </w:tc>
        <w:tc>
          <w:tcPr>
            <w:tcW w:w="423" w:type="dxa"/>
            <w:vMerge w:val="continue"/>
            <w:noWrap/>
            <w:vAlign w:val="center"/>
          </w:tcPr>
          <w:p>
            <w:pPr>
              <w:widowControl/>
              <w:jc w:val="left"/>
              <w:rPr>
                <w:rFonts w:hAnsi="宋体" w:cs="宋体"/>
                <w:color w:val="auto"/>
                <w:szCs w:val="24"/>
              </w:rPr>
            </w:pPr>
          </w:p>
        </w:tc>
        <w:tc>
          <w:tcPr>
            <w:tcW w:w="409" w:type="dxa"/>
            <w:vMerge w:val="continue"/>
            <w:noWrap/>
            <w:vAlign w:val="center"/>
          </w:tcPr>
          <w:p>
            <w:pPr>
              <w:widowControl/>
              <w:jc w:val="left"/>
              <w:rPr>
                <w:rFonts w:hAnsi="宋体" w:cs="宋体"/>
                <w:color w:val="auto"/>
                <w:szCs w:val="24"/>
              </w:rPr>
            </w:pPr>
          </w:p>
        </w:tc>
        <w:tc>
          <w:tcPr>
            <w:tcW w:w="509" w:type="dxa"/>
            <w:vMerge w:val="continue"/>
            <w:noWrap/>
            <w:vAlign w:val="center"/>
          </w:tcPr>
          <w:p>
            <w:pPr>
              <w:widowControl/>
              <w:jc w:val="left"/>
              <w:rPr>
                <w:rFonts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7" w:type="dxa"/>
            <w:noWrap/>
            <w:vAlign w:val="center"/>
          </w:tcPr>
          <w:p>
            <w:pPr>
              <w:widowControl/>
              <w:jc w:val="center"/>
              <w:rPr>
                <w:rFonts w:hAnsi="宋体" w:cs="宋体"/>
                <w:color w:val="auto"/>
                <w:szCs w:val="24"/>
              </w:rPr>
            </w:pPr>
            <w:r>
              <w:rPr>
                <w:rFonts w:hint="eastAsia" w:hAnsi="宋体" w:cs="宋体"/>
                <w:color w:val="auto"/>
                <w:szCs w:val="24"/>
              </w:rPr>
              <w:t>23</w:t>
            </w:r>
          </w:p>
        </w:tc>
        <w:tc>
          <w:tcPr>
            <w:tcW w:w="1361" w:type="dxa"/>
            <w:noWrap/>
            <w:vAlign w:val="center"/>
          </w:tcPr>
          <w:p>
            <w:pPr>
              <w:widowControl/>
              <w:jc w:val="center"/>
              <w:rPr>
                <w:rFonts w:hAnsi="宋体" w:cs="宋体"/>
                <w:color w:val="auto"/>
                <w:w w:val="80"/>
                <w:szCs w:val="24"/>
              </w:rPr>
            </w:pPr>
            <w:r>
              <w:rPr>
                <w:rFonts w:hint="eastAsia" w:hAnsi="宋体" w:cs="宋体"/>
                <w:color w:val="auto"/>
                <w:w w:val="80"/>
                <w:szCs w:val="24"/>
              </w:rPr>
              <w:t>标准品室</w:t>
            </w:r>
          </w:p>
        </w:tc>
        <w:tc>
          <w:tcPr>
            <w:tcW w:w="1020" w:type="dxa"/>
            <w:noWrap/>
            <w:vAlign w:val="center"/>
          </w:tcPr>
          <w:p>
            <w:pPr>
              <w:widowControl/>
              <w:jc w:val="center"/>
              <w:rPr>
                <w:rFonts w:hAnsi="宋体" w:cs="宋体"/>
                <w:color w:val="auto"/>
                <w:szCs w:val="24"/>
              </w:rPr>
            </w:pPr>
            <w:r>
              <w:rPr>
                <w:rFonts w:hint="eastAsia" w:hAnsi="宋体" w:cs="宋体"/>
                <w:color w:val="auto"/>
                <w:szCs w:val="24"/>
              </w:rPr>
              <w:t>11.64</w:t>
            </w:r>
          </w:p>
        </w:tc>
        <w:tc>
          <w:tcPr>
            <w:tcW w:w="849" w:type="dxa"/>
            <w:noWrap/>
            <w:vAlign w:val="center"/>
          </w:tcPr>
          <w:p>
            <w:pPr>
              <w:widowControl/>
              <w:jc w:val="center"/>
              <w:rPr>
                <w:rFonts w:hAnsi="宋体" w:cs="宋体"/>
                <w:color w:val="auto"/>
                <w:szCs w:val="24"/>
              </w:rPr>
            </w:pPr>
            <w:r>
              <w:rPr>
                <w:rFonts w:hint="eastAsia" w:hAnsi="宋体" w:cs="宋体"/>
                <w:color w:val="auto"/>
                <w:szCs w:val="24"/>
              </w:rPr>
              <w:t>1</w:t>
            </w:r>
          </w:p>
        </w:tc>
        <w:tc>
          <w:tcPr>
            <w:tcW w:w="850" w:type="dxa"/>
            <w:noWrap/>
            <w:vAlign w:val="center"/>
          </w:tcPr>
          <w:p>
            <w:pPr>
              <w:widowControl/>
              <w:jc w:val="center"/>
              <w:rPr>
                <w:rFonts w:hAnsi="宋体" w:cs="宋体"/>
                <w:color w:val="auto"/>
                <w:szCs w:val="24"/>
              </w:rPr>
            </w:pPr>
            <w:r>
              <w:rPr>
                <w:rFonts w:hint="eastAsia" w:hAnsi="宋体" w:cs="宋体"/>
                <w:color w:val="auto"/>
                <w:szCs w:val="24"/>
              </w:rPr>
              <w:t>2500</w:t>
            </w:r>
          </w:p>
        </w:tc>
        <w:tc>
          <w:tcPr>
            <w:tcW w:w="1334" w:type="dxa"/>
            <w:noWrap/>
            <w:vAlign w:val="center"/>
          </w:tcPr>
          <w:p>
            <w:pPr>
              <w:widowControl/>
              <w:jc w:val="center"/>
              <w:rPr>
                <w:rFonts w:hAnsi="宋体" w:cs="宋体"/>
                <w:color w:val="auto"/>
                <w:szCs w:val="24"/>
              </w:rPr>
            </w:pPr>
            <w:r>
              <w:rPr>
                <w:rFonts w:hint="eastAsia" w:hAnsi="宋体" w:cs="宋体"/>
                <w:color w:val="auto"/>
                <w:szCs w:val="24"/>
              </w:rPr>
              <w:t>2500</w:t>
            </w:r>
          </w:p>
        </w:tc>
        <w:tc>
          <w:tcPr>
            <w:tcW w:w="900" w:type="dxa"/>
            <w:noWrap/>
            <w:vAlign w:val="center"/>
          </w:tcPr>
          <w:p>
            <w:pPr>
              <w:widowControl/>
              <w:jc w:val="center"/>
              <w:rPr>
                <w:rFonts w:hAnsi="宋体" w:cs="宋体"/>
                <w:color w:val="auto"/>
                <w:szCs w:val="24"/>
              </w:rPr>
            </w:pPr>
            <w:r>
              <w:rPr>
                <w:rFonts w:hint="eastAsia" w:hAnsi="宋体" w:cs="宋体"/>
                <w:color w:val="auto"/>
                <w:szCs w:val="24"/>
              </w:rPr>
              <w:t xml:space="preserve">215 </w:t>
            </w:r>
          </w:p>
        </w:tc>
        <w:tc>
          <w:tcPr>
            <w:tcW w:w="503" w:type="dxa"/>
            <w:vMerge w:val="continue"/>
            <w:noWrap/>
            <w:vAlign w:val="center"/>
          </w:tcPr>
          <w:p>
            <w:pPr>
              <w:widowControl/>
              <w:jc w:val="left"/>
              <w:rPr>
                <w:rFonts w:hAnsi="宋体" w:cs="宋体"/>
                <w:color w:val="auto"/>
                <w:szCs w:val="24"/>
              </w:rPr>
            </w:pPr>
          </w:p>
        </w:tc>
        <w:tc>
          <w:tcPr>
            <w:tcW w:w="423" w:type="dxa"/>
            <w:vMerge w:val="continue"/>
            <w:noWrap/>
            <w:vAlign w:val="center"/>
          </w:tcPr>
          <w:p>
            <w:pPr>
              <w:widowControl/>
              <w:jc w:val="left"/>
              <w:rPr>
                <w:rFonts w:hAnsi="宋体" w:cs="宋体"/>
                <w:color w:val="auto"/>
                <w:szCs w:val="24"/>
              </w:rPr>
            </w:pPr>
          </w:p>
        </w:tc>
        <w:tc>
          <w:tcPr>
            <w:tcW w:w="409" w:type="dxa"/>
            <w:vMerge w:val="continue"/>
            <w:noWrap/>
            <w:vAlign w:val="center"/>
          </w:tcPr>
          <w:p>
            <w:pPr>
              <w:widowControl/>
              <w:jc w:val="left"/>
              <w:rPr>
                <w:rFonts w:hAnsi="宋体" w:cs="宋体"/>
                <w:color w:val="auto"/>
                <w:szCs w:val="24"/>
              </w:rPr>
            </w:pPr>
          </w:p>
        </w:tc>
        <w:tc>
          <w:tcPr>
            <w:tcW w:w="509" w:type="dxa"/>
            <w:vMerge w:val="continue"/>
            <w:noWrap/>
            <w:vAlign w:val="center"/>
          </w:tcPr>
          <w:p>
            <w:pPr>
              <w:widowControl/>
              <w:jc w:val="left"/>
              <w:rPr>
                <w:rFonts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7" w:type="dxa"/>
            <w:noWrap/>
            <w:vAlign w:val="center"/>
          </w:tcPr>
          <w:p>
            <w:pPr>
              <w:widowControl/>
              <w:jc w:val="center"/>
              <w:rPr>
                <w:rFonts w:hAnsi="宋体" w:cs="宋体"/>
                <w:color w:val="auto"/>
                <w:szCs w:val="24"/>
              </w:rPr>
            </w:pPr>
            <w:r>
              <w:rPr>
                <w:rFonts w:hint="eastAsia" w:hAnsi="宋体" w:cs="宋体"/>
                <w:color w:val="auto"/>
                <w:szCs w:val="24"/>
              </w:rPr>
              <w:t>24</w:t>
            </w:r>
          </w:p>
        </w:tc>
        <w:tc>
          <w:tcPr>
            <w:tcW w:w="1361" w:type="dxa"/>
            <w:noWrap/>
            <w:vAlign w:val="center"/>
          </w:tcPr>
          <w:p>
            <w:pPr>
              <w:widowControl/>
              <w:jc w:val="center"/>
              <w:rPr>
                <w:rFonts w:hAnsi="宋体" w:cs="宋体"/>
                <w:color w:val="auto"/>
                <w:w w:val="80"/>
                <w:szCs w:val="24"/>
              </w:rPr>
            </w:pPr>
            <w:r>
              <w:rPr>
                <w:rFonts w:hint="eastAsia" w:hAnsi="宋体" w:cs="宋体"/>
                <w:color w:val="auto"/>
                <w:w w:val="80"/>
                <w:szCs w:val="24"/>
              </w:rPr>
              <w:t>感官评鉴室</w:t>
            </w:r>
          </w:p>
        </w:tc>
        <w:tc>
          <w:tcPr>
            <w:tcW w:w="1020" w:type="dxa"/>
            <w:noWrap/>
            <w:vAlign w:val="center"/>
          </w:tcPr>
          <w:p>
            <w:pPr>
              <w:widowControl/>
              <w:jc w:val="center"/>
              <w:rPr>
                <w:rFonts w:hAnsi="宋体" w:cs="宋体"/>
                <w:color w:val="auto"/>
                <w:szCs w:val="24"/>
              </w:rPr>
            </w:pPr>
            <w:r>
              <w:rPr>
                <w:rFonts w:hint="eastAsia" w:hAnsi="宋体" w:cs="宋体"/>
                <w:color w:val="auto"/>
                <w:szCs w:val="24"/>
              </w:rPr>
              <w:t>17.7</w:t>
            </w:r>
          </w:p>
        </w:tc>
        <w:tc>
          <w:tcPr>
            <w:tcW w:w="849" w:type="dxa"/>
            <w:noWrap/>
            <w:vAlign w:val="center"/>
          </w:tcPr>
          <w:p>
            <w:pPr>
              <w:widowControl/>
              <w:jc w:val="center"/>
              <w:rPr>
                <w:rFonts w:hAnsi="宋体" w:cs="宋体"/>
                <w:color w:val="auto"/>
                <w:szCs w:val="24"/>
              </w:rPr>
            </w:pPr>
            <w:r>
              <w:rPr>
                <w:rFonts w:hint="eastAsia" w:hAnsi="宋体" w:cs="宋体"/>
                <w:color w:val="auto"/>
                <w:szCs w:val="24"/>
              </w:rPr>
              <w:t>1</w:t>
            </w:r>
          </w:p>
        </w:tc>
        <w:tc>
          <w:tcPr>
            <w:tcW w:w="850" w:type="dxa"/>
            <w:noWrap/>
            <w:vAlign w:val="center"/>
          </w:tcPr>
          <w:p>
            <w:pPr>
              <w:widowControl/>
              <w:jc w:val="center"/>
              <w:rPr>
                <w:rFonts w:hAnsi="宋体" w:cs="宋体"/>
                <w:color w:val="auto"/>
                <w:szCs w:val="24"/>
              </w:rPr>
            </w:pPr>
            <w:r>
              <w:rPr>
                <w:rFonts w:hint="eastAsia" w:hAnsi="宋体" w:cs="宋体"/>
                <w:color w:val="auto"/>
                <w:szCs w:val="24"/>
              </w:rPr>
              <w:t>4000</w:t>
            </w:r>
          </w:p>
        </w:tc>
        <w:tc>
          <w:tcPr>
            <w:tcW w:w="1334" w:type="dxa"/>
            <w:noWrap/>
            <w:vAlign w:val="center"/>
          </w:tcPr>
          <w:p>
            <w:pPr>
              <w:widowControl/>
              <w:jc w:val="center"/>
              <w:rPr>
                <w:rFonts w:hAnsi="宋体" w:cs="宋体"/>
                <w:color w:val="auto"/>
                <w:szCs w:val="24"/>
              </w:rPr>
            </w:pPr>
            <w:r>
              <w:rPr>
                <w:rFonts w:hint="eastAsia" w:hAnsi="宋体" w:cs="宋体"/>
                <w:color w:val="auto"/>
                <w:szCs w:val="24"/>
              </w:rPr>
              <w:t>4000</w:t>
            </w:r>
          </w:p>
        </w:tc>
        <w:tc>
          <w:tcPr>
            <w:tcW w:w="900" w:type="dxa"/>
            <w:noWrap/>
            <w:vAlign w:val="center"/>
          </w:tcPr>
          <w:p>
            <w:pPr>
              <w:widowControl/>
              <w:jc w:val="center"/>
              <w:rPr>
                <w:rFonts w:hAnsi="宋体" w:cs="宋体"/>
                <w:color w:val="auto"/>
                <w:szCs w:val="24"/>
              </w:rPr>
            </w:pPr>
            <w:r>
              <w:rPr>
                <w:rFonts w:hint="eastAsia" w:hAnsi="宋体" w:cs="宋体"/>
                <w:color w:val="auto"/>
                <w:szCs w:val="24"/>
              </w:rPr>
              <w:t xml:space="preserve">226 </w:t>
            </w:r>
          </w:p>
        </w:tc>
        <w:tc>
          <w:tcPr>
            <w:tcW w:w="503" w:type="dxa"/>
            <w:vMerge w:val="continue"/>
            <w:noWrap/>
            <w:vAlign w:val="center"/>
          </w:tcPr>
          <w:p>
            <w:pPr>
              <w:widowControl/>
              <w:jc w:val="left"/>
              <w:rPr>
                <w:rFonts w:hAnsi="宋体" w:cs="宋体"/>
                <w:color w:val="auto"/>
                <w:szCs w:val="24"/>
              </w:rPr>
            </w:pPr>
          </w:p>
        </w:tc>
        <w:tc>
          <w:tcPr>
            <w:tcW w:w="423" w:type="dxa"/>
            <w:vMerge w:val="continue"/>
            <w:noWrap/>
            <w:vAlign w:val="center"/>
          </w:tcPr>
          <w:p>
            <w:pPr>
              <w:widowControl/>
              <w:jc w:val="left"/>
              <w:rPr>
                <w:rFonts w:hAnsi="宋体" w:cs="宋体"/>
                <w:color w:val="auto"/>
                <w:szCs w:val="24"/>
              </w:rPr>
            </w:pPr>
          </w:p>
        </w:tc>
        <w:tc>
          <w:tcPr>
            <w:tcW w:w="409" w:type="dxa"/>
            <w:vMerge w:val="continue"/>
            <w:noWrap/>
            <w:vAlign w:val="center"/>
          </w:tcPr>
          <w:p>
            <w:pPr>
              <w:widowControl/>
              <w:jc w:val="left"/>
              <w:rPr>
                <w:rFonts w:hAnsi="宋体" w:cs="宋体"/>
                <w:color w:val="auto"/>
                <w:szCs w:val="24"/>
              </w:rPr>
            </w:pPr>
          </w:p>
        </w:tc>
        <w:tc>
          <w:tcPr>
            <w:tcW w:w="509" w:type="dxa"/>
            <w:vMerge w:val="continue"/>
            <w:noWrap/>
            <w:vAlign w:val="center"/>
          </w:tcPr>
          <w:p>
            <w:pPr>
              <w:widowControl/>
              <w:jc w:val="left"/>
              <w:rPr>
                <w:rFonts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7" w:type="dxa"/>
            <w:noWrap/>
            <w:vAlign w:val="center"/>
          </w:tcPr>
          <w:p>
            <w:pPr>
              <w:widowControl/>
              <w:jc w:val="center"/>
              <w:rPr>
                <w:rFonts w:hAnsi="宋体" w:cs="宋体"/>
                <w:color w:val="auto"/>
                <w:szCs w:val="24"/>
              </w:rPr>
            </w:pPr>
            <w:r>
              <w:rPr>
                <w:rFonts w:hint="eastAsia" w:hAnsi="宋体" w:cs="宋体"/>
                <w:color w:val="auto"/>
                <w:szCs w:val="24"/>
              </w:rPr>
              <w:t>25</w:t>
            </w:r>
          </w:p>
        </w:tc>
        <w:tc>
          <w:tcPr>
            <w:tcW w:w="1361" w:type="dxa"/>
            <w:noWrap/>
            <w:vAlign w:val="center"/>
          </w:tcPr>
          <w:p>
            <w:pPr>
              <w:widowControl/>
              <w:jc w:val="center"/>
              <w:rPr>
                <w:rFonts w:hAnsi="宋体" w:cs="宋体"/>
                <w:color w:val="auto"/>
                <w:w w:val="80"/>
                <w:szCs w:val="24"/>
              </w:rPr>
            </w:pPr>
            <w:r>
              <w:rPr>
                <w:rFonts w:hint="eastAsia" w:hAnsi="宋体" w:cs="宋体"/>
                <w:color w:val="auto"/>
                <w:w w:val="80"/>
                <w:szCs w:val="24"/>
              </w:rPr>
              <w:t>理化室</w:t>
            </w:r>
          </w:p>
        </w:tc>
        <w:tc>
          <w:tcPr>
            <w:tcW w:w="1020" w:type="dxa"/>
            <w:noWrap/>
            <w:vAlign w:val="center"/>
          </w:tcPr>
          <w:p>
            <w:pPr>
              <w:widowControl/>
              <w:jc w:val="center"/>
              <w:rPr>
                <w:rFonts w:hAnsi="宋体" w:cs="宋体"/>
                <w:color w:val="auto"/>
                <w:szCs w:val="24"/>
              </w:rPr>
            </w:pPr>
            <w:r>
              <w:rPr>
                <w:rFonts w:hint="eastAsia" w:hAnsi="宋体" w:cs="宋体"/>
                <w:color w:val="auto"/>
                <w:szCs w:val="24"/>
              </w:rPr>
              <w:t>51.8</w:t>
            </w:r>
          </w:p>
        </w:tc>
        <w:tc>
          <w:tcPr>
            <w:tcW w:w="849" w:type="dxa"/>
            <w:noWrap/>
            <w:vAlign w:val="center"/>
          </w:tcPr>
          <w:p>
            <w:pPr>
              <w:widowControl/>
              <w:jc w:val="center"/>
              <w:rPr>
                <w:rFonts w:hAnsi="宋体" w:cs="宋体"/>
                <w:color w:val="auto"/>
                <w:szCs w:val="24"/>
              </w:rPr>
            </w:pPr>
            <w:r>
              <w:rPr>
                <w:rFonts w:hint="eastAsia" w:hAnsi="宋体" w:cs="宋体"/>
                <w:color w:val="auto"/>
                <w:szCs w:val="24"/>
              </w:rPr>
              <w:t>1</w:t>
            </w:r>
          </w:p>
        </w:tc>
        <w:tc>
          <w:tcPr>
            <w:tcW w:w="850" w:type="dxa"/>
            <w:noWrap/>
            <w:vAlign w:val="center"/>
          </w:tcPr>
          <w:p>
            <w:pPr>
              <w:widowControl/>
              <w:jc w:val="center"/>
              <w:rPr>
                <w:rFonts w:hAnsi="宋体" w:cs="宋体"/>
                <w:color w:val="auto"/>
                <w:szCs w:val="24"/>
              </w:rPr>
            </w:pPr>
            <w:r>
              <w:rPr>
                <w:rFonts w:hint="eastAsia" w:hAnsi="宋体" w:cs="宋体"/>
                <w:color w:val="auto"/>
                <w:szCs w:val="24"/>
              </w:rPr>
              <w:t>12500</w:t>
            </w:r>
          </w:p>
        </w:tc>
        <w:tc>
          <w:tcPr>
            <w:tcW w:w="1334" w:type="dxa"/>
            <w:noWrap/>
            <w:vAlign w:val="center"/>
          </w:tcPr>
          <w:p>
            <w:pPr>
              <w:widowControl/>
              <w:jc w:val="center"/>
              <w:rPr>
                <w:rFonts w:hAnsi="宋体" w:cs="宋体"/>
                <w:color w:val="auto"/>
                <w:szCs w:val="24"/>
              </w:rPr>
            </w:pPr>
            <w:r>
              <w:rPr>
                <w:rFonts w:hint="eastAsia" w:hAnsi="宋体" w:cs="宋体"/>
                <w:color w:val="auto"/>
                <w:szCs w:val="24"/>
              </w:rPr>
              <w:t>12500</w:t>
            </w:r>
          </w:p>
        </w:tc>
        <w:tc>
          <w:tcPr>
            <w:tcW w:w="900" w:type="dxa"/>
            <w:noWrap/>
            <w:vAlign w:val="center"/>
          </w:tcPr>
          <w:p>
            <w:pPr>
              <w:widowControl/>
              <w:jc w:val="center"/>
              <w:rPr>
                <w:rFonts w:hAnsi="宋体" w:cs="宋体"/>
                <w:color w:val="auto"/>
                <w:szCs w:val="24"/>
              </w:rPr>
            </w:pPr>
            <w:r>
              <w:rPr>
                <w:rFonts w:hint="eastAsia" w:hAnsi="宋体" w:cs="宋体"/>
                <w:color w:val="auto"/>
                <w:szCs w:val="24"/>
              </w:rPr>
              <w:t xml:space="preserve">241 </w:t>
            </w:r>
          </w:p>
        </w:tc>
        <w:tc>
          <w:tcPr>
            <w:tcW w:w="503" w:type="dxa"/>
            <w:vMerge w:val="continue"/>
            <w:noWrap/>
            <w:vAlign w:val="center"/>
          </w:tcPr>
          <w:p>
            <w:pPr>
              <w:widowControl/>
              <w:jc w:val="left"/>
              <w:rPr>
                <w:rFonts w:hAnsi="宋体" w:cs="宋体"/>
                <w:color w:val="auto"/>
                <w:szCs w:val="24"/>
              </w:rPr>
            </w:pPr>
          </w:p>
        </w:tc>
        <w:tc>
          <w:tcPr>
            <w:tcW w:w="423" w:type="dxa"/>
            <w:vMerge w:val="continue"/>
            <w:noWrap/>
            <w:vAlign w:val="center"/>
          </w:tcPr>
          <w:p>
            <w:pPr>
              <w:widowControl/>
              <w:jc w:val="left"/>
              <w:rPr>
                <w:rFonts w:hAnsi="宋体" w:cs="宋体"/>
                <w:color w:val="auto"/>
                <w:szCs w:val="24"/>
              </w:rPr>
            </w:pPr>
          </w:p>
        </w:tc>
        <w:tc>
          <w:tcPr>
            <w:tcW w:w="409" w:type="dxa"/>
            <w:vMerge w:val="continue"/>
            <w:noWrap/>
            <w:vAlign w:val="center"/>
          </w:tcPr>
          <w:p>
            <w:pPr>
              <w:widowControl/>
              <w:jc w:val="left"/>
              <w:rPr>
                <w:rFonts w:hAnsi="宋体" w:cs="宋体"/>
                <w:color w:val="auto"/>
                <w:szCs w:val="24"/>
              </w:rPr>
            </w:pPr>
          </w:p>
        </w:tc>
        <w:tc>
          <w:tcPr>
            <w:tcW w:w="509" w:type="dxa"/>
            <w:vMerge w:val="continue"/>
            <w:noWrap/>
            <w:vAlign w:val="center"/>
          </w:tcPr>
          <w:p>
            <w:pPr>
              <w:widowControl/>
              <w:jc w:val="left"/>
              <w:rPr>
                <w:rFonts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7" w:type="dxa"/>
            <w:noWrap/>
            <w:vAlign w:val="center"/>
          </w:tcPr>
          <w:p>
            <w:pPr>
              <w:widowControl/>
              <w:jc w:val="center"/>
              <w:rPr>
                <w:rFonts w:hAnsi="宋体" w:cs="宋体"/>
                <w:color w:val="auto"/>
                <w:szCs w:val="24"/>
              </w:rPr>
            </w:pPr>
            <w:r>
              <w:rPr>
                <w:rFonts w:hint="eastAsia" w:hAnsi="宋体" w:cs="宋体"/>
                <w:color w:val="auto"/>
                <w:szCs w:val="24"/>
              </w:rPr>
              <w:t>26</w:t>
            </w:r>
          </w:p>
        </w:tc>
        <w:tc>
          <w:tcPr>
            <w:tcW w:w="1361" w:type="dxa"/>
            <w:noWrap/>
            <w:vAlign w:val="center"/>
          </w:tcPr>
          <w:p>
            <w:pPr>
              <w:widowControl/>
              <w:jc w:val="center"/>
              <w:rPr>
                <w:rFonts w:hAnsi="宋体" w:cs="宋体"/>
                <w:color w:val="auto"/>
                <w:w w:val="80"/>
                <w:szCs w:val="24"/>
              </w:rPr>
            </w:pPr>
            <w:r>
              <w:rPr>
                <w:rFonts w:hint="eastAsia" w:hAnsi="宋体" w:cs="宋体"/>
                <w:color w:val="auto"/>
                <w:w w:val="80"/>
                <w:szCs w:val="24"/>
              </w:rPr>
              <w:t>无机前处理室</w:t>
            </w:r>
          </w:p>
        </w:tc>
        <w:tc>
          <w:tcPr>
            <w:tcW w:w="1020" w:type="dxa"/>
            <w:noWrap/>
            <w:vAlign w:val="center"/>
          </w:tcPr>
          <w:p>
            <w:pPr>
              <w:widowControl/>
              <w:jc w:val="center"/>
              <w:rPr>
                <w:rFonts w:hAnsi="宋体" w:cs="宋体"/>
                <w:color w:val="auto"/>
                <w:szCs w:val="24"/>
              </w:rPr>
            </w:pPr>
            <w:r>
              <w:rPr>
                <w:rFonts w:hint="eastAsia" w:hAnsi="宋体" w:cs="宋体"/>
                <w:color w:val="auto"/>
                <w:szCs w:val="24"/>
              </w:rPr>
              <w:t>32.89</w:t>
            </w:r>
          </w:p>
        </w:tc>
        <w:tc>
          <w:tcPr>
            <w:tcW w:w="849" w:type="dxa"/>
            <w:noWrap/>
            <w:vAlign w:val="center"/>
          </w:tcPr>
          <w:p>
            <w:pPr>
              <w:widowControl/>
              <w:jc w:val="center"/>
              <w:rPr>
                <w:rFonts w:hAnsi="宋体" w:cs="宋体"/>
                <w:color w:val="auto"/>
                <w:szCs w:val="24"/>
              </w:rPr>
            </w:pPr>
            <w:r>
              <w:rPr>
                <w:rFonts w:hint="eastAsia" w:hAnsi="宋体" w:cs="宋体"/>
                <w:color w:val="auto"/>
                <w:szCs w:val="24"/>
              </w:rPr>
              <w:t>1</w:t>
            </w:r>
          </w:p>
        </w:tc>
        <w:tc>
          <w:tcPr>
            <w:tcW w:w="850" w:type="dxa"/>
            <w:noWrap/>
            <w:vAlign w:val="center"/>
          </w:tcPr>
          <w:p>
            <w:pPr>
              <w:widowControl/>
              <w:jc w:val="center"/>
              <w:rPr>
                <w:rFonts w:hAnsi="宋体" w:cs="宋体"/>
                <w:color w:val="auto"/>
                <w:szCs w:val="24"/>
              </w:rPr>
            </w:pPr>
            <w:r>
              <w:rPr>
                <w:rFonts w:hint="eastAsia" w:hAnsi="宋体" w:cs="宋体"/>
                <w:color w:val="auto"/>
                <w:szCs w:val="24"/>
              </w:rPr>
              <w:t>7100</w:t>
            </w:r>
          </w:p>
        </w:tc>
        <w:tc>
          <w:tcPr>
            <w:tcW w:w="1334" w:type="dxa"/>
            <w:noWrap/>
            <w:vAlign w:val="center"/>
          </w:tcPr>
          <w:p>
            <w:pPr>
              <w:widowControl/>
              <w:jc w:val="center"/>
              <w:rPr>
                <w:rFonts w:hAnsi="宋体" w:cs="宋体"/>
                <w:color w:val="auto"/>
                <w:szCs w:val="24"/>
              </w:rPr>
            </w:pPr>
            <w:r>
              <w:rPr>
                <w:rFonts w:hint="eastAsia" w:hAnsi="宋体" w:cs="宋体"/>
                <w:color w:val="auto"/>
                <w:szCs w:val="24"/>
              </w:rPr>
              <w:t>7100</w:t>
            </w:r>
          </w:p>
        </w:tc>
        <w:tc>
          <w:tcPr>
            <w:tcW w:w="900" w:type="dxa"/>
            <w:noWrap/>
            <w:vAlign w:val="center"/>
          </w:tcPr>
          <w:p>
            <w:pPr>
              <w:widowControl/>
              <w:jc w:val="center"/>
              <w:rPr>
                <w:rFonts w:hAnsi="宋体" w:cs="宋体"/>
                <w:color w:val="auto"/>
                <w:szCs w:val="24"/>
              </w:rPr>
            </w:pPr>
            <w:r>
              <w:rPr>
                <w:rFonts w:hint="eastAsia" w:hAnsi="宋体" w:cs="宋体"/>
                <w:color w:val="auto"/>
                <w:szCs w:val="24"/>
              </w:rPr>
              <w:t xml:space="preserve">216 </w:t>
            </w:r>
          </w:p>
        </w:tc>
        <w:tc>
          <w:tcPr>
            <w:tcW w:w="503" w:type="dxa"/>
            <w:vMerge w:val="continue"/>
            <w:noWrap/>
            <w:vAlign w:val="center"/>
          </w:tcPr>
          <w:p>
            <w:pPr>
              <w:widowControl/>
              <w:jc w:val="left"/>
              <w:rPr>
                <w:rFonts w:hAnsi="宋体" w:cs="宋体"/>
                <w:color w:val="auto"/>
                <w:szCs w:val="24"/>
              </w:rPr>
            </w:pPr>
          </w:p>
        </w:tc>
        <w:tc>
          <w:tcPr>
            <w:tcW w:w="423" w:type="dxa"/>
            <w:vMerge w:val="continue"/>
            <w:noWrap/>
            <w:vAlign w:val="center"/>
          </w:tcPr>
          <w:p>
            <w:pPr>
              <w:widowControl/>
              <w:jc w:val="left"/>
              <w:rPr>
                <w:rFonts w:hAnsi="宋体" w:cs="宋体"/>
                <w:color w:val="auto"/>
                <w:szCs w:val="24"/>
              </w:rPr>
            </w:pPr>
          </w:p>
        </w:tc>
        <w:tc>
          <w:tcPr>
            <w:tcW w:w="409" w:type="dxa"/>
            <w:vMerge w:val="continue"/>
            <w:noWrap/>
            <w:vAlign w:val="center"/>
          </w:tcPr>
          <w:p>
            <w:pPr>
              <w:widowControl/>
              <w:jc w:val="left"/>
              <w:rPr>
                <w:rFonts w:hAnsi="宋体" w:cs="宋体"/>
                <w:color w:val="auto"/>
                <w:szCs w:val="24"/>
              </w:rPr>
            </w:pPr>
          </w:p>
        </w:tc>
        <w:tc>
          <w:tcPr>
            <w:tcW w:w="509" w:type="dxa"/>
            <w:vMerge w:val="continue"/>
            <w:noWrap/>
            <w:vAlign w:val="center"/>
          </w:tcPr>
          <w:p>
            <w:pPr>
              <w:widowControl/>
              <w:jc w:val="left"/>
              <w:rPr>
                <w:rFonts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7" w:type="dxa"/>
            <w:noWrap/>
            <w:vAlign w:val="center"/>
          </w:tcPr>
          <w:p>
            <w:pPr>
              <w:widowControl/>
              <w:jc w:val="center"/>
              <w:rPr>
                <w:rFonts w:hAnsi="宋体" w:cs="宋体"/>
                <w:color w:val="auto"/>
                <w:szCs w:val="24"/>
              </w:rPr>
            </w:pPr>
            <w:r>
              <w:rPr>
                <w:rFonts w:hint="eastAsia" w:hAnsi="宋体" w:cs="宋体"/>
                <w:color w:val="auto"/>
                <w:szCs w:val="24"/>
              </w:rPr>
              <w:t>27</w:t>
            </w:r>
          </w:p>
        </w:tc>
        <w:tc>
          <w:tcPr>
            <w:tcW w:w="1361" w:type="dxa"/>
            <w:noWrap/>
            <w:vAlign w:val="center"/>
          </w:tcPr>
          <w:p>
            <w:pPr>
              <w:widowControl/>
              <w:jc w:val="center"/>
              <w:rPr>
                <w:rFonts w:hAnsi="宋体" w:cs="宋体"/>
                <w:color w:val="auto"/>
                <w:w w:val="80"/>
                <w:szCs w:val="24"/>
              </w:rPr>
            </w:pPr>
            <w:r>
              <w:rPr>
                <w:rFonts w:hint="eastAsia" w:hAnsi="宋体" w:cs="宋体"/>
                <w:color w:val="auto"/>
                <w:w w:val="80"/>
                <w:szCs w:val="24"/>
              </w:rPr>
              <w:t>有机前处理室（暗室）</w:t>
            </w:r>
          </w:p>
        </w:tc>
        <w:tc>
          <w:tcPr>
            <w:tcW w:w="1020" w:type="dxa"/>
            <w:noWrap/>
            <w:vAlign w:val="center"/>
          </w:tcPr>
          <w:p>
            <w:pPr>
              <w:widowControl/>
              <w:jc w:val="center"/>
              <w:rPr>
                <w:rFonts w:hAnsi="宋体" w:cs="宋体"/>
                <w:color w:val="auto"/>
                <w:szCs w:val="24"/>
              </w:rPr>
            </w:pPr>
            <w:r>
              <w:rPr>
                <w:rFonts w:hint="eastAsia" w:hAnsi="宋体" w:cs="宋体"/>
                <w:color w:val="auto"/>
                <w:szCs w:val="24"/>
              </w:rPr>
              <w:t>39.32</w:t>
            </w:r>
          </w:p>
        </w:tc>
        <w:tc>
          <w:tcPr>
            <w:tcW w:w="849" w:type="dxa"/>
            <w:noWrap/>
            <w:vAlign w:val="center"/>
          </w:tcPr>
          <w:p>
            <w:pPr>
              <w:widowControl/>
              <w:jc w:val="center"/>
              <w:rPr>
                <w:rFonts w:hAnsi="宋体" w:cs="宋体"/>
                <w:color w:val="auto"/>
                <w:szCs w:val="24"/>
              </w:rPr>
            </w:pPr>
            <w:r>
              <w:rPr>
                <w:rFonts w:hint="eastAsia" w:hAnsi="宋体" w:cs="宋体"/>
                <w:color w:val="auto"/>
                <w:szCs w:val="24"/>
              </w:rPr>
              <w:t>1</w:t>
            </w:r>
          </w:p>
        </w:tc>
        <w:tc>
          <w:tcPr>
            <w:tcW w:w="850" w:type="dxa"/>
            <w:noWrap/>
            <w:vAlign w:val="center"/>
          </w:tcPr>
          <w:p>
            <w:pPr>
              <w:widowControl/>
              <w:jc w:val="center"/>
              <w:rPr>
                <w:rFonts w:hAnsi="宋体" w:cs="宋体"/>
                <w:color w:val="auto"/>
                <w:szCs w:val="24"/>
              </w:rPr>
            </w:pPr>
            <w:r>
              <w:rPr>
                <w:rFonts w:hint="eastAsia" w:hAnsi="宋体" w:cs="宋体"/>
                <w:color w:val="auto"/>
                <w:szCs w:val="24"/>
              </w:rPr>
              <w:t>9000</w:t>
            </w:r>
          </w:p>
        </w:tc>
        <w:tc>
          <w:tcPr>
            <w:tcW w:w="1334" w:type="dxa"/>
            <w:noWrap/>
            <w:vAlign w:val="center"/>
          </w:tcPr>
          <w:p>
            <w:pPr>
              <w:widowControl/>
              <w:jc w:val="center"/>
              <w:rPr>
                <w:rFonts w:hAnsi="宋体" w:cs="宋体"/>
                <w:color w:val="auto"/>
                <w:szCs w:val="24"/>
              </w:rPr>
            </w:pPr>
            <w:r>
              <w:rPr>
                <w:rFonts w:hint="eastAsia" w:hAnsi="宋体" w:cs="宋体"/>
                <w:color w:val="auto"/>
                <w:szCs w:val="24"/>
              </w:rPr>
              <w:t>9000</w:t>
            </w:r>
          </w:p>
        </w:tc>
        <w:tc>
          <w:tcPr>
            <w:tcW w:w="900" w:type="dxa"/>
            <w:noWrap/>
            <w:vAlign w:val="center"/>
          </w:tcPr>
          <w:p>
            <w:pPr>
              <w:widowControl/>
              <w:jc w:val="center"/>
              <w:rPr>
                <w:rFonts w:hAnsi="宋体" w:cs="宋体"/>
                <w:color w:val="auto"/>
                <w:szCs w:val="24"/>
              </w:rPr>
            </w:pPr>
            <w:r>
              <w:rPr>
                <w:rFonts w:hint="eastAsia" w:hAnsi="宋体" w:cs="宋体"/>
                <w:color w:val="auto"/>
                <w:szCs w:val="24"/>
              </w:rPr>
              <w:t xml:space="preserve">229 </w:t>
            </w:r>
          </w:p>
        </w:tc>
        <w:tc>
          <w:tcPr>
            <w:tcW w:w="503" w:type="dxa"/>
            <w:vMerge w:val="continue"/>
            <w:noWrap/>
            <w:vAlign w:val="center"/>
          </w:tcPr>
          <w:p>
            <w:pPr>
              <w:widowControl/>
              <w:jc w:val="left"/>
              <w:rPr>
                <w:rFonts w:hAnsi="宋体" w:cs="宋体"/>
                <w:color w:val="auto"/>
                <w:szCs w:val="24"/>
              </w:rPr>
            </w:pPr>
          </w:p>
        </w:tc>
        <w:tc>
          <w:tcPr>
            <w:tcW w:w="423" w:type="dxa"/>
            <w:vMerge w:val="continue"/>
            <w:noWrap/>
            <w:vAlign w:val="center"/>
          </w:tcPr>
          <w:p>
            <w:pPr>
              <w:widowControl/>
              <w:jc w:val="left"/>
              <w:rPr>
                <w:rFonts w:hAnsi="宋体" w:cs="宋体"/>
                <w:color w:val="auto"/>
                <w:szCs w:val="24"/>
              </w:rPr>
            </w:pPr>
          </w:p>
        </w:tc>
        <w:tc>
          <w:tcPr>
            <w:tcW w:w="409" w:type="dxa"/>
            <w:vMerge w:val="continue"/>
            <w:noWrap/>
            <w:vAlign w:val="center"/>
          </w:tcPr>
          <w:p>
            <w:pPr>
              <w:widowControl/>
              <w:jc w:val="left"/>
              <w:rPr>
                <w:rFonts w:hAnsi="宋体" w:cs="宋体"/>
                <w:color w:val="auto"/>
                <w:szCs w:val="24"/>
              </w:rPr>
            </w:pPr>
          </w:p>
        </w:tc>
        <w:tc>
          <w:tcPr>
            <w:tcW w:w="509" w:type="dxa"/>
            <w:vMerge w:val="continue"/>
            <w:noWrap/>
            <w:vAlign w:val="center"/>
          </w:tcPr>
          <w:p>
            <w:pPr>
              <w:widowControl/>
              <w:jc w:val="left"/>
              <w:rPr>
                <w:rFonts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7" w:type="dxa"/>
            <w:noWrap/>
            <w:vAlign w:val="center"/>
          </w:tcPr>
          <w:p>
            <w:pPr>
              <w:widowControl/>
              <w:jc w:val="center"/>
              <w:rPr>
                <w:rFonts w:hAnsi="宋体" w:cs="宋体"/>
                <w:color w:val="auto"/>
                <w:szCs w:val="24"/>
              </w:rPr>
            </w:pPr>
            <w:r>
              <w:rPr>
                <w:rFonts w:hint="eastAsia" w:hAnsi="宋体" w:cs="宋体"/>
                <w:color w:val="auto"/>
                <w:szCs w:val="24"/>
              </w:rPr>
              <w:t>28</w:t>
            </w:r>
          </w:p>
        </w:tc>
        <w:tc>
          <w:tcPr>
            <w:tcW w:w="1361" w:type="dxa"/>
            <w:noWrap/>
            <w:vAlign w:val="center"/>
          </w:tcPr>
          <w:p>
            <w:pPr>
              <w:widowControl/>
              <w:jc w:val="center"/>
              <w:rPr>
                <w:rFonts w:hAnsi="宋体" w:cs="宋体"/>
                <w:color w:val="auto"/>
                <w:w w:val="80"/>
                <w:szCs w:val="24"/>
              </w:rPr>
            </w:pPr>
            <w:r>
              <w:rPr>
                <w:rFonts w:hint="eastAsia" w:hAnsi="宋体" w:cs="宋体"/>
                <w:color w:val="auto"/>
                <w:w w:val="80"/>
                <w:szCs w:val="24"/>
              </w:rPr>
              <w:t>有机前处理室一</w:t>
            </w:r>
          </w:p>
        </w:tc>
        <w:tc>
          <w:tcPr>
            <w:tcW w:w="1020" w:type="dxa"/>
            <w:noWrap/>
            <w:vAlign w:val="center"/>
          </w:tcPr>
          <w:p>
            <w:pPr>
              <w:widowControl/>
              <w:jc w:val="center"/>
              <w:rPr>
                <w:rFonts w:hAnsi="宋体" w:cs="宋体"/>
                <w:color w:val="auto"/>
                <w:szCs w:val="24"/>
              </w:rPr>
            </w:pPr>
            <w:r>
              <w:rPr>
                <w:rFonts w:hint="eastAsia" w:hAnsi="宋体" w:cs="宋体"/>
                <w:color w:val="auto"/>
                <w:szCs w:val="24"/>
              </w:rPr>
              <w:t>42.78</w:t>
            </w:r>
          </w:p>
        </w:tc>
        <w:tc>
          <w:tcPr>
            <w:tcW w:w="849" w:type="dxa"/>
            <w:noWrap/>
            <w:vAlign w:val="center"/>
          </w:tcPr>
          <w:p>
            <w:pPr>
              <w:widowControl/>
              <w:jc w:val="center"/>
              <w:rPr>
                <w:rFonts w:hAnsi="宋体" w:cs="宋体"/>
                <w:color w:val="auto"/>
                <w:szCs w:val="24"/>
              </w:rPr>
            </w:pPr>
            <w:r>
              <w:rPr>
                <w:rFonts w:hint="eastAsia" w:hAnsi="宋体" w:cs="宋体"/>
                <w:color w:val="auto"/>
                <w:szCs w:val="24"/>
              </w:rPr>
              <w:t>1</w:t>
            </w:r>
          </w:p>
        </w:tc>
        <w:tc>
          <w:tcPr>
            <w:tcW w:w="850" w:type="dxa"/>
            <w:noWrap/>
            <w:vAlign w:val="center"/>
          </w:tcPr>
          <w:p>
            <w:pPr>
              <w:widowControl/>
              <w:jc w:val="center"/>
              <w:rPr>
                <w:rFonts w:hAnsi="宋体" w:cs="宋体"/>
                <w:color w:val="auto"/>
                <w:szCs w:val="24"/>
              </w:rPr>
            </w:pPr>
            <w:r>
              <w:rPr>
                <w:rFonts w:hint="eastAsia" w:hAnsi="宋体" w:cs="宋体"/>
                <w:color w:val="auto"/>
                <w:szCs w:val="24"/>
              </w:rPr>
              <w:t>10000</w:t>
            </w:r>
          </w:p>
        </w:tc>
        <w:tc>
          <w:tcPr>
            <w:tcW w:w="1334" w:type="dxa"/>
            <w:noWrap/>
            <w:vAlign w:val="center"/>
          </w:tcPr>
          <w:p>
            <w:pPr>
              <w:widowControl/>
              <w:jc w:val="center"/>
              <w:rPr>
                <w:rFonts w:hAnsi="宋体" w:cs="宋体"/>
                <w:color w:val="auto"/>
                <w:szCs w:val="24"/>
              </w:rPr>
            </w:pPr>
            <w:r>
              <w:rPr>
                <w:rFonts w:hint="eastAsia" w:hAnsi="宋体" w:cs="宋体"/>
                <w:color w:val="auto"/>
                <w:szCs w:val="24"/>
              </w:rPr>
              <w:t>10000</w:t>
            </w:r>
          </w:p>
        </w:tc>
        <w:tc>
          <w:tcPr>
            <w:tcW w:w="900" w:type="dxa"/>
            <w:noWrap/>
            <w:vAlign w:val="center"/>
          </w:tcPr>
          <w:p>
            <w:pPr>
              <w:widowControl/>
              <w:jc w:val="center"/>
              <w:rPr>
                <w:rFonts w:hAnsi="宋体" w:cs="宋体"/>
                <w:color w:val="auto"/>
                <w:szCs w:val="24"/>
              </w:rPr>
            </w:pPr>
            <w:r>
              <w:rPr>
                <w:rFonts w:hint="eastAsia" w:hAnsi="宋体" w:cs="宋体"/>
                <w:color w:val="auto"/>
                <w:szCs w:val="24"/>
              </w:rPr>
              <w:t xml:space="preserve">234 </w:t>
            </w:r>
          </w:p>
        </w:tc>
        <w:tc>
          <w:tcPr>
            <w:tcW w:w="503" w:type="dxa"/>
            <w:vMerge w:val="continue"/>
            <w:noWrap/>
            <w:vAlign w:val="center"/>
          </w:tcPr>
          <w:p>
            <w:pPr>
              <w:widowControl/>
              <w:jc w:val="left"/>
              <w:rPr>
                <w:rFonts w:hAnsi="宋体" w:cs="宋体"/>
                <w:color w:val="auto"/>
                <w:szCs w:val="24"/>
              </w:rPr>
            </w:pPr>
          </w:p>
        </w:tc>
        <w:tc>
          <w:tcPr>
            <w:tcW w:w="423" w:type="dxa"/>
            <w:vMerge w:val="continue"/>
            <w:noWrap/>
            <w:vAlign w:val="center"/>
          </w:tcPr>
          <w:p>
            <w:pPr>
              <w:widowControl/>
              <w:jc w:val="left"/>
              <w:rPr>
                <w:rFonts w:hAnsi="宋体" w:cs="宋体"/>
                <w:color w:val="auto"/>
                <w:szCs w:val="24"/>
              </w:rPr>
            </w:pPr>
          </w:p>
        </w:tc>
        <w:tc>
          <w:tcPr>
            <w:tcW w:w="409" w:type="dxa"/>
            <w:vMerge w:val="continue"/>
            <w:noWrap/>
            <w:vAlign w:val="center"/>
          </w:tcPr>
          <w:p>
            <w:pPr>
              <w:widowControl/>
              <w:jc w:val="left"/>
              <w:rPr>
                <w:rFonts w:hAnsi="宋体" w:cs="宋体"/>
                <w:color w:val="auto"/>
                <w:szCs w:val="24"/>
              </w:rPr>
            </w:pPr>
          </w:p>
        </w:tc>
        <w:tc>
          <w:tcPr>
            <w:tcW w:w="509" w:type="dxa"/>
            <w:vMerge w:val="continue"/>
            <w:noWrap/>
            <w:vAlign w:val="center"/>
          </w:tcPr>
          <w:p>
            <w:pPr>
              <w:widowControl/>
              <w:jc w:val="left"/>
              <w:rPr>
                <w:rFonts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7" w:type="dxa"/>
            <w:noWrap/>
            <w:vAlign w:val="center"/>
          </w:tcPr>
          <w:p>
            <w:pPr>
              <w:widowControl/>
              <w:jc w:val="center"/>
              <w:rPr>
                <w:rFonts w:hAnsi="宋体" w:cs="宋体"/>
                <w:color w:val="auto"/>
                <w:szCs w:val="24"/>
              </w:rPr>
            </w:pPr>
            <w:r>
              <w:rPr>
                <w:rFonts w:hint="eastAsia" w:hAnsi="宋体" w:cs="宋体"/>
                <w:color w:val="auto"/>
                <w:szCs w:val="24"/>
              </w:rPr>
              <w:t>29</w:t>
            </w:r>
          </w:p>
        </w:tc>
        <w:tc>
          <w:tcPr>
            <w:tcW w:w="1361" w:type="dxa"/>
            <w:noWrap/>
            <w:vAlign w:val="center"/>
          </w:tcPr>
          <w:p>
            <w:pPr>
              <w:widowControl/>
              <w:jc w:val="center"/>
              <w:rPr>
                <w:rFonts w:hAnsi="宋体" w:cs="宋体"/>
                <w:color w:val="auto"/>
                <w:w w:val="80"/>
                <w:szCs w:val="24"/>
              </w:rPr>
            </w:pPr>
            <w:r>
              <w:rPr>
                <w:rFonts w:hint="eastAsia" w:hAnsi="宋体" w:cs="宋体"/>
                <w:color w:val="auto"/>
                <w:w w:val="80"/>
                <w:szCs w:val="24"/>
              </w:rPr>
              <w:t>右走廊</w:t>
            </w:r>
          </w:p>
        </w:tc>
        <w:tc>
          <w:tcPr>
            <w:tcW w:w="1020" w:type="dxa"/>
            <w:noWrap/>
            <w:vAlign w:val="center"/>
          </w:tcPr>
          <w:p>
            <w:pPr>
              <w:widowControl/>
              <w:jc w:val="center"/>
              <w:rPr>
                <w:rFonts w:hAnsi="宋体" w:cs="宋体"/>
                <w:color w:val="auto"/>
                <w:szCs w:val="24"/>
              </w:rPr>
            </w:pPr>
            <w:r>
              <w:rPr>
                <w:rFonts w:hint="eastAsia" w:hAnsi="宋体" w:cs="宋体"/>
                <w:color w:val="auto"/>
                <w:szCs w:val="24"/>
              </w:rPr>
              <w:t>48.69</w:t>
            </w:r>
          </w:p>
        </w:tc>
        <w:tc>
          <w:tcPr>
            <w:tcW w:w="849" w:type="dxa"/>
            <w:noWrap/>
            <w:vAlign w:val="center"/>
          </w:tcPr>
          <w:p>
            <w:pPr>
              <w:widowControl/>
              <w:jc w:val="center"/>
              <w:rPr>
                <w:rFonts w:hAnsi="宋体" w:cs="宋体"/>
                <w:color w:val="auto"/>
                <w:szCs w:val="24"/>
              </w:rPr>
            </w:pPr>
            <w:r>
              <w:rPr>
                <w:rFonts w:hint="eastAsia" w:hAnsi="宋体" w:cs="宋体"/>
                <w:color w:val="auto"/>
                <w:szCs w:val="24"/>
              </w:rPr>
              <w:t>2</w:t>
            </w:r>
          </w:p>
        </w:tc>
        <w:tc>
          <w:tcPr>
            <w:tcW w:w="850" w:type="dxa"/>
            <w:noWrap/>
            <w:vAlign w:val="center"/>
          </w:tcPr>
          <w:p>
            <w:pPr>
              <w:widowControl/>
              <w:jc w:val="center"/>
              <w:rPr>
                <w:rFonts w:hAnsi="宋体" w:cs="宋体"/>
                <w:color w:val="auto"/>
                <w:szCs w:val="24"/>
              </w:rPr>
            </w:pPr>
            <w:r>
              <w:rPr>
                <w:rFonts w:hint="eastAsia" w:hAnsi="宋体" w:cs="宋体"/>
                <w:color w:val="auto"/>
                <w:szCs w:val="24"/>
              </w:rPr>
              <w:t>5000</w:t>
            </w:r>
          </w:p>
        </w:tc>
        <w:tc>
          <w:tcPr>
            <w:tcW w:w="1334" w:type="dxa"/>
            <w:noWrap/>
            <w:vAlign w:val="center"/>
          </w:tcPr>
          <w:p>
            <w:pPr>
              <w:widowControl/>
              <w:jc w:val="center"/>
              <w:rPr>
                <w:rFonts w:hAnsi="宋体" w:cs="宋体"/>
                <w:color w:val="auto"/>
                <w:szCs w:val="24"/>
              </w:rPr>
            </w:pPr>
            <w:r>
              <w:rPr>
                <w:rFonts w:hint="eastAsia" w:hAnsi="宋体" w:cs="宋体"/>
                <w:color w:val="auto"/>
                <w:szCs w:val="24"/>
              </w:rPr>
              <w:t>10000</w:t>
            </w:r>
          </w:p>
        </w:tc>
        <w:tc>
          <w:tcPr>
            <w:tcW w:w="900" w:type="dxa"/>
            <w:noWrap/>
            <w:vAlign w:val="center"/>
          </w:tcPr>
          <w:p>
            <w:pPr>
              <w:widowControl/>
              <w:jc w:val="center"/>
              <w:rPr>
                <w:rFonts w:hAnsi="宋体" w:cs="宋体"/>
                <w:color w:val="auto"/>
                <w:szCs w:val="24"/>
              </w:rPr>
            </w:pPr>
            <w:r>
              <w:rPr>
                <w:rFonts w:hint="eastAsia" w:hAnsi="宋体" w:cs="宋体"/>
                <w:color w:val="auto"/>
                <w:szCs w:val="24"/>
              </w:rPr>
              <w:t xml:space="preserve">205 </w:t>
            </w:r>
          </w:p>
        </w:tc>
        <w:tc>
          <w:tcPr>
            <w:tcW w:w="503" w:type="dxa"/>
            <w:vMerge w:val="continue"/>
            <w:noWrap/>
            <w:vAlign w:val="center"/>
          </w:tcPr>
          <w:p>
            <w:pPr>
              <w:widowControl/>
              <w:jc w:val="left"/>
              <w:rPr>
                <w:rFonts w:hAnsi="宋体" w:cs="宋体"/>
                <w:color w:val="auto"/>
                <w:szCs w:val="24"/>
              </w:rPr>
            </w:pPr>
          </w:p>
        </w:tc>
        <w:tc>
          <w:tcPr>
            <w:tcW w:w="423" w:type="dxa"/>
            <w:vMerge w:val="continue"/>
            <w:noWrap/>
            <w:vAlign w:val="center"/>
          </w:tcPr>
          <w:p>
            <w:pPr>
              <w:widowControl/>
              <w:jc w:val="left"/>
              <w:rPr>
                <w:rFonts w:hAnsi="宋体" w:cs="宋体"/>
                <w:color w:val="auto"/>
                <w:szCs w:val="24"/>
              </w:rPr>
            </w:pPr>
          </w:p>
        </w:tc>
        <w:tc>
          <w:tcPr>
            <w:tcW w:w="409" w:type="dxa"/>
            <w:vMerge w:val="continue"/>
            <w:noWrap/>
            <w:vAlign w:val="center"/>
          </w:tcPr>
          <w:p>
            <w:pPr>
              <w:widowControl/>
              <w:jc w:val="left"/>
              <w:rPr>
                <w:rFonts w:hAnsi="宋体" w:cs="宋体"/>
                <w:color w:val="auto"/>
                <w:szCs w:val="24"/>
              </w:rPr>
            </w:pPr>
          </w:p>
        </w:tc>
        <w:tc>
          <w:tcPr>
            <w:tcW w:w="509" w:type="dxa"/>
            <w:vMerge w:val="continue"/>
            <w:noWrap/>
            <w:vAlign w:val="center"/>
          </w:tcPr>
          <w:p>
            <w:pPr>
              <w:widowControl/>
              <w:jc w:val="left"/>
              <w:rPr>
                <w:rFonts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7" w:type="dxa"/>
            <w:noWrap/>
            <w:vAlign w:val="center"/>
          </w:tcPr>
          <w:p>
            <w:pPr>
              <w:widowControl/>
              <w:jc w:val="center"/>
              <w:rPr>
                <w:rFonts w:hAnsi="宋体" w:cs="宋体"/>
                <w:color w:val="auto"/>
                <w:szCs w:val="24"/>
              </w:rPr>
            </w:pPr>
            <w:r>
              <w:rPr>
                <w:rFonts w:hint="eastAsia" w:hAnsi="宋体" w:cs="宋体"/>
                <w:color w:val="auto"/>
                <w:szCs w:val="24"/>
              </w:rPr>
              <w:t>30</w:t>
            </w:r>
          </w:p>
        </w:tc>
        <w:tc>
          <w:tcPr>
            <w:tcW w:w="1361" w:type="dxa"/>
            <w:noWrap/>
            <w:vAlign w:val="center"/>
          </w:tcPr>
          <w:p>
            <w:pPr>
              <w:widowControl/>
              <w:jc w:val="center"/>
              <w:rPr>
                <w:rFonts w:hAnsi="宋体" w:cs="宋体"/>
                <w:color w:val="auto"/>
                <w:w w:val="80"/>
                <w:szCs w:val="24"/>
              </w:rPr>
            </w:pPr>
            <w:r>
              <w:rPr>
                <w:rFonts w:hint="eastAsia" w:hAnsi="宋体" w:cs="宋体"/>
                <w:color w:val="auto"/>
                <w:w w:val="80"/>
                <w:szCs w:val="24"/>
              </w:rPr>
              <w:t>会议室</w:t>
            </w:r>
          </w:p>
        </w:tc>
        <w:tc>
          <w:tcPr>
            <w:tcW w:w="1020" w:type="dxa"/>
            <w:noWrap/>
            <w:vAlign w:val="center"/>
          </w:tcPr>
          <w:p>
            <w:pPr>
              <w:widowControl/>
              <w:jc w:val="center"/>
              <w:rPr>
                <w:rFonts w:hAnsi="宋体" w:cs="宋体"/>
                <w:color w:val="auto"/>
                <w:szCs w:val="24"/>
              </w:rPr>
            </w:pPr>
            <w:r>
              <w:rPr>
                <w:rFonts w:hint="eastAsia" w:hAnsi="宋体" w:cs="宋体"/>
                <w:color w:val="auto"/>
                <w:szCs w:val="24"/>
              </w:rPr>
              <w:t>30.05</w:t>
            </w:r>
          </w:p>
        </w:tc>
        <w:tc>
          <w:tcPr>
            <w:tcW w:w="849" w:type="dxa"/>
            <w:noWrap/>
            <w:vAlign w:val="center"/>
          </w:tcPr>
          <w:p>
            <w:pPr>
              <w:widowControl/>
              <w:jc w:val="center"/>
              <w:rPr>
                <w:rFonts w:hAnsi="宋体" w:cs="宋体"/>
                <w:color w:val="auto"/>
                <w:szCs w:val="24"/>
              </w:rPr>
            </w:pPr>
            <w:r>
              <w:rPr>
                <w:rFonts w:hint="eastAsia" w:hAnsi="宋体" w:cs="宋体"/>
                <w:color w:val="auto"/>
                <w:szCs w:val="24"/>
              </w:rPr>
              <w:t>1</w:t>
            </w:r>
          </w:p>
        </w:tc>
        <w:tc>
          <w:tcPr>
            <w:tcW w:w="850" w:type="dxa"/>
            <w:noWrap/>
            <w:vAlign w:val="center"/>
          </w:tcPr>
          <w:p>
            <w:pPr>
              <w:widowControl/>
              <w:jc w:val="center"/>
              <w:rPr>
                <w:rFonts w:hAnsi="宋体" w:cs="宋体"/>
                <w:color w:val="auto"/>
                <w:szCs w:val="24"/>
              </w:rPr>
            </w:pPr>
            <w:r>
              <w:rPr>
                <w:rFonts w:hint="eastAsia" w:hAnsi="宋体" w:cs="宋体"/>
                <w:color w:val="auto"/>
                <w:szCs w:val="24"/>
              </w:rPr>
              <w:t>7100</w:t>
            </w:r>
          </w:p>
        </w:tc>
        <w:tc>
          <w:tcPr>
            <w:tcW w:w="1334" w:type="dxa"/>
            <w:noWrap/>
            <w:vAlign w:val="center"/>
          </w:tcPr>
          <w:p>
            <w:pPr>
              <w:widowControl/>
              <w:jc w:val="center"/>
              <w:rPr>
                <w:rFonts w:hAnsi="宋体" w:cs="宋体"/>
                <w:color w:val="auto"/>
                <w:szCs w:val="24"/>
              </w:rPr>
            </w:pPr>
            <w:r>
              <w:rPr>
                <w:rFonts w:hint="eastAsia" w:hAnsi="宋体" w:cs="宋体"/>
                <w:color w:val="auto"/>
                <w:szCs w:val="24"/>
              </w:rPr>
              <w:t>7100</w:t>
            </w:r>
          </w:p>
        </w:tc>
        <w:tc>
          <w:tcPr>
            <w:tcW w:w="900" w:type="dxa"/>
            <w:noWrap/>
            <w:vAlign w:val="center"/>
          </w:tcPr>
          <w:p>
            <w:pPr>
              <w:widowControl/>
              <w:jc w:val="center"/>
              <w:rPr>
                <w:rFonts w:hAnsi="宋体" w:cs="宋体"/>
                <w:color w:val="auto"/>
                <w:szCs w:val="24"/>
              </w:rPr>
            </w:pPr>
            <w:r>
              <w:rPr>
                <w:rFonts w:hint="eastAsia" w:hAnsi="宋体" w:cs="宋体"/>
                <w:color w:val="auto"/>
                <w:szCs w:val="24"/>
              </w:rPr>
              <w:t xml:space="preserve">236 </w:t>
            </w:r>
          </w:p>
        </w:tc>
        <w:tc>
          <w:tcPr>
            <w:tcW w:w="503" w:type="dxa"/>
            <w:vMerge w:val="continue"/>
            <w:noWrap/>
            <w:vAlign w:val="center"/>
          </w:tcPr>
          <w:p>
            <w:pPr>
              <w:widowControl/>
              <w:jc w:val="left"/>
              <w:rPr>
                <w:rFonts w:hAnsi="宋体" w:cs="宋体"/>
                <w:color w:val="auto"/>
                <w:szCs w:val="24"/>
              </w:rPr>
            </w:pPr>
          </w:p>
        </w:tc>
        <w:tc>
          <w:tcPr>
            <w:tcW w:w="423" w:type="dxa"/>
            <w:vMerge w:val="continue"/>
            <w:noWrap/>
            <w:vAlign w:val="center"/>
          </w:tcPr>
          <w:p>
            <w:pPr>
              <w:widowControl/>
              <w:jc w:val="left"/>
              <w:rPr>
                <w:rFonts w:hAnsi="宋体" w:cs="宋体"/>
                <w:color w:val="auto"/>
                <w:szCs w:val="24"/>
              </w:rPr>
            </w:pPr>
          </w:p>
        </w:tc>
        <w:tc>
          <w:tcPr>
            <w:tcW w:w="409" w:type="dxa"/>
            <w:vMerge w:val="continue"/>
            <w:noWrap/>
            <w:vAlign w:val="center"/>
          </w:tcPr>
          <w:p>
            <w:pPr>
              <w:widowControl/>
              <w:jc w:val="left"/>
              <w:rPr>
                <w:rFonts w:hAnsi="宋体" w:cs="宋体"/>
                <w:color w:val="auto"/>
                <w:szCs w:val="24"/>
              </w:rPr>
            </w:pPr>
          </w:p>
        </w:tc>
        <w:tc>
          <w:tcPr>
            <w:tcW w:w="509" w:type="dxa"/>
            <w:vMerge w:val="continue"/>
            <w:noWrap/>
            <w:vAlign w:val="center"/>
          </w:tcPr>
          <w:p>
            <w:pPr>
              <w:widowControl/>
              <w:jc w:val="left"/>
              <w:rPr>
                <w:rFonts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7" w:type="dxa"/>
            <w:noWrap/>
            <w:vAlign w:val="center"/>
          </w:tcPr>
          <w:p>
            <w:pPr>
              <w:widowControl/>
              <w:jc w:val="center"/>
              <w:rPr>
                <w:rFonts w:hAnsi="宋体" w:cs="宋体"/>
                <w:color w:val="auto"/>
                <w:szCs w:val="24"/>
              </w:rPr>
            </w:pPr>
            <w:r>
              <w:rPr>
                <w:rFonts w:hint="eastAsia" w:hAnsi="宋体" w:cs="宋体"/>
                <w:color w:val="auto"/>
                <w:szCs w:val="24"/>
              </w:rPr>
              <w:t>31</w:t>
            </w:r>
          </w:p>
        </w:tc>
        <w:tc>
          <w:tcPr>
            <w:tcW w:w="1361" w:type="dxa"/>
            <w:noWrap/>
            <w:vAlign w:val="center"/>
          </w:tcPr>
          <w:p>
            <w:pPr>
              <w:widowControl/>
              <w:jc w:val="center"/>
              <w:rPr>
                <w:rFonts w:hAnsi="宋体" w:cs="宋体"/>
                <w:color w:val="auto"/>
                <w:w w:val="80"/>
                <w:szCs w:val="24"/>
              </w:rPr>
            </w:pPr>
            <w:r>
              <w:rPr>
                <w:rFonts w:hint="eastAsia" w:hAnsi="宋体" w:cs="宋体"/>
                <w:color w:val="auto"/>
                <w:w w:val="80"/>
                <w:szCs w:val="24"/>
              </w:rPr>
              <w:t>研发实验室</w:t>
            </w:r>
          </w:p>
        </w:tc>
        <w:tc>
          <w:tcPr>
            <w:tcW w:w="1020" w:type="dxa"/>
            <w:noWrap/>
            <w:vAlign w:val="center"/>
          </w:tcPr>
          <w:p>
            <w:pPr>
              <w:widowControl/>
              <w:jc w:val="center"/>
              <w:rPr>
                <w:rFonts w:hAnsi="宋体" w:cs="宋体"/>
                <w:color w:val="auto"/>
                <w:szCs w:val="24"/>
              </w:rPr>
            </w:pPr>
            <w:r>
              <w:rPr>
                <w:rFonts w:hint="eastAsia" w:hAnsi="宋体" w:cs="宋体"/>
                <w:color w:val="auto"/>
                <w:szCs w:val="24"/>
              </w:rPr>
              <w:t>29.1</w:t>
            </w:r>
          </w:p>
        </w:tc>
        <w:tc>
          <w:tcPr>
            <w:tcW w:w="849" w:type="dxa"/>
            <w:noWrap/>
            <w:vAlign w:val="center"/>
          </w:tcPr>
          <w:p>
            <w:pPr>
              <w:widowControl/>
              <w:jc w:val="center"/>
              <w:rPr>
                <w:rFonts w:hAnsi="宋体" w:cs="宋体"/>
                <w:color w:val="auto"/>
                <w:szCs w:val="24"/>
              </w:rPr>
            </w:pPr>
            <w:r>
              <w:rPr>
                <w:rFonts w:hint="eastAsia" w:hAnsi="宋体" w:cs="宋体"/>
                <w:color w:val="auto"/>
                <w:szCs w:val="24"/>
              </w:rPr>
              <w:t>1</w:t>
            </w:r>
          </w:p>
        </w:tc>
        <w:tc>
          <w:tcPr>
            <w:tcW w:w="850" w:type="dxa"/>
            <w:noWrap/>
            <w:vAlign w:val="center"/>
          </w:tcPr>
          <w:p>
            <w:pPr>
              <w:widowControl/>
              <w:jc w:val="center"/>
              <w:rPr>
                <w:rFonts w:hAnsi="宋体" w:cs="宋体"/>
                <w:color w:val="auto"/>
                <w:szCs w:val="24"/>
              </w:rPr>
            </w:pPr>
            <w:r>
              <w:rPr>
                <w:rFonts w:hint="eastAsia" w:hAnsi="宋体" w:cs="宋体"/>
                <w:color w:val="auto"/>
                <w:szCs w:val="24"/>
              </w:rPr>
              <w:t>7100</w:t>
            </w:r>
          </w:p>
        </w:tc>
        <w:tc>
          <w:tcPr>
            <w:tcW w:w="1334" w:type="dxa"/>
            <w:noWrap/>
            <w:vAlign w:val="center"/>
          </w:tcPr>
          <w:p>
            <w:pPr>
              <w:widowControl/>
              <w:jc w:val="center"/>
              <w:rPr>
                <w:rFonts w:hAnsi="宋体" w:cs="宋体"/>
                <w:color w:val="auto"/>
                <w:szCs w:val="24"/>
              </w:rPr>
            </w:pPr>
            <w:r>
              <w:rPr>
                <w:rFonts w:hint="eastAsia" w:hAnsi="宋体" w:cs="宋体"/>
                <w:color w:val="auto"/>
                <w:szCs w:val="24"/>
              </w:rPr>
              <w:t>7100</w:t>
            </w:r>
          </w:p>
        </w:tc>
        <w:tc>
          <w:tcPr>
            <w:tcW w:w="900" w:type="dxa"/>
            <w:noWrap/>
            <w:vAlign w:val="center"/>
          </w:tcPr>
          <w:p>
            <w:pPr>
              <w:widowControl/>
              <w:jc w:val="center"/>
              <w:rPr>
                <w:rFonts w:hAnsi="宋体" w:cs="宋体"/>
                <w:color w:val="auto"/>
                <w:szCs w:val="24"/>
              </w:rPr>
            </w:pPr>
            <w:r>
              <w:rPr>
                <w:rFonts w:hint="eastAsia" w:hAnsi="宋体" w:cs="宋体"/>
                <w:color w:val="auto"/>
                <w:szCs w:val="24"/>
              </w:rPr>
              <w:t xml:space="preserve">244 </w:t>
            </w:r>
          </w:p>
        </w:tc>
        <w:tc>
          <w:tcPr>
            <w:tcW w:w="503" w:type="dxa"/>
            <w:vMerge w:val="continue"/>
            <w:noWrap/>
            <w:vAlign w:val="center"/>
          </w:tcPr>
          <w:p>
            <w:pPr>
              <w:widowControl/>
              <w:jc w:val="left"/>
              <w:rPr>
                <w:rFonts w:hAnsi="宋体" w:cs="宋体"/>
                <w:color w:val="auto"/>
                <w:szCs w:val="24"/>
              </w:rPr>
            </w:pPr>
          </w:p>
        </w:tc>
        <w:tc>
          <w:tcPr>
            <w:tcW w:w="423" w:type="dxa"/>
            <w:vMerge w:val="continue"/>
            <w:noWrap/>
            <w:vAlign w:val="center"/>
          </w:tcPr>
          <w:p>
            <w:pPr>
              <w:widowControl/>
              <w:jc w:val="left"/>
              <w:rPr>
                <w:rFonts w:hAnsi="宋体" w:cs="宋体"/>
                <w:color w:val="auto"/>
                <w:szCs w:val="24"/>
              </w:rPr>
            </w:pPr>
          </w:p>
        </w:tc>
        <w:tc>
          <w:tcPr>
            <w:tcW w:w="409" w:type="dxa"/>
            <w:vMerge w:val="continue"/>
            <w:noWrap/>
            <w:vAlign w:val="center"/>
          </w:tcPr>
          <w:p>
            <w:pPr>
              <w:widowControl/>
              <w:jc w:val="left"/>
              <w:rPr>
                <w:rFonts w:hAnsi="宋体" w:cs="宋体"/>
                <w:color w:val="auto"/>
                <w:szCs w:val="24"/>
              </w:rPr>
            </w:pPr>
          </w:p>
        </w:tc>
        <w:tc>
          <w:tcPr>
            <w:tcW w:w="509" w:type="dxa"/>
            <w:vMerge w:val="continue"/>
            <w:noWrap/>
            <w:vAlign w:val="center"/>
          </w:tcPr>
          <w:p>
            <w:pPr>
              <w:widowControl/>
              <w:jc w:val="left"/>
              <w:rPr>
                <w:rFonts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7" w:type="dxa"/>
            <w:noWrap/>
            <w:vAlign w:val="center"/>
          </w:tcPr>
          <w:p>
            <w:pPr>
              <w:widowControl/>
              <w:jc w:val="center"/>
              <w:rPr>
                <w:rFonts w:hAnsi="宋体" w:cs="宋体"/>
                <w:color w:val="auto"/>
                <w:szCs w:val="24"/>
              </w:rPr>
            </w:pPr>
            <w:r>
              <w:rPr>
                <w:rFonts w:hint="eastAsia" w:hAnsi="宋体" w:cs="宋体"/>
                <w:color w:val="auto"/>
                <w:szCs w:val="24"/>
              </w:rPr>
              <w:t>32</w:t>
            </w:r>
          </w:p>
        </w:tc>
        <w:tc>
          <w:tcPr>
            <w:tcW w:w="1361" w:type="dxa"/>
            <w:noWrap/>
            <w:vAlign w:val="center"/>
          </w:tcPr>
          <w:p>
            <w:pPr>
              <w:widowControl/>
              <w:jc w:val="center"/>
              <w:rPr>
                <w:rFonts w:hAnsi="宋体" w:cs="宋体"/>
                <w:color w:val="auto"/>
                <w:w w:val="80"/>
                <w:szCs w:val="24"/>
              </w:rPr>
            </w:pPr>
            <w:r>
              <w:rPr>
                <w:rFonts w:hint="eastAsia" w:hAnsi="宋体" w:cs="宋体"/>
                <w:color w:val="auto"/>
                <w:w w:val="80"/>
                <w:szCs w:val="24"/>
              </w:rPr>
              <w:t>下走廊</w:t>
            </w:r>
          </w:p>
        </w:tc>
        <w:tc>
          <w:tcPr>
            <w:tcW w:w="1020" w:type="dxa"/>
            <w:noWrap/>
            <w:vAlign w:val="center"/>
          </w:tcPr>
          <w:p>
            <w:pPr>
              <w:widowControl/>
              <w:jc w:val="center"/>
              <w:rPr>
                <w:rFonts w:hAnsi="宋体" w:cs="宋体"/>
                <w:color w:val="auto"/>
                <w:szCs w:val="24"/>
              </w:rPr>
            </w:pPr>
            <w:r>
              <w:rPr>
                <w:rFonts w:hint="eastAsia" w:hAnsi="宋体" w:cs="宋体"/>
                <w:color w:val="auto"/>
                <w:szCs w:val="24"/>
              </w:rPr>
              <w:t>31.32</w:t>
            </w:r>
          </w:p>
        </w:tc>
        <w:tc>
          <w:tcPr>
            <w:tcW w:w="849" w:type="dxa"/>
            <w:noWrap/>
            <w:vAlign w:val="center"/>
          </w:tcPr>
          <w:p>
            <w:pPr>
              <w:widowControl/>
              <w:jc w:val="center"/>
              <w:rPr>
                <w:rFonts w:hAnsi="宋体" w:cs="宋体"/>
                <w:color w:val="auto"/>
                <w:szCs w:val="24"/>
              </w:rPr>
            </w:pPr>
            <w:r>
              <w:rPr>
                <w:rFonts w:hint="eastAsia" w:hAnsi="宋体" w:cs="宋体"/>
                <w:color w:val="auto"/>
                <w:szCs w:val="24"/>
              </w:rPr>
              <w:t>2</w:t>
            </w:r>
          </w:p>
        </w:tc>
        <w:tc>
          <w:tcPr>
            <w:tcW w:w="850" w:type="dxa"/>
            <w:noWrap/>
            <w:vAlign w:val="center"/>
          </w:tcPr>
          <w:p>
            <w:pPr>
              <w:widowControl/>
              <w:jc w:val="center"/>
              <w:rPr>
                <w:rFonts w:hAnsi="宋体" w:cs="宋体"/>
                <w:color w:val="auto"/>
                <w:szCs w:val="24"/>
              </w:rPr>
            </w:pPr>
            <w:r>
              <w:rPr>
                <w:rFonts w:hint="eastAsia" w:hAnsi="宋体" w:cs="宋体"/>
                <w:color w:val="auto"/>
                <w:szCs w:val="24"/>
              </w:rPr>
              <w:t>3200</w:t>
            </w:r>
          </w:p>
        </w:tc>
        <w:tc>
          <w:tcPr>
            <w:tcW w:w="1334" w:type="dxa"/>
            <w:noWrap/>
            <w:vAlign w:val="center"/>
          </w:tcPr>
          <w:p>
            <w:pPr>
              <w:widowControl/>
              <w:jc w:val="center"/>
              <w:rPr>
                <w:rFonts w:hAnsi="宋体" w:cs="宋体"/>
                <w:color w:val="auto"/>
                <w:szCs w:val="24"/>
              </w:rPr>
            </w:pPr>
            <w:r>
              <w:rPr>
                <w:rFonts w:hint="eastAsia" w:hAnsi="宋体" w:cs="宋体"/>
                <w:color w:val="auto"/>
                <w:szCs w:val="24"/>
              </w:rPr>
              <w:t>6400</w:t>
            </w:r>
          </w:p>
        </w:tc>
        <w:tc>
          <w:tcPr>
            <w:tcW w:w="900" w:type="dxa"/>
            <w:noWrap/>
            <w:vAlign w:val="center"/>
          </w:tcPr>
          <w:p>
            <w:pPr>
              <w:widowControl/>
              <w:jc w:val="center"/>
              <w:rPr>
                <w:rFonts w:hAnsi="宋体" w:cs="宋体"/>
                <w:color w:val="auto"/>
                <w:szCs w:val="24"/>
              </w:rPr>
            </w:pPr>
            <w:r>
              <w:rPr>
                <w:rFonts w:hint="eastAsia" w:hAnsi="宋体" w:cs="宋体"/>
                <w:color w:val="auto"/>
                <w:szCs w:val="24"/>
              </w:rPr>
              <w:t xml:space="preserve">204 </w:t>
            </w:r>
          </w:p>
        </w:tc>
        <w:tc>
          <w:tcPr>
            <w:tcW w:w="503" w:type="dxa"/>
            <w:vMerge w:val="continue"/>
            <w:noWrap/>
            <w:vAlign w:val="center"/>
          </w:tcPr>
          <w:p>
            <w:pPr>
              <w:widowControl/>
              <w:jc w:val="left"/>
              <w:rPr>
                <w:rFonts w:hAnsi="宋体" w:cs="宋体"/>
                <w:color w:val="auto"/>
                <w:szCs w:val="24"/>
              </w:rPr>
            </w:pPr>
          </w:p>
        </w:tc>
        <w:tc>
          <w:tcPr>
            <w:tcW w:w="423" w:type="dxa"/>
            <w:vMerge w:val="continue"/>
            <w:noWrap/>
            <w:vAlign w:val="center"/>
          </w:tcPr>
          <w:p>
            <w:pPr>
              <w:widowControl/>
              <w:jc w:val="left"/>
              <w:rPr>
                <w:rFonts w:hAnsi="宋体" w:cs="宋体"/>
                <w:color w:val="auto"/>
                <w:szCs w:val="24"/>
              </w:rPr>
            </w:pPr>
          </w:p>
        </w:tc>
        <w:tc>
          <w:tcPr>
            <w:tcW w:w="409" w:type="dxa"/>
            <w:vMerge w:val="continue"/>
            <w:noWrap/>
            <w:vAlign w:val="center"/>
          </w:tcPr>
          <w:p>
            <w:pPr>
              <w:widowControl/>
              <w:jc w:val="left"/>
              <w:rPr>
                <w:rFonts w:hAnsi="宋体" w:cs="宋体"/>
                <w:color w:val="auto"/>
                <w:szCs w:val="24"/>
              </w:rPr>
            </w:pPr>
          </w:p>
        </w:tc>
        <w:tc>
          <w:tcPr>
            <w:tcW w:w="509" w:type="dxa"/>
            <w:vMerge w:val="continue"/>
            <w:noWrap/>
            <w:vAlign w:val="center"/>
          </w:tcPr>
          <w:p>
            <w:pPr>
              <w:widowControl/>
              <w:jc w:val="left"/>
              <w:rPr>
                <w:rFonts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7" w:type="dxa"/>
            <w:noWrap/>
            <w:vAlign w:val="center"/>
          </w:tcPr>
          <w:p>
            <w:pPr>
              <w:widowControl/>
              <w:jc w:val="center"/>
              <w:rPr>
                <w:rFonts w:hAnsi="宋体" w:cs="宋体"/>
                <w:color w:val="auto"/>
                <w:szCs w:val="24"/>
              </w:rPr>
            </w:pPr>
            <w:r>
              <w:rPr>
                <w:rFonts w:hint="eastAsia" w:hAnsi="宋体" w:cs="宋体"/>
                <w:color w:val="auto"/>
                <w:szCs w:val="24"/>
              </w:rPr>
              <w:t>33</w:t>
            </w:r>
          </w:p>
        </w:tc>
        <w:tc>
          <w:tcPr>
            <w:tcW w:w="1361" w:type="dxa"/>
            <w:noWrap/>
            <w:vAlign w:val="center"/>
          </w:tcPr>
          <w:p>
            <w:pPr>
              <w:widowControl/>
              <w:jc w:val="center"/>
              <w:rPr>
                <w:rFonts w:hAnsi="宋体" w:cs="宋体"/>
                <w:color w:val="auto"/>
                <w:w w:val="80"/>
                <w:szCs w:val="24"/>
              </w:rPr>
            </w:pPr>
            <w:r>
              <w:rPr>
                <w:rFonts w:hint="eastAsia" w:hAnsi="宋体" w:cs="宋体"/>
                <w:color w:val="auto"/>
                <w:w w:val="80"/>
                <w:szCs w:val="24"/>
              </w:rPr>
              <w:t>合计</w:t>
            </w:r>
          </w:p>
        </w:tc>
        <w:tc>
          <w:tcPr>
            <w:tcW w:w="1020" w:type="dxa"/>
            <w:noWrap/>
            <w:vAlign w:val="center"/>
          </w:tcPr>
          <w:p>
            <w:pPr>
              <w:widowControl/>
              <w:jc w:val="center"/>
              <w:rPr>
                <w:rFonts w:hAnsi="宋体" w:cs="宋体"/>
                <w:color w:val="auto"/>
                <w:szCs w:val="24"/>
              </w:rPr>
            </w:pPr>
            <w:r>
              <w:rPr>
                <w:rFonts w:hint="eastAsia" w:hAnsi="宋体" w:cs="宋体"/>
                <w:color w:val="auto"/>
                <w:szCs w:val="24"/>
              </w:rPr>
              <w:t>754.1</w:t>
            </w:r>
          </w:p>
        </w:tc>
        <w:tc>
          <w:tcPr>
            <w:tcW w:w="849" w:type="dxa"/>
            <w:noWrap/>
            <w:vAlign w:val="center"/>
          </w:tcPr>
          <w:p>
            <w:pPr>
              <w:widowControl/>
              <w:jc w:val="center"/>
              <w:rPr>
                <w:rFonts w:hAnsi="宋体" w:cs="宋体"/>
                <w:color w:val="auto"/>
                <w:szCs w:val="24"/>
              </w:rPr>
            </w:pPr>
            <w:r>
              <w:rPr>
                <w:rFonts w:hint="eastAsia" w:hAnsi="宋体" w:cs="宋体"/>
                <w:color w:val="auto"/>
                <w:szCs w:val="24"/>
              </w:rPr>
              <w:t>33</w:t>
            </w:r>
          </w:p>
        </w:tc>
        <w:tc>
          <w:tcPr>
            <w:tcW w:w="850" w:type="dxa"/>
            <w:noWrap/>
            <w:vAlign w:val="center"/>
          </w:tcPr>
          <w:p>
            <w:pPr>
              <w:widowControl/>
              <w:jc w:val="center"/>
              <w:rPr>
                <w:rFonts w:hAnsi="宋体" w:cs="宋体"/>
                <w:color w:val="auto"/>
                <w:szCs w:val="24"/>
              </w:rPr>
            </w:pPr>
            <w:r>
              <w:rPr>
                <w:rFonts w:hint="eastAsia" w:hAnsi="宋体" w:cs="宋体"/>
                <w:color w:val="auto"/>
                <w:szCs w:val="24"/>
              </w:rPr>
              <w:t>　</w:t>
            </w:r>
          </w:p>
        </w:tc>
        <w:tc>
          <w:tcPr>
            <w:tcW w:w="1334" w:type="dxa"/>
            <w:noWrap/>
            <w:vAlign w:val="center"/>
          </w:tcPr>
          <w:p>
            <w:pPr>
              <w:widowControl/>
              <w:jc w:val="center"/>
              <w:rPr>
                <w:rFonts w:hAnsi="宋体" w:cs="宋体"/>
                <w:color w:val="auto"/>
                <w:szCs w:val="24"/>
              </w:rPr>
            </w:pPr>
            <w:r>
              <w:rPr>
                <w:rFonts w:hint="eastAsia" w:hAnsi="宋体" w:cs="宋体"/>
                <w:color w:val="auto"/>
                <w:szCs w:val="24"/>
              </w:rPr>
              <w:t>170100</w:t>
            </w:r>
          </w:p>
        </w:tc>
        <w:tc>
          <w:tcPr>
            <w:tcW w:w="900" w:type="dxa"/>
            <w:noWrap/>
            <w:vAlign w:val="center"/>
          </w:tcPr>
          <w:p>
            <w:pPr>
              <w:widowControl/>
              <w:jc w:val="center"/>
              <w:rPr>
                <w:rFonts w:hAnsi="宋体" w:cs="宋体"/>
                <w:color w:val="auto"/>
                <w:szCs w:val="24"/>
              </w:rPr>
            </w:pPr>
            <w:r>
              <w:rPr>
                <w:rFonts w:hint="eastAsia" w:hAnsi="宋体" w:cs="宋体"/>
                <w:color w:val="auto"/>
                <w:szCs w:val="24"/>
              </w:rPr>
              <w:t>　</w:t>
            </w:r>
          </w:p>
        </w:tc>
        <w:tc>
          <w:tcPr>
            <w:tcW w:w="503" w:type="dxa"/>
            <w:noWrap/>
            <w:vAlign w:val="center"/>
          </w:tcPr>
          <w:p>
            <w:pPr>
              <w:widowControl/>
              <w:jc w:val="center"/>
              <w:rPr>
                <w:rFonts w:hAnsi="宋体" w:cs="宋体"/>
                <w:color w:val="auto"/>
                <w:szCs w:val="24"/>
              </w:rPr>
            </w:pPr>
            <w:r>
              <w:rPr>
                <w:rFonts w:hint="eastAsia" w:hAnsi="宋体" w:cs="宋体"/>
                <w:color w:val="auto"/>
                <w:szCs w:val="24"/>
              </w:rPr>
              <w:t>　</w:t>
            </w:r>
          </w:p>
        </w:tc>
        <w:tc>
          <w:tcPr>
            <w:tcW w:w="423" w:type="dxa"/>
            <w:noWrap/>
            <w:vAlign w:val="center"/>
          </w:tcPr>
          <w:p>
            <w:pPr>
              <w:widowControl/>
              <w:jc w:val="center"/>
              <w:rPr>
                <w:rFonts w:hAnsi="宋体" w:cs="宋体"/>
                <w:color w:val="auto"/>
                <w:szCs w:val="24"/>
              </w:rPr>
            </w:pPr>
            <w:r>
              <w:rPr>
                <w:rFonts w:hint="eastAsia" w:hAnsi="宋体" w:cs="宋体"/>
                <w:color w:val="auto"/>
                <w:szCs w:val="24"/>
              </w:rPr>
              <w:t>　</w:t>
            </w:r>
          </w:p>
        </w:tc>
        <w:tc>
          <w:tcPr>
            <w:tcW w:w="409" w:type="dxa"/>
            <w:noWrap/>
            <w:vAlign w:val="center"/>
          </w:tcPr>
          <w:p>
            <w:pPr>
              <w:widowControl/>
              <w:jc w:val="center"/>
              <w:rPr>
                <w:rFonts w:hAnsi="宋体" w:cs="宋体"/>
                <w:color w:val="auto"/>
                <w:szCs w:val="24"/>
              </w:rPr>
            </w:pPr>
            <w:r>
              <w:rPr>
                <w:rFonts w:hint="eastAsia" w:hAnsi="宋体" w:cs="宋体"/>
                <w:color w:val="auto"/>
                <w:szCs w:val="24"/>
              </w:rPr>
              <w:t>　</w:t>
            </w:r>
          </w:p>
        </w:tc>
        <w:tc>
          <w:tcPr>
            <w:tcW w:w="509" w:type="dxa"/>
            <w:noWrap/>
            <w:vAlign w:val="center"/>
          </w:tcPr>
          <w:p>
            <w:pPr>
              <w:widowControl/>
              <w:jc w:val="center"/>
              <w:rPr>
                <w:rFonts w:hAnsi="宋体" w:cs="宋体"/>
                <w:color w:val="auto"/>
                <w:szCs w:val="24"/>
              </w:rPr>
            </w:pPr>
            <w:r>
              <w:rPr>
                <w:rFonts w:hint="eastAsia" w:hAnsi="宋体" w:cs="宋体"/>
                <w:color w:val="auto"/>
                <w:szCs w:val="24"/>
              </w:rPr>
              <w:t>2</w:t>
            </w:r>
          </w:p>
        </w:tc>
      </w:tr>
    </w:tbl>
    <w:p>
      <w:pPr>
        <w:pStyle w:val="6"/>
        <w:spacing w:line="360" w:lineRule="auto"/>
        <w:ind w:firstLine="0" w:firstLineChars="0"/>
        <w:rPr>
          <w:rFonts w:hAnsi="宋体"/>
          <w:color w:val="auto"/>
          <w:szCs w:val="24"/>
        </w:rPr>
      </w:pPr>
      <w:r>
        <w:rPr>
          <w:rFonts w:hint="eastAsia" w:hAnsi="宋体"/>
          <w:color w:val="auto"/>
          <w:szCs w:val="24"/>
        </w:rPr>
        <w:t>2</w:t>
      </w:r>
      <w:r>
        <w:rPr>
          <w:rFonts w:hAnsi="宋体"/>
          <w:color w:val="auto"/>
          <w:szCs w:val="24"/>
        </w:rPr>
        <w:t>、</w:t>
      </w:r>
      <w:r>
        <w:rPr>
          <w:rFonts w:hint="eastAsia" w:hAnsi="宋体"/>
          <w:color w:val="auto"/>
          <w:szCs w:val="24"/>
        </w:rPr>
        <w:t>中央空调设备功率</w:t>
      </w:r>
    </w:p>
    <w:tbl>
      <w:tblPr>
        <w:tblStyle w:val="4"/>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2248"/>
        <w:gridCol w:w="621"/>
        <w:gridCol w:w="621"/>
        <w:gridCol w:w="1126"/>
        <w:gridCol w:w="1134"/>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08" w:type="dxa"/>
            <w:noWrap/>
            <w:vAlign w:val="center"/>
          </w:tcPr>
          <w:p>
            <w:pPr>
              <w:widowControl/>
              <w:jc w:val="center"/>
              <w:rPr>
                <w:rFonts w:hAnsi="宋体" w:cs="宋体"/>
                <w:color w:val="auto"/>
                <w:szCs w:val="24"/>
              </w:rPr>
            </w:pPr>
            <w:r>
              <w:rPr>
                <w:rFonts w:hint="eastAsia" w:hAnsi="宋体" w:cs="宋体"/>
                <w:color w:val="auto"/>
                <w:szCs w:val="24"/>
              </w:rPr>
              <w:t>序号</w:t>
            </w:r>
          </w:p>
        </w:tc>
        <w:tc>
          <w:tcPr>
            <w:tcW w:w="2248" w:type="dxa"/>
            <w:noWrap/>
            <w:vAlign w:val="center"/>
          </w:tcPr>
          <w:p>
            <w:pPr>
              <w:widowControl/>
              <w:jc w:val="center"/>
              <w:rPr>
                <w:rFonts w:hAnsi="宋体" w:cs="宋体"/>
                <w:color w:val="auto"/>
                <w:szCs w:val="24"/>
              </w:rPr>
            </w:pPr>
            <w:r>
              <w:rPr>
                <w:rFonts w:hint="eastAsia" w:hAnsi="宋体" w:cs="宋体"/>
                <w:color w:val="auto"/>
                <w:szCs w:val="24"/>
              </w:rPr>
              <w:t>产品名称</w:t>
            </w:r>
          </w:p>
        </w:tc>
        <w:tc>
          <w:tcPr>
            <w:tcW w:w="621" w:type="dxa"/>
            <w:noWrap/>
            <w:vAlign w:val="center"/>
          </w:tcPr>
          <w:p>
            <w:pPr>
              <w:widowControl/>
              <w:jc w:val="center"/>
              <w:rPr>
                <w:rFonts w:hAnsi="宋体" w:cs="宋体"/>
                <w:color w:val="auto"/>
                <w:szCs w:val="24"/>
              </w:rPr>
            </w:pPr>
            <w:r>
              <w:rPr>
                <w:rFonts w:hint="eastAsia" w:hAnsi="宋体" w:cs="宋体"/>
                <w:color w:val="auto"/>
                <w:szCs w:val="24"/>
              </w:rPr>
              <w:t>单位</w:t>
            </w:r>
          </w:p>
        </w:tc>
        <w:tc>
          <w:tcPr>
            <w:tcW w:w="621" w:type="dxa"/>
            <w:noWrap/>
            <w:vAlign w:val="center"/>
          </w:tcPr>
          <w:p>
            <w:pPr>
              <w:widowControl/>
              <w:jc w:val="center"/>
              <w:rPr>
                <w:rFonts w:hAnsi="宋体" w:cs="宋体"/>
                <w:color w:val="auto"/>
                <w:szCs w:val="24"/>
              </w:rPr>
            </w:pPr>
            <w:r>
              <w:rPr>
                <w:rFonts w:hint="eastAsia" w:hAnsi="宋体" w:cs="宋体"/>
                <w:color w:val="auto"/>
                <w:szCs w:val="24"/>
              </w:rPr>
              <w:t>数量</w:t>
            </w:r>
          </w:p>
        </w:tc>
        <w:tc>
          <w:tcPr>
            <w:tcW w:w="1126" w:type="dxa"/>
            <w:noWrap/>
            <w:vAlign w:val="center"/>
          </w:tcPr>
          <w:p>
            <w:pPr>
              <w:widowControl/>
              <w:jc w:val="center"/>
              <w:rPr>
                <w:rFonts w:hAnsi="宋体" w:cs="宋体"/>
                <w:color w:val="auto"/>
                <w:szCs w:val="24"/>
              </w:rPr>
            </w:pPr>
            <w:r>
              <w:rPr>
                <w:rFonts w:hint="eastAsia" w:hAnsi="宋体" w:cs="宋体"/>
                <w:color w:val="auto"/>
                <w:szCs w:val="24"/>
              </w:rPr>
              <w:t>功率KW</w:t>
            </w:r>
          </w:p>
        </w:tc>
        <w:tc>
          <w:tcPr>
            <w:tcW w:w="1134" w:type="dxa"/>
            <w:noWrap/>
            <w:vAlign w:val="center"/>
          </w:tcPr>
          <w:p>
            <w:pPr>
              <w:widowControl/>
              <w:jc w:val="center"/>
              <w:rPr>
                <w:rFonts w:hAnsi="宋体" w:cs="宋体"/>
                <w:color w:val="auto"/>
                <w:szCs w:val="24"/>
              </w:rPr>
            </w:pPr>
            <w:r>
              <w:rPr>
                <w:rFonts w:hint="eastAsia" w:hAnsi="宋体" w:cs="宋体"/>
                <w:color w:val="auto"/>
                <w:szCs w:val="24"/>
              </w:rPr>
              <w:t>总功率KW</w:t>
            </w:r>
          </w:p>
        </w:tc>
        <w:tc>
          <w:tcPr>
            <w:tcW w:w="1199" w:type="dxa"/>
            <w:noWrap/>
            <w:vAlign w:val="center"/>
          </w:tcPr>
          <w:p>
            <w:pPr>
              <w:widowControl/>
              <w:jc w:val="center"/>
              <w:rPr>
                <w:rFonts w:hAnsi="宋体" w:cs="宋体"/>
                <w:color w:val="auto"/>
                <w:szCs w:val="24"/>
              </w:rPr>
            </w:pPr>
            <w:r>
              <w:rPr>
                <w:rFonts w:hint="eastAsia" w:hAnsi="宋体" w:cs="宋体"/>
                <w:color w:val="auto"/>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8" w:type="dxa"/>
            <w:noWrap/>
            <w:vAlign w:val="center"/>
          </w:tcPr>
          <w:p>
            <w:pPr>
              <w:widowControl/>
              <w:jc w:val="center"/>
              <w:rPr>
                <w:rFonts w:hAnsi="宋体" w:cs="宋体"/>
                <w:color w:val="auto"/>
                <w:szCs w:val="24"/>
              </w:rPr>
            </w:pPr>
            <w:r>
              <w:rPr>
                <w:rFonts w:hint="eastAsia" w:hAnsi="宋体" w:cs="宋体"/>
                <w:color w:val="auto"/>
                <w:szCs w:val="24"/>
              </w:rPr>
              <w:t>1</w:t>
            </w:r>
          </w:p>
        </w:tc>
        <w:tc>
          <w:tcPr>
            <w:tcW w:w="2248" w:type="dxa"/>
            <w:noWrap/>
            <w:vAlign w:val="center"/>
          </w:tcPr>
          <w:p>
            <w:pPr>
              <w:widowControl/>
              <w:jc w:val="center"/>
              <w:rPr>
                <w:rFonts w:hAnsi="宋体" w:cs="宋体"/>
                <w:color w:val="auto"/>
                <w:szCs w:val="24"/>
              </w:rPr>
            </w:pPr>
            <w:r>
              <w:rPr>
                <w:rFonts w:hint="eastAsia" w:hAnsi="宋体" w:cs="宋体"/>
                <w:color w:val="auto"/>
                <w:szCs w:val="24"/>
              </w:rPr>
              <w:t>室外机</w:t>
            </w:r>
          </w:p>
        </w:tc>
        <w:tc>
          <w:tcPr>
            <w:tcW w:w="621" w:type="dxa"/>
            <w:noWrap/>
            <w:vAlign w:val="center"/>
          </w:tcPr>
          <w:p>
            <w:pPr>
              <w:widowControl/>
              <w:jc w:val="center"/>
              <w:rPr>
                <w:rFonts w:hAnsi="宋体" w:cs="宋体"/>
                <w:color w:val="auto"/>
                <w:szCs w:val="24"/>
              </w:rPr>
            </w:pPr>
            <w:r>
              <w:rPr>
                <w:rFonts w:hint="eastAsia" w:hAnsi="宋体" w:cs="宋体"/>
                <w:color w:val="auto"/>
                <w:szCs w:val="24"/>
              </w:rPr>
              <w:t>台</w:t>
            </w:r>
          </w:p>
        </w:tc>
        <w:tc>
          <w:tcPr>
            <w:tcW w:w="621" w:type="dxa"/>
            <w:noWrap/>
            <w:vAlign w:val="center"/>
          </w:tcPr>
          <w:p>
            <w:pPr>
              <w:widowControl/>
              <w:jc w:val="center"/>
              <w:rPr>
                <w:rFonts w:hAnsi="宋体" w:cs="宋体"/>
                <w:color w:val="auto"/>
                <w:szCs w:val="24"/>
              </w:rPr>
            </w:pPr>
            <w:r>
              <w:rPr>
                <w:rFonts w:hint="eastAsia" w:hAnsi="宋体" w:cs="宋体"/>
                <w:color w:val="auto"/>
                <w:szCs w:val="24"/>
              </w:rPr>
              <w:t>2</w:t>
            </w:r>
          </w:p>
        </w:tc>
        <w:tc>
          <w:tcPr>
            <w:tcW w:w="1126" w:type="dxa"/>
            <w:noWrap/>
            <w:vAlign w:val="center"/>
          </w:tcPr>
          <w:p>
            <w:pPr>
              <w:widowControl/>
              <w:jc w:val="center"/>
              <w:rPr>
                <w:rFonts w:hAnsi="宋体" w:cs="宋体"/>
                <w:color w:val="auto"/>
                <w:szCs w:val="24"/>
              </w:rPr>
            </w:pPr>
            <w:r>
              <w:rPr>
                <w:rFonts w:hint="eastAsia" w:hAnsi="宋体" w:cs="宋体"/>
                <w:color w:val="auto"/>
                <w:szCs w:val="24"/>
              </w:rPr>
              <w:t xml:space="preserve">20.560 </w:t>
            </w:r>
          </w:p>
        </w:tc>
        <w:tc>
          <w:tcPr>
            <w:tcW w:w="1134" w:type="dxa"/>
            <w:noWrap/>
            <w:vAlign w:val="center"/>
          </w:tcPr>
          <w:p>
            <w:pPr>
              <w:widowControl/>
              <w:jc w:val="center"/>
              <w:rPr>
                <w:rFonts w:hAnsi="宋体" w:cs="宋体"/>
                <w:color w:val="auto"/>
                <w:szCs w:val="24"/>
              </w:rPr>
            </w:pPr>
            <w:r>
              <w:rPr>
                <w:rFonts w:hint="eastAsia" w:hAnsi="宋体" w:cs="宋体"/>
                <w:color w:val="auto"/>
                <w:szCs w:val="24"/>
              </w:rPr>
              <w:t xml:space="preserve">41.120 </w:t>
            </w:r>
          </w:p>
        </w:tc>
        <w:tc>
          <w:tcPr>
            <w:tcW w:w="1199" w:type="dxa"/>
            <w:noWrap/>
            <w:vAlign w:val="center"/>
          </w:tcPr>
          <w:p>
            <w:pPr>
              <w:widowControl/>
              <w:jc w:val="center"/>
              <w:rPr>
                <w:rFonts w:hAnsi="宋体" w:cs="宋体"/>
                <w:color w:val="auto"/>
                <w:szCs w:val="24"/>
              </w:rPr>
            </w:pPr>
            <w:r>
              <w:rPr>
                <w:rFonts w:hint="eastAsia" w:hAnsi="宋体" w:cs="宋体"/>
                <w:color w:val="auto"/>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8" w:type="dxa"/>
            <w:noWrap/>
            <w:vAlign w:val="center"/>
          </w:tcPr>
          <w:p>
            <w:pPr>
              <w:widowControl/>
              <w:jc w:val="center"/>
              <w:rPr>
                <w:rFonts w:hAnsi="宋体" w:cs="宋体"/>
                <w:color w:val="auto"/>
                <w:szCs w:val="24"/>
              </w:rPr>
            </w:pPr>
            <w:r>
              <w:rPr>
                <w:rFonts w:hint="eastAsia" w:hAnsi="宋体" w:cs="宋体"/>
                <w:color w:val="auto"/>
                <w:szCs w:val="24"/>
              </w:rPr>
              <w:t>2</w:t>
            </w:r>
          </w:p>
        </w:tc>
        <w:tc>
          <w:tcPr>
            <w:tcW w:w="2248" w:type="dxa"/>
            <w:vMerge w:val="restart"/>
            <w:noWrap/>
            <w:vAlign w:val="center"/>
          </w:tcPr>
          <w:p>
            <w:pPr>
              <w:widowControl/>
              <w:jc w:val="center"/>
              <w:rPr>
                <w:rFonts w:hAnsi="宋体" w:cs="宋体"/>
                <w:color w:val="auto"/>
                <w:szCs w:val="24"/>
              </w:rPr>
            </w:pPr>
            <w:r>
              <w:rPr>
                <w:rFonts w:hint="eastAsia" w:hAnsi="宋体" w:cs="宋体"/>
                <w:color w:val="auto"/>
                <w:szCs w:val="24"/>
              </w:rPr>
              <w:t>天花板内置风管式室内机</w:t>
            </w:r>
          </w:p>
        </w:tc>
        <w:tc>
          <w:tcPr>
            <w:tcW w:w="621" w:type="dxa"/>
            <w:noWrap/>
            <w:vAlign w:val="center"/>
          </w:tcPr>
          <w:p>
            <w:pPr>
              <w:widowControl/>
              <w:jc w:val="center"/>
              <w:rPr>
                <w:rFonts w:hAnsi="宋体" w:cs="宋体"/>
                <w:color w:val="auto"/>
                <w:szCs w:val="24"/>
              </w:rPr>
            </w:pPr>
            <w:r>
              <w:rPr>
                <w:rFonts w:hint="eastAsia" w:hAnsi="宋体" w:cs="宋体"/>
                <w:color w:val="auto"/>
                <w:szCs w:val="24"/>
              </w:rPr>
              <w:t>台</w:t>
            </w:r>
          </w:p>
        </w:tc>
        <w:tc>
          <w:tcPr>
            <w:tcW w:w="621" w:type="dxa"/>
            <w:noWrap/>
            <w:vAlign w:val="center"/>
          </w:tcPr>
          <w:p>
            <w:pPr>
              <w:widowControl/>
              <w:jc w:val="center"/>
              <w:rPr>
                <w:rFonts w:hAnsi="宋体" w:cs="宋体"/>
                <w:color w:val="auto"/>
                <w:szCs w:val="24"/>
              </w:rPr>
            </w:pPr>
            <w:r>
              <w:rPr>
                <w:rFonts w:hint="eastAsia" w:hAnsi="宋体" w:cs="宋体"/>
                <w:color w:val="auto"/>
                <w:szCs w:val="24"/>
              </w:rPr>
              <w:t>4</w:t>
            </w:r>
          </w:p>
        </w:tc>
        <w:tc>
          <w:tcPr>
            <w:tcW w:w="1126" w:type="dxa"/>
            <w:noWrap/>
            <w:vAlign w:val="center"/>
          </w:tcPr>
          <w:p>
            <w:pPr>
              <w:widowControl/>
              <w:jc w:val="center"/>
              <w:rPr>
                <w:rFonts w:hAnsi="宋体" w:cs="宋体"/>
                <w:color w:val="auto"/>
                <w:szCs w:val="24"/>
              </w:rPr>
            </w:pPr>
            <w:r>
              <w:rPr>
                <w:rFonts w:hint="eastAsia" w:hAnsi="宋体" w:cs="宋体"/>
                <w:color w:val="auto"/>
                <w:szCs w:val="24"/>
              </w:rPr>
              <w:t xml:space="preserve">0.028 </w:t>
            </w:r>
          </w:p>
        </w:tc>
        <w:tc>
          <w:tcPr>
            <w:tcW w:w="1134" w:type="dxa"/>
            <w:noWrap/>
            <w:vAlign w:val="center"/>
          </w:tcPr>
          <w:p>
            <w:pPr>
              <w:widowControl/>
              <w:jc w:val="center"/>
              <w:rPr>
                <w:rFonts w:hAnsi="宋体" w:cs="宋体"/>
                <w:color w:val="auto"/>
                <w:szCs w:val="24"/>
              </w:rPr>
            </w:pPr>
            <w:r>
              <w:rPr>
                <w:rFonts w:hint="eastAsia" w:hAnsi="宋体" w:cs="宋体"/>
                <w:color w:val="auto"/>
                <w:szCs w:val="24"/>
              </w:rPr>
              <w:t xml:space="preserve">0.112 </w:t>
            </w:r>
          </w:p>
        </w:tc>
        <w:tc>
          <w:tcPr>
            <w:tcW w:w="1199" w:type="dxa"/>
            <w:noWrap/>
            <w:vAlign w:val="center"/>
          </w:tcPr>
          <w:p>
            <w:pPr>
              <w:widowControl/>
              <w:jc w:val="center"/>
              <w:rPr>
                <w:rFonts w:hAnsi="宋体" w:cs="宋体"/>
                <w:color w:val="auto"/>
                <w:szCs w:val="24"/>
              </w:rPr>
            </w:pPr>
            <w:r>
              <w:rPr>
                <w:rFonts w:hint="eastAsia" w:hAnsi="宋体" w:cs="宋体"/>
                <w:color w:val="auto"/>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8" w:type="dxa"/>
            <w:noWrap/>
            <w:vAlign w:val="center"/>
          </w:tcPr>
          <w:p>
            <w:pPr>
              <w:widowControl/>
              <w:jc w:val="center"/>
              <w:rPr>
                <w:rFonts w:hAnsi="宋体" w:cs="宋体"/>
                <w:color w:val="auto"/>
                <w:szCs w:val="24"/>
              </w:rPr>
            </w:pPr>
            <w:r>
              <w:rPr>
                <w:rFonts w:hint="eastAsia" w:hAnsi="宋体" w:cs="宋体"/>
                <w:color w:val="auto"/>
                <w:szCs w:val="24"/>
              </w:rPr>
              <w:t>3</w:t>
            </w:r>
          </w:p>
        </w:tc>
        <w:tc>
          <w:tcPr>
            <w:tcW w:w="2248" w:type="dxa"/>
            <w:vMerge w:val="continue"/>
            <w:noWrap/>
            <w:vAlign w:val="center"/>
          </w:tcPr>
          <w:p>
            <w:pPr>
              <w:widowControl/>
              <w:jc w:val="left"/>
              <w:rPr>
                <w:rFonts w:hAnsi="宋体" w:cs="宋体"/>
                <w:color w:val="auto"/>
                <w:szCs w:val="24"/>
              </w:rPr>
            </w:pPr>
          </w:p>
        </w:tc>
        <w:tc>
          <w:tcPr>
            <w:tcW w:w="621" w:type="dxa"/>
            <w:noWrap/>
            <w:vAlign w:val="center"/>
          </w:tcPr>
          <w:p>
            <w:pPr>
              <w:widowControl/>
              <w:jc w:val="center"/>
              <w:rPr>
                <w:rFonts w:hAnsi="宋体" w:cs="宋体"/>
                <w:color w:val="auto"/>
                <w:szCs w:val="24"/>
              </w:rPr>
            </w:pPr>
            <w:r>
              <w:rPr>
                <w:rFonts w:hint="eastAsia" w:hAnsi="宋体" w:cs="宋体"/>
                <w:color w:val="auto"/>
                <w:szCs w:val="24"/>
              </w:rPr>
              <w:t>台</w:t>
            </w:r>
          </w:p>
        </w:tc>
        <w:tc>
          <w:tcPr>
            <w:tcW w:w="621" w:type="dxa"/>
            <w:noWrap/>
            <w:vAlign w:val="center"/>
          </w:tcPr>
          <w:p>
            <w:pPr>
              <w:widowControl/>
              <w:jc w:val="center"/>
              <w:rPr>
                <w:rFonts w:hAnsi="宋体" w:cs="宋体"/>
                <w:color w:val="auto"/>
                <w:szCs w:val="24"/>
              </w:rPr>
            </w:pPr>
            <w:r>
              <w:rPr>
                <w:rFonts w:hint="eastAsia" w:hAnsi="宋体" w:cs="宋体"/>
                <w:color w:val="auto"/>
                <w:szCs w:val="24"/>
              </w:rPr>
              <w:t>1</w:t>
            </w:r>
          </w:p>
        </w:tc>
        <w:tc>
          <w:tcPr>
            <w:tcW w:w="1126" w:type="dxa"/>
            <w:noWrap/>
            <w:vAlign w:val="center"/>
          </w:tcPr>
          <w:p>
            <w:pPr>
              <w:widowControl/>
              <w:jc w:val="center"/>
              <w:rPr>
                <w:rFonts w:hAnsi="宋体" w:cs="宋体"/>
                <w:color w:val="auto"/>
                <w:szCs w:val="24"/>
              </w:rPr>
            </w:pPr>
            <w:r>
              <w:rPr>
                <w:rFonts w:hint="eastAsia" w:hAnsi="宋体" w:cs="宋体"/>
                <w:color w:val="auto"/>
                <w:szCs w:val="24"/>
              </w:rPr>
              <w:t xml:space="preserve">0.028 </w:t>
            </w:r>
          </w:p>
        </w:tc>
        <w:tc>
          <w:tcPr>
            <w:tcW w:w="1134" w:type="dxa"/>
            <w:noWrap/>
            <w:vAlign w:val="center"/>
          </w:tcPr>
          <w:p>
            <w:pPr>
              <w:widowControl/>
              <w:jc w:val="center"/>
              <w:rPr>
                <w:rFonts w:hAnsi="宋体" w:cs="宋体"/>
                <w:color w:val="auto"/>
                <w:szCs w:val="24"/>
              </w:rPr>
            </w:pPr>
            <w:r>
              <w:rPr>
                <w:rFonts w:hint="eastAsia" w:hAnsi="宋体" w:cs="宋体"/>
                <w:color w:val="auto"/>
                <w:szCs w:val="24"/>
              </w:rPr>
              <w:t xml:space="preserve">0.028 </w:t>
            </w:r>
          </w:p>
        </w:tc>
        <w:tc>
          <w:tcPr>
            <w:tcW w:w="1199" w:type="dxa"/>
            <w:noWrap/>
            <w:vAlign w:val="center"/>
          </w:tcPr>
          <w:p>
            <w:pPr>
              <w:widowControl/>
              <w:jc w:val="center"/>
              <w:rPr>
                <w:rFonts w:hAnsi="宋体" w:cs="宋体"/>
                <w:color w:val="auto"/>
                <w:szCs w:val="24"/>
              </w:rPr>
            </w:pPr>
            <w:r>
              <w:rPr>
                <w:rFonts w:hint="eastAsia" w:hAnsi="宋体" w:cs="宋体"/>
                <w:color w:val="auto"/>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8" w:type="dxa"/>
            <w:noWrap/>
            <w:vAlign w:val="center"/>
          </w:tcPr>
          <w:p>
            <w:pPr>
              <w:widowControl/>
              <w:jc w:val="center"/>
              <w:rPr>
                <w:rFonts w:hAnsi="宋体" w:cs="宋体"/>
                <w:color w:val="auto"/>
                <w:szCs w:val="24"/>
              </w:rPr>
            </w:pPr>
            <w:r>
              <w:rPr>
                <w:rFonts w:hint="eastAsia" w:hAnsi="宋体" w:cs="宋体"/>
                <w:color w:val="auto"/>
                <w:szCs w:val="24"/>
              </w:rPr>
              <w:t>4</w:t>
            </w:r>
          </w:p>
        </w:tc>
        <w:tc>
          <w:tcPr>
            <w:tcW w:w="2248" w:type="dxa"/>
            <w:vMerge w:val="continue"/>
            <w:noWrap/>
            <w:vAlign w:val="center"/>
          </w:tcPr>
          <w:p>
            <w:pPr>
              <w:widowControl/>
              <w:jc w:val="left"/>
              <w:rPr>
                <w:rFonts w:hAnsi="宋体" w:cs="宋体"/>
                <w:color w:val="auto"/>
                <w:szCs w:val="24"/>
              </w:rPr>
            </w:pPr>
          </w:p>
        </w:tc>
        <w:tc>
          <w:tcPr>
            <w:tcW w:w="621" w:type="dxa"/>
            <w:noWrap/>
            <w:vAlign w:val="center"/>
          </w:tcPr>
          <w:p>
            <w:pPr>
              <w:widowControl/>
              <w:jc w:val="center"/>
              <w:rPr>
                <w:rFonts w:hAnsi="宋体" w:cs="宋体"/>
                <w:color w:val="auto"/>
                <w:szCs w:val="24"/>
              </w:rPr>
            </w:pPr>
            <w:r>
              <w:rPr>
                <w:rFonts w:hint="eastAsia" w:hAnsi="宋体" w:cs="宋体"/>
                <w:color w:val="auto"/>
                <w:szCs w:val="24"/>
              </w:rPr>
              <w:t>台</w:t>
            </w:r>
          </w:p>
        </w:tc>
        <w:tc>
          <w:tcPr>
            <w:tcW w:w="621" w:type="dxa"/>
            <w:noWrap/>
            <w:vAlign w:val="center"/>
          </w:tcPr>
          <w:p>
            <w:pPr>
              <w:widowControl/>
              <w:jc w:val="center"/>
              <w:rPr>
                <w:rFonts w:hAnsi="宋体" w:cs="宋体"/>
                <w:color w:val="auto"/>
                <w:szCs w:val="24"/>
              </w:rPr>
            </w:pPr>
            <w:r>
              <w:rPr>
                <w:rFonts w:hint="eastAsia" w:hAnsi="宋体" w:cs="宋体"/>
                <w:color w:val="auto"/>
                <w:szCs w:val="24"/>
              </w:rPr>
              <w:t>6</w:t>
            </w:r>
          </w:p>
        </w:tc>
        <w:tc>
          <w:tcPr>
            <w:tcW w:w="1126" w:type="dxa"/>
            <w:noWrap/>
            <w:vAlign w:val="center"/>
          </w:tcPr>
          <w:p>
            <w:pPr>
              <w:widowControl/>
              <w:jc w:val="center"/>
              <w:rPr>
                <w:rFonts w:hAnsi="宋体" w:cs="宋体"/>
                <w:color w:val="auto"/>
                <w:szCs w:val="24"/>
              </w:rPr>
            </w:pPr>
            <w:r>
              <w:rPr>
                <w:rFonts w:hint="eastAsia" w:hAnsi="宋体" w:cs="宋体"/>
                <w:color w:val="auto"/>
                <w:szCs w:val="24"/>
              </w:rPr>
              <w:t xml:space="preserve">0.031 </w:t>
            </w:r>
          </w:p>
        </w:tc>
        <w:tc>
          <w:tcPr>
            <w:tcW w:w="1134" w:type="dxa"/>
            <w:noWrap/>
            <w:vAlign w:val="center"/>
          </w:tcPr>
          <w:p>
            <w:pPr>
              <w:widowControl/>
              <w:jc w:val="center"/>
              <w:rPr>
                <w:rFonts w:hAnsi="宋体" w:cs="宋体"/>
                <w:color w:val="auto"/>
                <w:szCs w:val="24"/>
              </w:rPr>
            </w:pPr>
            <w:r>
              <w:rPr>
                <w:rFonts w:hint="eastAsia" w:hAnsi="宋体" w:cs="宋体"/>
                <w:color w:val="auto"/>
                <w:szCs w:val="24"/>
              </w:rPr>
              <w:t xml:space="preserve">0.186 </w:t>
            </w:r>
          </w:p>
        </w:tc>
        <w:tc>
          <w:tcPr>
            <w:tcW w:w="1199" w:type="dxa"/>
            <w:noWrap/>
            <w:vAlign w:val="center"/>
          </w:tcPr>
          <w:p>
            <w:pPr>
              <w:widowControl/>
              <w:jc w:val="center"/>
              <w:rPr>
                <w:rFonts w:hAnsi="宋体" w:cs="宋体"/>
                <w:color w:val="auto"/>
                <w:szCs w:val="24"/>
              </w:rPr>
            </w:pPr>
            <w:r>
              <w:rPr>
                <w:rFonts w:hint="eastAsia" w:hAnsi="宋体" w:cs="宋体"/>
                <w:color w:val="auto"/>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8" w:type="dxa"/>
            <w:noWrap/>
            <w:vAlign w:val="center"/>
          </w:tcPr>
          <w:p>
            <w:pPr>
              <w:widowControl/>
              <w:jc w:val="center"/>
              <w:rPr>
                <w:rFonts w:hAnsi="宋体" w:cs="宋体"/>
                <w:color w:val="auto"/>
                <w:szCs w:val="24"/>
              </w:rPr>
            </w:pPr>
            <w:r>
              <w:rPr>
                <w:rFonts w:hint="eastAsia" w:hAnsi="宋体" w:cs="宋体"/>
                <w:color w:val="auto"/>
                <w:szCs w:val="24"/>
              </w:rPr>
              <w:t>5</w:t>
            </w:r>
          </w:p>
        </w:tc>
        <w:tc>
          <w:tcPr>
            <w:tcW w:w="2248" w:type="dxa"/>
            <w:vMerge w:val="continue"/>
            <w:noWrap/>
            <w:vAlign w:val="center"/>
          </w:tcPr>
          <w:p>
            <w:pPr>
              <w:widowControl/>
              <w:jc w:val="left"/>
              <w:rPr>
                <w:rFonts w:hAnsi="宋体" w:cs="宋体"/>
                <w:color w:val="auto"/>
                <w:szCs w:val="24"/>
              </w:rPr>
            </w:pPr>
          </w:p>
        </w:tc>
        <w:tc>
          <w:tcPr>
            <w:tcW w:w="621" w:type="dxa"/>
            <w:noWrap/>
            <w:vAlign w:val="center"/>
          </w:tcPr>
          <w:p>
            <w:pPr>
              <w:widowControl/>
              <w:jc w:val="center"/>
              <w:rPr>
                <w:rFonts w:hAnsi="宋体" w:cs="宋体"/>
                <w:color w:val="auto"/>
                <w:szCs w:val="24"/>
              </w:rPr>
            </w:pPr>
            <w:r>
              <w:rPr>
                <w:rFonts w:hint="eastAsia" w:hAnsi="宋体" w:cs="宋体"/>
                <w:color w:val="auto"/>
                <w:szCs w:val="24"/>
              </w:rPr>
              <w:t>台</w:t>
            </w:r>
          </w:p>
        </w:tc>
        <w:tc>
          <w:tcPr>
            <w:tcW w:w="621" w:type="dxa"/>
            <w:noWrap/>
            <w:vAlign w:val="center"/>
          </w:tcPr>
          <w:p>
            <w:pPr>
              <w:widowControl/>
              <w:jc w:val="center"/>
              <w:rPr>
                <w:rFonts w:hAnsi="宋体" w:cs="宋体"/>
                <w:color w:val="auto"/>
                <w:szCs w:val="24"/>
              </w:rPr>
            </w:pPr>
            <w:r>
              <w:rPr>
                <w:rFonts w:hint="eastAsia" w:hAnsi="宋体" w:cs="宋体"/>
                <w:color w:val="auto"/>
                <w:szCs w:val="24"/>
              </w:rPr>
              <w:t>1</w:t>
            </w:r>
          </w:p>
        </w:tc>
        <w:tc>
          <w:tcPr>
            <w:tcW w:w="1126" w:type="dxa"/>
            <w:noWrap/>
            <w:vAlign w:val="center"/>
          </w:tcPr>
          <w:p>
            <w:pPr>
              <w:widowControl/>
              <w:jc w:val="center"/>
              <w:rPr>
                <w:rFonts w:hAnsi="宋体" w:cs="宋体"/>
                <w:color w:val="auto"/>
                <w:szCs w:val="24"/>
              </w:rPr>
            </w:pPr>
            <w:r>
              <w:rPr>
                <w:rFonts w:hint="eastAsia" w:hAnsi="宋体" w:cs="宋体"/>
                <w:color w:val="auto"/>
                <w:szCs w:val="24"/>
              </w:rPr>
              <w:t xml:space="preserve">0.031 </w:t>
            </w:r>
          </w:p>
        </w:tc>
        <w:tc>
          <w:tcPr>
            <w:tcW w:w="1134" w:type="dxa"/>
            <w:noWrap/>
            <w:vAlign w:val="center"/>
          </w:tcPr>
          <w:p>
            <w:pPr>
              <w:widowControl/>
              <w:jc w:val="center"/>
              <w:rPr>
                <w:rFonts w:hAnsi="宋体" w:cs="宋体"/>
                <w:color w:val="auto"/>
                <w:szCs w:val="24"/>
              </w:rPr>
            </w:pPr>
            <w:r>
              <w:rPr>
                <w:rFonts w:hint="eastAsia" w:hAnsi="宋体" w:cs="宋体"/>
                <w:color w:val="auto"/>
                <w:szCs w:val="24"/>
              </w:rPr>
              <w:t xml:space="preserve">0.031 </w:t>
            </w:r>
          </w:p>
        </w:tc>
        <w:tc>
          <w:tcPr>
            <w:tcW w:w="1199" w:type="dxa"/>
            <w:noWrap/>
            <w:vAlign w:val="center"/>
          </w:tcPr>
          <w:p>
            <w:pPr>
              <w:widowControl/>
              <w:jc w:val="center"/>
              <w:rPr>
                <w:rFonts w:hAnsi="宋体" w:cs="宋体"/>
                <w:color w:val="auto"/>
                <w:szCs w:val="24"/>
              </w:rPr>
            </w:pPr>
            <w:r>
              <w:rPr>
                <w:rFonts w:hint="eastAsia" w:hAnsi="宋体" w:cs="宋体"/>
                <w:color w:val="auto"/>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8" w:type="dxa"/>
            <w:noWrap/>
            <w:vAlign w:val="center"/>
          </w:tcPr>
          <w:p>
            <w:pPr>
              <w:widowControl/>
              <w:jc w:val="center"/>
              <w:rPr>
                <w:rFonts w:hAnsi="宋体" w:cs="宋体"/>
                <w:color w:val="auto"/>
                <w:szCs w:val="24"/>
              </w:rPr>
            </w:pPr>
            <w:r>
              <w:rPr>
                <w:rFonts w:hint="eastAsia" w:hAnsi="宋体" w:cs="宋体"/>
                <w:color w:val="auto"/>
                <w:szCs w:val="24"/>
              </w:rPr>
              <w:t>6</w:t>
            </w:r>
          </w:p>
        </w:tc>
        <w:tc>
          <w:tcPr>
            <w:tcW w:w="2248" w:type="dxa"/>
            <w:vMerge w:val="continue"/>
            <w:noWrap/>
            <w:vAlign w:val="center"/>
          </w:tcPr>
          <w:p>
            <w:pPr>
              <w:widowControl/>
              <w:jc w:val="left"/>
              <w:rPr>
                <w:rFonts w:hAnsi="宋体" w:cs="宋体"/>
                <w:color w:val="auto"/>
                <w:szCs w:val="24"/>
              </w:rPr>
            </w:pPr>
          </w:p>
        </w:tc>
        <w:tc>
          <w:tcPr>
            <w:tcW w:w="621" w:type="dxa"/>
            <w:noWrap/>
            <w:vAlign w:val="center"/>
          </w:tcPr>
          <w:p>
            <w:pPr>
              <w:widowControl/>
              <w:jc w:val="center"/>
              <w:rPr>
                <w:rFonts w:hAnsi="宋体" w:cs="宋体"/>
                <w:color w:val="auto"/>
                <w:szCs w:val="24"/>
              </w:rPr>
            </w:pPr>
            <w:r>
              <w:rPr>
                <w:rFonts w:hint="eastAsia" w:hAnsi="宋体" w:cs="宋体"/>
                <w:color w:val="auto"/>
                <w:szCs w:val="24"/>
              </w:rPr>
              <w:t>台</w:t>
            </w:r>
          </w:p>
        </w:tc>
        <w:tc>
          <w:tcPr>
            <w:tcW w:w="621" w:type="dxa"/>
            <w:noWrap/>
            <w:vAlign w:val="center"/>
          </w:tcPr>
          <w:p>
            <w:pPr>
              <w:widowControl/>
              <w:jc w:val="center"/>
              <w:rPr>
                <w:rFonts w:hAnsi="宋体" w:cs="宋体"/>
                <w:color w:val="auto"/>
                <w:szCs w:val="24"/>
              </w:rPr>
            </w:pPr>
            <w:r>
              <w:rPr>
                <w:rFonts w:hint="eastAsia" w:hAnsi="宋体" w:cs="宋体"/>
                <w:color w:val="auto"/>
                <w:szCs w:val="24"/>
              </w:rPr>
              <w:t>3</w:t>
            </w:r>
          </w:p>
        </w:tc>
        <w:tc>
          <w:tcPr>
            <w:tcW w:w="1126" w:type="dxa"/>
            <w:noWrap/>
            <w:vAlign w:val="center"/>
          </w:tcPr>
          <w:p>
            <w:pPr>
              <w:widowControl/>
              <w:jc w:val="center"/>
              <w:rPr>
                <w:rFonts w:hAnsi="宋体" w:cs="宋体"/>
                <w:color w:val="auto"/>
                <w:szCs w:val="24"/>
              </w:rPr>
            </w:pPr>
            <w:r>
              <w:rPr>
                <w:rFonts w:hint="eastAsia" w:hAnsi="宋体" w:cs="宋体"/>
                <w:color w:val="auto"/>
                <w:szCs w:val="24"/>
              </w:rPr>
              <w:t xml:space="preserve">0.041 </w:t>
            </w:r>
          </w:p>
        </w:tc>
        <w:tc>
          <w:tcPr>
            <w:tcW w:w="1134" w:type="dxa"/>
            <w:noWrap/>
            <w:vAlign w:val="center"/>
          </w:tcPr>
          <w:p>
            <w:pPr>
              <w:widowControl/>
              <w:jc w:val="center"/>
              <w:rPr>
                <w:rFonts w:hAnsi="宋体" w:cs="宋体"/>
                <w:color w:val="auto"/>
                <w:szCs w:val="24"/>
              </w:rPr>
            </w:pPr>
            <w:r>
              <w:rPr>
                <w:rFonts w:hint="eastAsia" w:hAnsi="宋体" w:cs="宋体"/>
                <w:color w:val="auto"/>
                <w:szCs w:val="24"/>
              </w:rPr>
              <w:t xml:space="preserve">0.123 </w:t>
            </w:r>
          </w:p>
        </w:tc>
        <w:tc>
          <w:tcPr>
            <w:tcW w:w="1199" w:type="dxa"/>
            <w:noWrap/>
            <w:vAlign w:val="center"/>
          </w:tcPr>
          <w:p>
            <w:pPr>
              <w:widowControl/>
              <w:jc w:val="center"/>
              <w:rPr>
                <w:rFonts w:hAnsi="宋体" w:cs="宋体"/>
                <w:color w:val="auto"/>
                <w:szCs w:val="24"/>
              </w:rPr>
            </w:pPr>
            <w:r>
              <w:rPr>
                <w:rFonts w:hint="eastAsia" w:hAnsi="宋体" w:cs="宋体"/>
                <w:color w:val="auto"/>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8" w:type="dxa"/>
            <w:noWrap/>
            <w:vAlign w:val="center"/>
          </w:tcPr>
          <w:p>
            <w:pPr>
              <w:widowControl/>
              <w:jc w:val="center"/>
              <w:rPr>
                <w:rFonts w:hAnsi="宋体" w:cs="宋体"/>
                <w:color w:val="auto"/>
                <w:szCs w:val="24"/>
              </w:rPr>
            </w:pPr>
            <w:r>
              <w:rPr>
                <w:rFonts w:hint="eastAsia" w:hAnsi="宋体" w:cs="宋体"/>
                <w:color w:val="auto"/>
                <w:szCs w:val="24"/>
              </w:rPr>
              <w:t>7</w:t>
            </w:r>
          </w:p>
        </w:tc>
        <w:tc>
          <w:tcPr>
            <w:tcW w:w="2248" w:type="dxa"/>
            <w:vMerge w:val="continue"/>
            <w:noWrap/>
            <w:vAlign w:val="center"/>
          </w:tcPr>
          <w:p>
            <w:pPr>
              <w:widowControl/>
              <w:jc w:val="left"/>
              <w:rPr>
                <w:rFonts w:hAnsi="宋体" w:cs="宋体"/>
                <w:color w:val="auto"/>
                <w:szCs w:val="24"/>
              </w:rPr>
            </w:pPr>
          </w:p>
        </w:tc>
        <w:tc>
          <w:tcPr>
            <w:tcW w:w="621" w:type="dxa"/>
            <w:noWrap/>
            <w:vAlign w:val="center"/>
          </w:tcPr>
          <w:p>
            <w:pPr>
              <w:widowControl/>
              <w:jc w:val="center"/>
              <w:rPr>
                <w:rFonts w:hAnsi="宋体" w:cs="宋体"/>
                <w:color w:val="auto"/>
                <w:szCs w:val="24"/>
              </w:rPr>
            </w:pPr>
            <w:r>
              <w:rPr>
                <w:rFonts w:hint="eastAsia" w:hAnsi="宋体" w:cs="宋体"/>
                <w:color w:val="auto"/>
                <w:szCs w:val="24"/>
              </w:rPr>
              <w:t>台</w:t>
            </w:r>
          </w:p>
        </w:tc>
        <w:tc>
          <w:tcPr>
            <w:tcW w:w="621" w:type="dxa"/>
            <w:noWrap/>
            <w:vAlign w:val="center"/>
          </w:tcPr>
          <w:p>
            <w:pPr>
              <w:widowControl/>
              <w:jc w:val="center"/>
              <w:rPr>
                <w:rFonts w:hAnsi="宋体" w:cs="宋体"/>
                <w:color w:val="auto"/>
                <w:szCs w:val="24"/>
              </w:rPr>
            </w:pPr>
            <w:r>
              <w:rPr>
                <w:rFonts w:hint="eastAsia" w:hAnsi="宋体" w:cs="宋体"/>
                <w:color w:val="auto"/>
                <w:szCs w:val="24"/>
              </w:rPr>
              <w:t>2</w:t>
            </w:r>
          </w:p>
        </w:tc>
        <w:tc>
          <w:tcPr>
            <w:tcW w:w="1126" w:type="dxa"/>
            <w:noWrap/>
            <w:vAlign w:val="center"/>
          </w:tcPr>
          <w:p>
            <w:pPr>
              <w:widowControl/>
              <w:jc w:val="center"/>
              <w:rPr>
                <w:rFonts w:hAnsi="宋体" w:cs="宋体"/>
                <w:color w:val="auto"/>
                <w:szCs w:val="24"/>
              </w:rPr>
            </w:pPr>
            <w:r>
              <w:rPr>
                <w:rFonts w:hint="eastAsia" w:hAnsi="宋体" w:cs="宋体"/>
                <w:color w:val="auto"/>
                <w:szCs w:val="24"/>
              </w:rPr>
              <w:t xml:space="preserve">0.043 </w:t>
            </w:r>
          </w:p>
        </w:tc>
        <w:tc>
          <w:tcPr>
            <w:tcW w:w="1134" w:type="dxa"/>
            <w:noWrap/>
            <w:vAlign w:val="center"/>
          </w:tcPr>
          <w:p>
            <w:pPr>
              <w:widowControl/>
              <w:jc w:val="center"/>
              <w:rPr>
                <w:rFonts w:hAnsi="宋体" w:cs="宋体"/>
                <w:color w:val="auto"/>
                <w:szCs w:val="24"/>
              </w:rPr>
            </w:pPr>
            <w:r>
              <w:rPr>
                <w:rFonts w:hint="eastAsia" w:hAnsi="宋体" w:cs="宋体"/>
                <w:color w:val="auto"/>
                <w:szCs w:val="24"/>
              </w:rPr>
              <w:t xml:space="preserve">0.086 </w:t>
            </w:r>
          </w:p>
        </w:tc>
        <w:tc>
          <w:tcPr>
            <w:tcW w:w="1199" w:type="dxa"/>
            <w:noWrap/>
            <w:vAlign w:val="center"/>
          </w:tcPr>
          <w:p>
            <w:pPr>
              <w:widowControl/>
              <w:jc w:val="center"/>
              <w:rPr>
                <w:rFonts w:hAnsi="宋体" w:cs="宋体"/>
                <w:color w:val="auto"/>
                <w:szCs w:val="24"/>
              </w:rPr>
            </w:pPr>
            <w:r>
              <w:rPr>
                <w:rFonts w:hint="eastAsia" w:hAnsi="宋体" w:cs="宋体"/>
                <w:color w:val="auto"/>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8" w:type="dxa"/>
            <w:noWrap/>
            <w:vAlign w:val="center"/>
          </w:tcPr>
          <w:p>
            <w:pPr>
              <w:widowControl/>
              <w:jc w:val="center"/>
              <w:rPr>
                <w:rFonts w:hAnsi="宋体" w:cs="宋体"/>
                <w:color w:val="auto"/>
                <w:szCs w:val="24"/>
              </w:rPr>
            </w:pPr>
            <w:r>
              <w:rPr>
                <w:rFonts w:hint="eastAsia" w:hAnsi="宋体" w:cs="宋体"/>
                <w:color w:val="auto"/>
                <w:szCs w:val="24"/>
              </w:rPr>
              <w:t>8</w:t>
            </w:r>
          </w:p>
        </w:tc>
        <w:tc>
          <w:tcPr>
            <w:tcW w:w="2248" w:type="dxa"/>
            <w:vMerge w:val="continue"/>
            <w:noWrap/>
            <w:vAlign w:val="center"/>
          </w:tcPr>
          <w:p>
            <w:pPr>
              <w:widowControl/>
              <w:jc w:val="left"/>
              <w:rPr>
                <w:rFonts w:hAnsi="宋体" w:cs="宋体"/>
                <w:color w:val="auto"/>
                <w:szCs w:val="24"/>
              </w:rPr>
            </w:pPr>
          </w:p>
        </w:tc>
        <w:tc>
          <w:tcPr>
            <w:tcW w:w="621" w:type="dxa"/>
            <w:noWrap/>
            <w:vAlign w:val="center"/>
          </w:tcPr>
          <w:p>
            <w:pPr>
              <w:widowControl/>
              <w:jc w:val="center"/>
              <w:rPr>
                <w:rFonts w:hAnsi="宋体" w:cs="宋体"/>
                <w:color w:val="auto"/>
                <w:szCs w:val="24"/>
              </w:rPr>
            </w:pPr>
            <w:r>
              <w:rPr>
                <w:rFonts w:hint="eastAsia" w:hAnsi="宋体" w:cs="宋体"/>
                <w:color w:val="auto"/>
                <w:szCs w:val="24"/>
              </w:rPr>
              <w:t>台</w:t>
            </w:r>
          </w:p>
        </w:tc>
        <w:tc>
          <w:tcPr>
            <w:tcW w:w="621" w:type="dxa"/>
            <w:noWrap/>
            <w:vAlign w:val="center"/>
          </w:tcPr>
          <w:p>
            <w:pPr>
              <w:widowControl/>
              <w:jc w:val="center"/>
              <w:rPr>
                <w:rFonts w:hAnsi="宋体" w:cs="宋体"/>
                <w:color w:val="auto"/>
                <w:szCs w:val="24"/>
              </w:rPr>
            </w:pPr>
            <w:r>
              <w:rPr>
                <w:rFonts w:hint="eastAsia" w:hAnsi="宋体" w:cs="宋体"/>
                <w:color w:val="auto"/>
                <w:szCs w:val="24"/>
              </w:rPr>
              <w:t>4</w:t>
            </w:r>
          </w:p>
        </w:tc>
        <w:tc>
          <w:tcPr>
            <w:tcW w:w="1126" w:type="dxa"/>
            <w:noWrap/>
            <w:vAlign w:val="center"/>
          </w:tcPr>
          <w:p>
            <w:pPr>
              <w:widowControl/>
              <w:jc w:val="center"/>
              <w:rPr>
                <w:rFonts w:hAnsi="宋体" w:cs="宋体"/>
                <w:color w:val="auto"/>
                <w:szCs w:val="24"/>
              </w:rPr>
            </w:pPr>
            <w:r>
              <w:rPr>
                <w:rFonts w:hint="eastAsia" w:hAnsi="宋体" w:cs="宋体"/>
                <w:color w:val="auto"/>
                <w:szCs w:val="24"/>
              </w:rPr>
              <w:t xml:space="preserve">0.058 </w:t>
            </w:r>
          </w:p>
        </w:tc>
        <w:tc>
          <w:tcPr>
            <w:tcW w:w="1134" w:type="dxa"/>
            <w:noWrap/>
            <w:vAlign w:val="center"/>
          </w:tcPr>
          <w:p>
            <w:pPr>
              <w:widowControl/>
              <w:jc w:val="center"/>
              <w:rPr>
                <w:rFonts w:hAnsi="宋体" w:cs="宋体"/>
                <w:color w:val="auto"/>
                <w:szCs w:val="24"/>
              </w:rPr>
            </w:pPr>
            <w:r>
              <w:rPr>
                <w:rFonts w:hint="eastAsia" w:hAnsi="宋体" w:cs="宋体"/>
                <w:color w:val="auto"/>
                <w:szCs w:val="24"/>
              </w:rPr>
              <w:t xml:space="preserve">0.232 </w:t>
            </w:r>
          </w:p>
        </w:tc>
        <w:tc>
          <w:tcPr>
            <w:tcW w:w="1199" w:type="dxa"/>
            <w:noWrap/>
            <w:vAlign w:val="center"/>
          </w:tcPr>
          <w:p>
            <w:pPr>
              <w:widowControl/>
              <w:jc w:val="center"/>
              <w:rPr>
                <w:rFonts w:hAnsi="宋体" w:cs="宋体"/>
                <w:color w:val="auto"/>
                <w:szCs w:val="24"/>
              </w:rPr>
            </w:pPr>
            <w:r>
              <w:rPr>
                <w:rFonts w:hint="eastAsia" w:hAnsi="宋体" w:cs="宋体"/>
                <w:color w:val="auto"/>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8" w:type="dxa"/>
            <w:noWrap/>
            <w:vAlign w:val="center"/>
          </w:tcPr>
          <w:p>
            <w:pPr>
              <w:widowControl/>
              <w:jc w:val="center"/>
              <w:rPr>
                <w:rFonts w:hAnsi="宋体" w:cs="宋体"/>
                <w:color w:val="auto"/>
                <w:szCs w:val="24"/>
              </w:rPr>
            </w:pPr>
            <w:r>
              <w:rPr>
                <w:rFonts w:hint="eastAsia" w:hAnsi="宋体" w:cs="宋体"/>
                <w:color w:val="auto"/>
                <w:szCs w:val="24"/>
              </w:rPr>
              <w:t>9</w:t>
            </w:r>
          </w:p>
        </w:tc>
        <w:tc>
          <w:tcPr>
            <w:tcW w:w="2248" w:type="dxa"/>
            <w:vMerge w:val="continue"/>
            <w:noWrap/>
            <w:vAlign w:val="center"/>
          </w:tcPr>
          <w:p>
            <w:pPr>
              <w:widowControl/>
              <w:jc w:val="left"/>
              <w:rPr>
                <w:rFonts w:hAnsi="宋体" w:cs="宋体"/>
                <w:color w:val="auto"/>
                <w:szCs w:val="24"/>
              </w:rPr>
            </w:pPr>
          </w:p>
        </w:tc>
        <w:tc>
          <w:tcPr>
            <w:tcW w:w="621" w:type="dxa"/>
            <w:noWrap/>
            <w:vAlign w:val="center"/>
          </w:tcPr>
          <w:p>
            <w:pPr>
              <w:widowControl/>
              <w:jc w:val="center"/>
              <w:rPr>
                <w:rFonts w:hAnsi="宋体" w:cs="宋体"/>
                <w:color w:val="auto"/>
                <w:szCs w:val="24"/>
              </w:rPr>
            </w:pPr>
            <w:r>
              <w:rPr>
                <w:rFonts w:hint="eastAsia" w:hAnsi="宋体" w:cs="宋体"/>
                <w:color w:val="auto"/>
                <w:szCs w:val="24"/>
              </w:rPr>
              <w:t>台</w:t>
            </w:r>
          </w:p>
        </w:tc>
        <w:tc>
          <w:tcPr>
            <w:tcW w:w="621" w:type="dxa"/>
            <w:noWrap/>
            <w:vAlign w:val="center"/>
          </w:tcPr>
          <w:p>
            <w:pPr>
              <w:widowControl/>
              <w:jc w:val="center"/>
              <w:rPr>
                <w:rFonts w:hAnsi="宋体" w:cs="宋体"/>
                <w:color w:val="auto"/>
                <w:szCs w:val="24"/>
              </w:rPr>
            </w:pPr>
            <w:r>
              <w:rPr>
                <w:rFonts w:hint="eastAsia" w:hAnsi="宋体" w:cs="宋体"/>
                <w:color w:val="auto"/>
                <w:szCs w:val="24"/>
              </w:rPr>
              <w:t>2</w:t>
            </w:r>
          </w:p>
        </w:tc>
        <w:tc>
          <w:tcPr>
            <w:tcW w:w="1126" w:type="dxa"/>
            <w:noWrap/>
            <w:vAlign w:val="center"/>
          </w:tcPr>
          <w:p>
            <w:pPr>
              <w:widowControl/>
              <w:jc w:val="center"/>
              <w:rPr>
                <w:rFonts w:hAnsi="宋体" w:cs="宋体"/>
                <w:color w:val="auto"/>
                <w:szCs w:val="24"/>
              </w:rPr>
            </w:pPr>
            <w:r>
              <w:rPr>
                <w:rFonts w:hint="eastAsia" w:hAnsi="宋体" w:cs="宋体"/>
                <w:color w:val="auto"/>
                <w:szCs w:val="24"/>
              </w:rPr>
              <w:t xml:space="preserve">0.058 </w:t>
            </w:r>
          </w:p>
        </w:tc>
        <w:tc>
          <w:tcPr>
            <w:tcW w:w="1134" w:type="dxa"/>
            <w:noWrap/>
            <w:vAlign w:val="center"/>
          </w:tcPr>
          <w:p>
            <w:pPr>
              <w:widowControl/>
              <w:jc w:val="center"/>
              <w:rPr>
                <w:rFonts w:hAnsi="宋体" w:cs="宋体"/>
                <w:color w:val="auto"/>
                <w:szCs w:val="24"/>
              </w:rPr>
            </w:pPr>
            <w:r>
              <w:rPr>
                <w:rFonts w:hint="eastAsia" w:hAnsi="宋体" w:cs="宋体"/>
                <w:color w:val="auto"/>
                <w:szCs w:val="24"/>
              </w:rPr>
              <w:t xml:space="preserve">0.116 </w:t>
            </w:r>
          </w:p>
        </w:tc>
        <w:tc>
          <w:tcPr>
            <w:tcW w:w="1199" w:type="dxa"/>
            <w:noWrap/>
            <w:vAlign w:val="center"/>
          </w:tcPr>
          <w:p>
            <w:pPr>
              <w:widowControl/>
              <w:jc w:val="center"/>
              <w:rPr>
                <w:rFonts w:hAnsi="宋体" w:cs="宋体"/>
                <w:color w:val="auto"/>
                <w:szCs w:val="24"/>
              </w:rPr>
            </w:pPr>
            <w:r>
              <w:rPr>
                <w:rFonts w:hint="eastAsia" w:hAnsi="宋体" w:cs="宋体"/>
                <w:color w:val="auto"/>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8" w:type="dxa"/>
            <w:noWrap/>
            <w:vAlign w:val="center"/>
          </w:tcPr>
          <w:p>
            <w:pPr>
              <w:widowControl/>
              <w:jc w:val="center"/>
              <w:rPr>
                <w:rFonts w:hAnsi="宋体" w:cs="宋体"/>
                <w:color w:val="auto"/>
                <w:szCs w:val="24"/>
              </w:rPr>
            </w:pPr>
            <w:r>
              <w:rPr>
                <w:rFonts w:hint="eastAsia" w:hAnsi="宋体" w:cs="宋体"/>
                <w:color w:val="auto"/>
                <w:szCs w:val="24"/>
              </w:rPr>
              <w:t>10</w:t>
            </w:r>
          </w:p>
        </w:tc>
        <w:tc>
          <w:tcPr>
            <w:tcW w:w="2248" w:type="dxa"/>
            <w:vMerge w:val="continue"/>
            <w:noWrap/>
            <w:vAlign w:val="center"/>
          </w:tcPr>
          <w:p>
            <w:pPr>
              <w:widowControl/>
              <w:jc w:val="left"/>
              <w:rPr>
                <w:rFonts w:hAnsi="宋体" w:cs="宋体"/>
                <w:color w:val="auto"/>
                <w:szCs w:val="24"/>
              </w:rPr>
            </w:pPr>
          </w:p>
        </w:tc>
        <w:tc>
          <w:tcPr>
            <w:tcW w:w="621" w:type="dxa"/>
            <w:noWrap/>
            <w:vAlign w:val="center"/>
          </w:tcPr>
          <w:p>
            <w:pPr>
              <w:widowControl/>
              <w:jc w:val="center"/>
              <w:rPr>
                <w:rFonts w:hAnsi="宋体" w:cs="宋体"/>
                <w:color w:val="auto"/>
                <w:szCs w:val="24"/>
              </w:rPr>
            </w:pPr>
            <w:r>
              <w:rPr>
                <w:rFonts w:hint="eastAsia" w:hAnsi="宋体" w:cs="宋体"/>
                <w:color w:val="auto"/>
                <w:szCs w:val="24"/>
              </w:rPr>
              <w:t>台</w:t>
            </w:r>
          </w:p>
        </w:tc>
        <w:tc>
          <w:tcPr>
            <w:tcW w:w="621" w:type="dxa"/>
            <w:noWrap/>
            <w:vAlign w:val="center"/>
          </w:tcPr>
          <w:p>
            <w:pPr>
              <w:widowControl/>
              <w:jc w:val="center"/>
              <w:rPr>
                <w:rFonts w:hAnsi="宋体" w:cs="宋体"/>
                <w:color w:val="auto"/>
                <w:szCs w:val="24"/>
              </w:rPr>
            </w:pPr>
            <w:r>
              <w:rPr>
                <w:rFonts w:hint="eastAsia" w:hAnsi="宋体" w:cs="宋体"/>
                <w:color w:val="auto"/>
                <w:szCs w:val="24"/>
              </w:rPr>
              <w:t>1</w:t>
            </w:r>
          </w:p>
        </w:tc>
        <w:tc>
          <w:tcPr>
            <w:tcW w:w="1126" w:type="dxa"/>
            <w:noWrap/>
            <w:vAlign w:val="center"/>
          </w:tcPr>
          <w:p>
            <w:pPr>
              <w:widowControl/>
              <w:jc w:val="center"/>
              <w:rPr>
                <w:rFonts w:hAnsi="宋体" w:cs="宋体"/>
                <w:color w:val="auto"/>
                <w:szCs w:val="24"/>
              </w:rPr>
            </w:pPr>
            <w:r>
              <w:rPr>
                <w:rFonts w:hint="eastAsia" w:hAnsi="宋体" w:cs="宋体"/>
                <w:color w:val="auto"/>
                <w:szCs w:val="24"/>
              </w:rPr>
              <w:t xml:space="preserve">0.065 </w:t>
            </w:r>
          </w:p>
        </w:tc>
        <w:tc>
          <w:tcPr>
            <w:tcW w:w="1134" w:type="dxa"/>
            <w:noWrap/>
            <w:vAlign w:val="center"/>
          </w:tcPr>
          <w:p>
            <w:pPr>
              <w:widowControl/>
              <w:jc w:val="center"/>
              <w:rPr>
                <w:rFonts w:hAnsi="宋体" w:cs="宋体"/>
                <w:color w:val="auto"/>
                <w:szCs w:val="24"/>
              </w:rPr>
            </w:pPr>
            <w:r>
              <w:rPr>
                <w:rFonts w:hint="eastAsia" w:hAnsi="宋体" w:cs="宋体"/>
                <w:color w:val="auto"/>
                <w:szCs w:val="24"/>
              </w:rPr>
              <w:t xml:space="preserve">0.065 </w:t>
            </w:r>
          </w:p>
        </w:tc>
        <w:tc>
          <w:tcPr>
            <w:tcW w:w="1199" w:type="dxa"/>
            <w:noWrap/>
            <w:vAlign w:val="center"/>
          </w:tcPr>
          <w:p>
            <w:pPr>
              <w:widowControl/>
              <w:jc w:val="center"/>
              <w:rPr>
                <w:rFonts w:hAnsi="宋体" w:cs="宋体"/>
                <w:color w:val="auto"/>
                <w:szCs w:val="24"/>
              </w:rPr>
            </w:pPr>
            <w:r>
              <w:rPr>
                <w:rFonts w:hint="eastAsia" w:hAnsi="宋体" w:cs="宋体"/>
                <w:color w:val="auto"/>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8" w:type="dxa"/>
            <w:noWrap/>
            <w:vAlign w:val="center"/>
          </w:tcPr>
          <w:p>
            <w:pPr>
              <w:widowControl/>
              <w:jc w:val="center"/>
              <w:rPr>
                <w:rFonts w:hAnsi="宋体" w:cs="宋体"/>
                <w:color w:val="auto"/>
                <w:szCs w:val="24"/>
              </w:rPr>
            </w:pPr>
            <w:r>
              <w:rPr>
                <w:rFonts w:hint="eastAsia" w:hAnsi="宋体" w:cs="宋体"/>
                <w:color w:val="auto"/>
                <w:szCs w:val="24"/>
              </w:rPr>
              <w:t>11</w:t>
            </w:r>
          </w:p>
        </w:tc>
        <w:tc>
          <w:tcPr>
            <w:tcW w:w="2248" w:type="dxa"/>
            <w:vMerge w:val="continue"/>
            <w:noWrap/>
            <w:vAlign w:val="center"/>
          </w:tcPr>
          <w:p>
            <w:pPr>
              <w:widowControl/>
              <w:jc w:val="left"/>
              <w:rPr>
                <w:rFonts w:hAnsi="宋体" w:cs="宋体"/>
                <w:color w:val="auto"/>
                <w:szCs w:val="24"/>
              </w:rPr>
            </w:pPr>
          </w:p>
        </w:tc>
        <w:tc>
          <w:tcPr>
            <w:tcW w:w="621" w:type="dxa"/>
            <w:noWrap/>
            <w:vAlign w:val="center"/>
          </w:tcPr>
          <w:p>
            <w:pPr>
              <w:widowControl/>
              <w:jc w:val="center"/>
              <w:rPr>
                <w:rFonts w:hAnsi="宋体" w:cs="宋体"/>
                <w:color w:val="auto"/>
                <w:szCs w:val="24"/>
              </w:rPr>
            </w:pPr>
            <w:r>
              <w:rPr>
                <w:rFonts w:hint="eastAsia" w:hAnsi="宋体" w:cs="宋体"/>
                <w:color w:val="auto"/>
                <w:szCs w:val="24"/>
              </w:rPr>
              <w:t>台</w:t>
            </w:r>
          </w:p>
        </w:tc>
        <w:tc>
          <w:tcPr>
            <w:tcW w:w="621" w:type="dxa"/>
            <w:noWrap/>
            <w:vAlign w:val="center"/>
          </w:tcPr>
          <w:p>
            <w:pPr>
              <w:widowControl/>
              <w:jc w:val="center"/>
              <w:rPr>
                <w:rFonts w:hAnsi="宋体" w:cs="宋体"/>
                <w:color w:val="auto"/>
                <w:szCs w:val="24"/>
              </w:rPr>
            </w:pPr>
            <w:r>
              <w:rPr>
                <w:rFonts w:hint="eastAsia" w:hAnsi="宋体" w:cs="宋体"/>
                <w:color w:val="auto"/>
                <w:szCs w:val="24"/>
              </w:rPr>
              <w:t>5</w:t>
            </w:r>
          </w:p>
        </w:tc>
        <w:tc>
          <w:tcPr>
            <w:tcW w:w="1126" w:type="dxa"/>
            <w:noWrap/>
            <w:vAlign w:val="center"/>
          </w:tcPr>
          <w:p>
            <w:pPr>
              <w:widowControl/>
              <w:jc w:val="center"/>
              <w:rPr>
                <w:rFonts w:hAnsi="宋体" w:cs="宋体"/>
                <w:color w:val="auto"/>
                <w:szCs w:val="24"/>
              </w:rPr>
            </w:pPr>
            <w:r>
              <w:rPr>
                <w:rFonts w:hint="eastAsia" w:hAnsi="宋体" w:cs="宋体"/>
                <w:color w:val="auto"/>
                <w:szCs w:val="24"/>
              </w:rPr>
              <w:t xml:space="preserve">0.065 </w:t>
            </w:r>
          </w:p>
        </w:tc>
        <w:tc>
          <w:tcPr>
            <w:tcW w:w="1134" w:type="dxa"/>
            <w:noWrap/>
            <w:vAlign w:val="center"/>
          </w:tcPr>
          <w:p>
            <w:pPr>
              <w:widowControl/>
              <w:jc w:val="center"/>
              <w:rPr>
                <w:rFonts w:hAnsi="宋体" w:cs="宋体"/>
                <w:color w:val="auto"/>
                <w:szCs w:val="24"/>
              </w:rPr>
            </w:pPr>
            <w:r>
              <w:rPr>
                <w:rFonts w:hint="eastAsia" w:hAnsi="宋体" w:cs="宋体"/>
                <w:color w:val="auto"/>
                <w:szCs w:val="24"/>
              </w:rPr>
              <w:t xml:space="preserve">0.325 </w:t>
            </w:r>
          </w:p>
        </w:tc>
        <w:tc>
          <w:tcPr>
            <w:tcW w:w="1199" w:type="dxa"/>
            <w:noWrap/>
            <w:vAlign w:val="center"/>
          </w:tcPr>
          <w:p>
            <w:pPr>
              <w:widowControl/>
              <w:jc w:val="center"/>
              <w:rPr>
                <w:rFonts w:hAnsi="宋体" w:cs="宋体"/>
                <w:color w:val="auto"/>
                <w:szCs w:val="24"/>
              </w:rPr>
            </w:pPr>
            <w:r>
              <w:rPr>
                <w:rFonts w:hint="eastAsia" w:hAnsi="宋体" w:cs="宋体"/>
                <w:color w:val="auto"/>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8" w:type="dxa"/>
            <w:noWrap/>
            <w:vAlign w:val="center"/>
          </w:tcPr>
          <w:p>
            <w:pPr>
              <w:widowControl/>
              <w:jc w:val="center"/>
              <w:rPr>
                <w:rFonts w:hAnsi="宋体" w:cs="宋体"/>
                <w:color w:val="auto"/>
                <w:szCs w:val="24"/>
              </w:rPr>
            </w:pPr>
            <w:r>
              <w:rPr>
                <w:rFonts w:hint="eastAsia" w:hAnsi="宋体" w:cs="宋体"/>
                <w:color w:val="auto"/>
                <w:szCs w:val="24"/>
              </w:rPr>
              <w:t>12</w:t>
            </w:r>
          </w:p>
        </w:tc>
        <w:tc>
          <w:tcPr>
            <w:tcW w:w="2248" w:type="dxa"/>
            <w:vMerge w:val="continue"/>
            <w:noWrap/>
            <w:vAlign w:val="center"/>
          </w:tcPr>
          <w:p>
            <w:pPr>
              <w:widowControl/>
              <w:jc w:val="left"/>
              <w:rPr>
                <w:rFonts w:hAnsi="宋体" w:cs="宋体"/>
                <w:color w:val="auto"/>
                <w:szCs w:val="24"/>
              </w:rPr>
            </w:pPr>
          </w:p>
        </w:tc>
        <w:tc>
          <w:tcPr>
            <w:tcW w:w="621" w:type="dxa"/>
            <w:noWrap/>
            <w:vAlign w:val="center"/>
          </w:tcPr>
          <w:p>
            <w:pPr>
              <w:widowControl/>
              <w:jc w:val="center"/>
              <w:rPr>
                <w:rFonts w:hAnsi="宋体" w:cs="宋体"/>
                <w:color w:val="auto"/>
                <w:szCs w:val="24"/>
              </w:rPr>
            </w:pPr>
            <w:r>
              <w:rPr>
                <w:rFonts w:hint="eastAsia" w:hAnsi="宋体" w:cs="宋体"/>
                <w:color w:val="auto"/>
                <w:szCs w:val="24"/>
              </w:rPr>
              <w:t>台</w:t>
            </w:r>
          </w:p>
        </w:tc>
        <w:tc>
          <w:tcPr>
            <w:tcW w:w="621" w:type="dxa"/>
            <w:noWrap/>
            <w:vAlign w:val="center"/>
          </w:tcPr>
          <w:p>
            <w:pPr>
              <w:widowControl/>
              <w:jc w:val="center"/>
              <w:rPr>
                <w:rFonts w:hAnsi="宋体" w:cs="宋体"/>
                <w:color w:val="auto"/>
                <w:szCs w:val="24"/>
              </w:rPr>
            </w:pPr>
            <w:r>
              <w:rPr>
                <w:rFonts w:hint="eastAsia" w:hAnsi="宋体" w:cs="宋体"/>
                <w:color w:val="auto"/>
                <w:szCs w:val="24"/>
              </w:rPr>
              <w:t>2</w:t>
            </w:r>
          </w:p>
        </w:tc>
        <w:tc>
          <w:tcPr>
            <w:tcW w:w="1126" w:type="dxa"/>
            <w:noWrap/>
            <w:vAlign w:val="center"/>
          </w:tcPr>
          <w:p>
            <w:pPr>
              <w:widowControl/>
              <w:jc w:val="center"/>
              <w:rPr>
                <w:rFonts w:hAnsi="宋体" w:cs="宋体"/>
                <w:color w:val="auto"/>
                <w:szCs w:val="24"/>
              </w:rPr>
            </w:pPr>
            <w:r>
              <w:rPr>
                <w:rFonts w:hint="eastAsia" w:hAnsi="宋体" w:cs="宋体"/>
                <w:color w:val="auto"/>
                <w:szCs w:val="24"/>
              </w:rPr>
              <w:t xml:space="preserve">0.095 </w:t>
            </w:r>
          </w:p>
        </w:tc>
        <w:tc>
          <w:tcPr>
            <w:tcW w:w="1134" w:type="dxa"/>
            <w:noWrap/>
            <w:vAlign w:val="center"/>
          </w:tcPr>
          <w:p>
            <w:pPr>
              <w:widowControl/>
              <w:jc w:val="center"/>
              <w:rPr>
                <w:rFonts w:hAnsi="宋体" w:cs="宋体"/>
                <w:color w:val="auto"/>
                <w:szCs w:val="24"/>
              </w:rPr>
            </w:pPr>
            <w:r>
              <w:rPr>
                <w:rFonts w:hint="eastAsia" w:hAnsi="宋体" w:cs="宋体"/>
                <w:color w:val="auto"/>
                <w:szCs w:val="24"/>
              </w:rPr>
              <w:t xml:space="preserve">0.190 </w:t>
            </w:r>
          </w:p>
        </w:tc>
        <w:tc>
          <w:tcPr>
            <w:tcW w:w="1199" w:type="dxa"/>
            <w:noWrap/>
            <w:vAlign w:val="center"/>
          </w:tcPr>
          <w:p>
            <w:pPr>
              <w:widowControl/>
              <w:jc w:val="center"/>
              <w:rPr>
                <w:rFonts w:hAnsi="宋体" w:cs="宋体"/>
                <w:color w:val="auto"/>
                <w:szCs w:val="24"/>
              </w:rPr>
            </w:pPr>
            <w:r>
              <w:rPr>
                <w:rFonts w:hint="eastAsia" w:hAnsi="宋体" w:cs="宋体"/>
                <w:color w:val="auto"/>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8" w:type="dxa"/>
            <w:noWrap/>
            <w:vAlign w:val="center"/>
          </w:tcPr>
          <w:p>
            <w:pPr>
              <w:widowControl/>
              <w:jc w:val="center"/>
              <w:rPr>
                <w:rFonts w:hAnsi="宋体" w:cs="宋体"/>
                <w:color w:val="auto"/>
                <w:szCs w:val="24"/>
              </w:rPr>
            </w:pPr>
            <w:r>
              <w:rPr>
                <w:rFonts w:hint="eastAsia" w:hAnsi="宋体" w:cs="宋体"/>
                <w:color w:val="auto"/>
                <w:szCs w:val="24"/>
              </w:rPr>
              <w:t>13</w:t>
            </w:r>
          </w:p>
        </w:tc>
        <w:tc>
          <w:tcPr>
            <w:tcW w:w="2248" w:type="dxa"/>
            <w:vMerge w:val="continue"/>
            <w:noWrap/>
            <w:vAlign w:val="center"/>
          </w:tcPr>
          <w:p>
            <w:pPr>
              <w:widowControl/>
              <w:jc w:val="left"/>
              <w:rPr>
                <w:rFonts w:hAnsi="宋体" w:cs="宋体"/>
                <w:color w:val="auto"/>
                <w:szCs w:val="24"/>
              </w:rPr>
            </w:pPr>
          </w:p>
        </w:tc>
        <w:tc>
          <w:tcPr>
            <w:tcW w:w="621" w:type="dxa"/>
            <w:noWrap/>
            <w:vAlign w:val="center"/>
          </w:tcPr>
          <w:p>
            <w:pPr>
              <w:widowControl/>
              <w:jc w:val="center"/>
              <w:rPr>
                <w:rFonts w:hAnsi="宋体" w:cs="宋体"/>
                <w:color w:val="auto"/>
                <w:szCs w:val="24"/>
              </w:rPr>
            </w:pPr>
            <w:r>
              <w:rPr>
                <w:rFonts w:hint="eastAsia" w:hAnsi="宋体" w:cs="宋体"/>
                <w:color w:val="auto"/>
                <w:szCs w:val="24"/>
              </w:rPr>
              <w:t>台</w:t>
            </w:r>
          </w:p>
        </w:tc>
        <w:tc>
          <w:tcPr>
            <w:tcW w:w="621" w:type="dxa"/>
            <w:noWrap/>
            <w:vAlign w:val="center"/>
          </w:tcPr>
          <w:p>
            <w:pPr>
              <w:widowControl/>
              <w:jc w:val="center"/>
              <w:rPr>
                <w:rFonts w:hAnsi="宋体" w:cs="宋体"/>
                <w:color w:val="auto"/>
                <w:szCs w:val="24"/>
              </w:rPr>
            </w:pPr>
            <w:r>
              <w:rPr>
                <w:rFonts w:hint="eastAsia" w:hAnsi="宋体" w:cs="宋体"/>
                <w:color w:val="auto"/>
                <w:szCs w:val="24"/>
              </w:rPr>
              <w:t>1</w:t>
            </w:r>
          </w:p>
        </w:tc>
        <w:tc>
          <w:tcPr>
            <w:tcW w:w="1126" w:type="dxa"/>
            <w:noWrap/>
            <w:vAlign w:val="center"/>
          </w:tcPr>
          <w:p>
            <w:pPr>
              <w:widowControl/>
              <w:jc w:val="center"/>
              <w:rPr>
                <w:rFonts w:hAnsi="宋体" w:cs="宋体"/>
                <w:color w:val="auto"/>
                <w:szCs w:val="24"/>
              </w:rPr>
            </w:pPr>
            <w:r>
              <w:rPr>
                <w:rFonts w:hint="eastAsia" w:hAnsi="宋体" w:cs="宋体"/>
                <w:color w:val="auto"/>
                <w:szCs w:val="24"/>
              </w:rPr>
              <w:t xml:space="preserve">0.116 </w:t>
            </w:r>
          </w:p>
        </w:tc>
        <w:tc>
          <w:tcPr>
            <w:tcW w:w="1134" w:type="dxa"/>
            <w:noWrap/>
            <w:vAlign w:val="center"/>
          </w:tcPr>
          <w:p>
            <w:pPr>
              <w:widowControl/>
              <w:jc w:val="center"/>
              <w:rPr>
                <w:rFonts w:hAnsi="宋体" w:cs="宋体"/>
                <w:color w:val="auto"/>
                <w:szCs w:val="24"/>
              </w:rPr>
            </w:pPr>
            <w:r>
              <w:rPr>
                <w:rFonts w:hint="eastAsia" w:hAnsi="宋体" w:cs="宋体"/>
                <w:color w:val="auto"/>
                <w:szCs w:val="24"/>
              </w:rPr>
              <w:t xml:space="preserve">0.116 </w:t>
            </w:r>
          </w:p>
        </w:tc>
        <w:tc>
          <w:tcPr>
            <w:tcW w:w="1199" w:type="dxa"/>
            <w:noWrap/>
            <w:vAlign w:val="center"/>
          </w:tcPr>
          <w:p>
            <w:pPr>
              <w:widowControl/>
              <w:jc w:val="center"/>
              <w:rPr>
                <w:rFonts w:hAnsi="宋体" w:cs="宋体"/>
                <w:color w:val="auto"/>
                <w:szCs w:val="24"/>
              </w:rPr>
            </w:pPr>
            <w:r>
              <w:rPr>
                <w:rFonts w:hint="eastAsia" w:hAnsi="宋体" w:cs="宋体"/>
                <w:color w:val="auto"/>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08" w:type="dxa"/>
            <w:noWrap/>
            <w:vAlign w:val="center"/>
          </w:tcPr>
          <w:p>
            <w:pPr>
              <w:widowControl/>
              <w:jc w:val="center"/>
              <w:rPr>
                <w:rFonts w:hAnsi="宋体" w:cs="宋体"/>
                <w:color w:val="auto"/>
                <w:szCs w:val="24"/>
              </w:rPr>
            </w:pPr>
            <w:r>
              <w:rPr>
                <w:rFonts w:hint="eastAsia" w:hAnsi="宋体" w:cs="宋体"/>
                <w:color w:val="auto"/>
                <w:szCs w:val="24"/>
              </w:rPr>
              <w:t>14</w:t>
            </w:r>
          </w:p>
        </w:tc>
        <w:tc>
          <w:tcPr>
            <w:tcW w:w="2248" w:type="dxa"/>
            <w:vMerge w:val="continue"/>
            <w:noWrap/>
            <w:vAlign w:val="center"/>
          </w:tcPr>
          <w:p>
            <w:pPr>
              <w:widowControl/>
              <w:jc w:val="left"/>
              <w:rPr>
                <w:rFonts w:hAnsi="宋体" w:cs="宋体"/>
                <w:color w:val="auto"/>
                <w:szCs w:val="24"/>
              </w:rPr>
            </w:pPr>
          </w:p>
        </w:tc>
        <w:tc>
          <w:tcPr>
            <w:tcW w:w="621" w:type="dxa"/>
            <w:noWrap/>
            <w:vAlign w:val="center"/>
          </w:tcPr>
          <w:p>
            <w:pPr>
              <w:widowControl/>
              <w:jc w:val="center"/>
              <w:rPr>
                <w:rFonts w:hAnsi="宋体" w:cs="宋体"/>
                <w:color w:val="auto"/>
                <w:szCs w:val="24"/>
              </w:rPr>
            </w:pPr>
            <w:r>
              <w:rPr>
                <w:rFonts w:hint="eastAsia" w:hAnsi="宋体" w:cs="宋体"/>
                <w:color w:val="auto"/>
                <w:szCs w:val="24"/>
              </w:rPr>
              <w:t>台</w:t>
            </w:r>
          </w:p>
        </w:tc>
        <w:tc>
          <w:tcPr>
            <w:tcW w:w="621" w:type="dxa"/>
            <w:noWrap/>
            <w:vAlign w:val="center"/>
          </w:tcPr>
          <w:p>
            <w:pPr>
              <w:widowControl/>
              <w:jc w:val="center"/>
              <w:rPr>
                <w:rFonts w:hAnsi="宋体" w:cs="宋体"/>
                <w:color w:val="auto"/>
                <w:szCs w:val="24"/>
              </w:rPr>
            </w:pPr>
            <w:r>
              <w:rPr>
                <w:rFonts w:hint="eastAsia" w:hAnsi="宋体" w:cs="宋体"/>
                <w:color w:val="auto"/>
                <w:szCs w:val="24"/>
              </w:rPr>
              <w:t>1</w:t>
            </w:r>
          </w:p>
        </w:tc>
        <w:tc>
          <w:tcPr>
            <w:tcW w:w="1126" w:type="dxa"/>
            <w:noWrap/>
            <w:vAlign w:val="center"/>
          </w:tcPr>
          <w:p>
            <w:pPr>
              <w:widowControl/>
              <w:jc w:val="center"/>
              <w:rPr>
                <w:rFonts w:hAnsi="宋体" w:cs="宋体"/>
                <w:color w:val="auto"/>
                <w:szCs w:val="24"/>
              </w:rPr>
            </w:pPr>
            <w:r>
              <w:rPr>
                <w:rFonts w:hint="eastAsia" w:hAnsi="宋体" w:cs="宋体"/>
                <w:color w:val="auto"/>
                <w:szCs w:val="24"/>
              </w:rPr>
              <w:t xml:space="preserve">0.335 </w:t>
            </w:r>
          </w:p>
        </w:tc>
        <w:tc>
          <w:tcPr>
            <w:tcW w:w="1134" w:type="dxa"/>
            <w:noWrap/>
            <w:vAlign w:val="center"/>
          </w:tcPr>
          <w:p>
            <w:pPr>
              <w:widowControl/>
              <w:jc w:val="center"/>
              <w:rPr>
                <w:rFonts w:hAnsi="宋体" w:cs="宋体"/>
                <w:color w:val="auto"/>
                <w:szCs w:val="24"/>
              </w:rPr>
            </w:pPr>
            <w:r>
              <w:rPr>
                <w:rFonts w:hint="eastAsia" w:hAnsi="宋体" w:cs="宋体"/>
                <w:color w:val="auto"/>
                <w:szCs w:val="24"/>
              </w:rPr>
              <w:t xml:space="preserve">0.335 </w:t>
            </w:r>
          </w:p>
        </w:tc>
        <w:tc>
          <w:tcPr>
            <w:tcW w:w="1199" w:type="dxa"/>
            <w:noWrap/>
            <w:vAlign w:val="center"/>
          </w:tcPr>
          <w:p>
            <w:pPr>
              <w:widowControl/>
              <w:jc w:val="center"/>
              <w:rPr>
                <w:rFonts w:hAnsi="宋体" w:cs="宋体"/>
                <w:color w:val="auto"/>
                <w:szCs w:val="24"/>
              </w:rPr>
            </w:pPr>
            <w:r>
              <w:rPr>
                <w:rFonts w:hint="eastAsia" w:hAnsi="宋体" w:cs="宋体"/>
                <w:color w:val="auto"/>
                <w:szCs w:val="24"/>
              </w:rPr>
              <w:t>　</w:t>
            </w:r>
          </w:p>
        </w:tc>
      </w:tr>
    </w:tbl>
    <w:p>
      <w:pPr>
        <w:pStyle w:val="6"/>
        <w:spacing w:line="360" w:lineRule="auto"/>
        <w:ind w:firstLine="0" w:firstLineChars="0"/>
        <w:rPr>
          <w:rFonts w:hAnsi="宋体"/>
          <w:color w:val="auto"/>
          <w:szCs w:val="24"/>
        </w:rPr>
      </w:pPr>
      <w:r>
        <w:rPr>
          <w:rFonts w:hint="eastAsia" w:hAnsi="宋体"/>
          <w:color w:val="auto"/>
          <w:szCs w:val="24"/>
        </w:rPr>
        <w:t>详见《</w:t>
      </w:r>
      <w:r>
        <w:rPr>
          <w:rFonts w:hAnsi="宋体"/>
          <w:color w:val="auto"/>
          <w:szCs w:val="24"/>
        </w:rPr>
        <w:t>中央空调（多联机）安装工程</w:t>
      </w:r>
      <w:r>
        <w:rPr>
          <w:rFonts w:hint="eastAsia" w:hAnsi="宋体"/>
          <w:color w:val="auto"/>
          <w:szCs w:val="24"/>
        </w:rPr>
        <w:t>项目明细表》</w:t>
      </w:r>
    </w:p>
    <w:p>
      <w:pPr>
        <w:pStyle w:val="6"/>
        <w:spacing w:line="360" w:lineRule="auto"/>
        <w:ind w:firstLine="0" w:firstLineChars="0"/>
        <w:rPr>
          <w:rFonts w:ascii="宋体" w:hAnsi="宋体"/>
          <w:color w:val="auto"/>
          <w:sz w:val="24"/>
          <w:szCs w:val="24"/>
        </w:rPr>
      </w:pPr>
      <w:r>
        <w:rPr>
          <w:rFonts w:hint="eastAsia" w:ascii="宋体" w:hAnsi="宋体" w:eastAsia="宋体"/>
          <w:color w:val="auto"/>
          <w:sz w:val="24"/>
          <w:szCs w:val="24"/>
          <w:lang w:val="en-US" w:eastAsia="zh-CN"/>
        </w:rPr>
        <w:t>二</w:t>
      </w:r>
      <w:r>
        <w:rPr>
          <w:rFonts w:hint="eastAsia" w:ascii="宋体" w:hAnsi="宋体"/>
          <w:color w:val="auto"/>
          <w:sz w:val="24"/>
          <w:szCs w:val="24"/>
        </w:rPr>
        <w:t>、通风（排风与补风系统）及废气处理系统工程</w:t>
      </w:r>
    </w:p>
    <w:p>
      <w:pPr>
        <w:pStyle w:val="6"/>
        <w:spacing w:line="360" w:lineRule="auto"/>
        <w:ind w:firstLine="0" w:firstLineChars="0"/>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、概述：</w:t>
      </w:r>
    </w:p>
    <w:p>
      <w:pPr>
        <w:pStyle w:val="6"/>
        <w:spacing w:line="360" w:lineRule="auto"/>
        <w:ind w:firstLine="0" w:firstLineChars="0"/>
        <w:rPr>
          <w:rFonts w:ascii="宋体" w:hAnsi="宋体"/>
          <w:color w:val="auto"/>
          <w:sz w:val="24"/>
          <w:szCs w:val="24"/>
        </w:rPr>
      </w:pPr>
      <w:r>
        <w:rPr>
          <w:rFonts w:ascii="宋体" w:hAnsi="宋体"/>
          <w:color w:val="auto"/>
          <w:sz w:val="24"/>
          <w:szCs w:val="24"/>
        </w:rPr>
        <w:t>1.1</w:t>
      </w:r>
      <w:r>
        <w:rPr>
          <w:rFonts w:hint="eastAsia" w:ascii="宋体" w:hAnsi="宋体"/>
          <w:color w:val="auto"/>
          <w:sz w:val="24"/>
          <w:szCs w:val="24"/>
        </w:rPr>
        <w:t>、采用变频式控制系统，风量可调可控，根据需求风量可智能变换大小，杜绝窜风和回风现象。</w:t>
      </w:r>
      <w:bookmarkStart w:id="1" w:name="_GoBack"/>
      <w:bookmarkEnd w:id="1"/>
    </w:p>
    <w:p>
      <w:pPr>
        <w:pStyle w:val="6"/>
        <w:spacing w:line="360" w:lineRule="auto"/>
        <w:ind w:firstLine="0" w:firstLineChars="0"/>
        <w:rPr>
          <w:rFonts w:ascii="宋体" w:hAnsi="宋体"/>
          <w:sz w:val="24"/>
          <w:szCs w:val="24"/>
        </w:rPr>
      </w:pPr>
      <w:r>
        <w:rPr>
          <w:rFonts w:ascii="宋体" w:hAnsi="宋体"/>
          <w:color w:val="auto"/>
          <w:sz w:val="24"/>
          <w:szCs w:val="24"/>
        </w:rPr>
        <w:t>2.2</w:t>
      </w:r>
      <w:r>
        <w:rPr>
          <w:rFonts w:hint="eastAsia" w:ascii="宋体" w:hAnsi="宋体"/>
          <w:color w:val="auto"/>
          <w:sz w:val="24"/>
          <w:szCs w:val="24"/>
        </w:rPr>
        <w:t>、经过详细换算，依据用户不同的废气种类（</w:t>
      </w:r>
      <w:r>
        <w:rPr>
          <w:rFonts w:ascii="宋体" w:hAnsi="宋体"/>
          <w:color w:val="auto"/>
          <w:sz w:val="24"/>
          <w:szCs w:val="24"/>
        </w:rPr>
        <w:t>1</w:t>
      </w:r>
      <w:r>
        <w:rPr>
          <w:rFonts w:hint="eastAsia" w:ascii="宋体" w:hAnsi="宋体"/>
          <w:color w:val="auto"/>
          <w:sz w:val="24"/>
          <w:szCs w:val="24"/>
        </w:rPr>
        <w:t>、酸碱废气：采用喷淋塔（湿</w:t>
      </w:r>
      <w:r>
        <w:rPr>
          <w:rFonts w:hint="eastAsia" w:ascii="宋体" w:hAnsi="宋体"/>
          <w:sz w:val="24"/>
          <w:szCs w:val="24"/>
        </w:rPr>
        <w:t>法）处理系统；</w:t>
      </w:r>
      <w:r>
        <w:rPr>
          <w:rFonts w:ascii="宋体" w:hAnsi="宋体"/>
          <w:sz w:val="24"/>
          <w:szCs w:val="24"/>
        </w:rPr>
        <w:t>2</w:t>
      </w:r>
      <w:r>
        <w:rPr>
          <w:rFonts w:hint="eastAsia" w:ascii="宋体" w:hAnsi="宋体"/>
          <w:sz w:val="24"/>
          <w:szCs w:val="24"/>
        </w:rPr>
        <w:t>、有机废气和其他废气：采用活性炭吸附（干法）处理系统。），共设置三套废气处理系统（其中一套为喷淋塔（湿法）处理系统，两套为活性炭吸附（干法）处理系统。）、三套补风系统、一套I</w:t>
      </w:r>
      <w:r>
        <w:rPr>
          <w:rFonts w:ascii="宋体" w:hAnsi="宋体"/>
          <w:sz w:val="24"/>
          <w:szCs w:val="24"/>
        </w:rPr>
        <w:t>CP-MS定制直排系统、两套灭菌锅蒸汽直排系统</w:t>
      </w:r>
      <w:r>
        <w:rPr>
          <w:rFonts w:hint="eastAsia" w:ascii="宋体" w:hAnsi="宋体"/>
          <w:sz w:val="24"/>
          <w:szCs w:val="24"/>
        </w:rPr>
        <w:t>。</w:t>
      </w:r>
    </w:p>
    <w:p>
      <w:pPr>
        <w:pStyle w:val="6"/>
        <w:spacing w:line="360" w:lineRule="auto"/>
        <w:ind w:firstLine="0" w:firstLineChars="0"/>
        <w:rPr>
          <w:rFonts w:ascii="宋体" w:hAnsi="宋体"/>
          <w:sz w:val="24"/>
          <w:szCs w:val="24"/>
        </w:rPr>
      </w:pPr>
      <w:r>
        <w:rPr>
          <w:rFonts w:ascii="宋体" w:hAnsi="宋体"/>
          <w:sz w:val="24"/>
          <w:szCs w:val="24"/>
        </w:rPr>
        <w:t>2</w:t>
      </w:r>
      <w:r>
        <w:rPr>
          <w:rFonts w:hint="eastAsia" w:ascii="宋体" w:hAnsi="宋体"/>
          <w:sz w:val="24"/>
          <w:szCs w:val="24"/>
        </w:rPr>
        <w:t>、排（补）风：采用</w:t>
      </w:r>
      <w:r>
        <w:rPr>
          <w:rFonts w:ascii="宋体" w:hAnsi="宋体"/>
          <w:sz w:val="24"/>
          <w:szCs w:val="24"/>
        </w:rPr>
        <w:t>PP</w:t>
      </w:r>
      <w:r>
        <w:rPr>
          <w:rFonts w:hint="eastAsia" w:ascii="宋体" w:hAnsi="宋体"/>
          <w:sz w:val="24"/>
          <w:szCs w:val="24"/>
        </w:rPr>
        <w:t>防腐管道。共九路管道（其中排风三路管道，补风三路管道，一套I</w:t>
      </w:r>
      <w:r>
        <w:rPr>
          <w:rFonts w:ascii="宋体" w:hAnsi="宋体"/>
          <w:sz w:val="24"/>
          <w:szCs w:val="24"/>
        </w:rPr>
        <w:t>CP-MS定制直排管道，两套灭菌锅蒸汽直排管道</w:t>
      </w:r>
      <w:r>
        <w:rPr>
          <w:rFonts w:hint="eastAsia" w:ascii="宋体" w:hAnsi="宋体"/>
          <w:sz w:val="24"/>
          <w:szCs w:val="24"/>
        </w:rPr>
        <w:t>）。</w:t>
      </w:r>
    </w:p>
    <w:p>
      <w:pPr>
        <w:pStyle w:val="6"/>
        <w:spacing w:line="360" w:lineRule="auto"/>
        <w:ind w:firstLine="0" w:firstLineChars="0"/>
        <w:rPr>
          <w:rFonts w:ascii="宋体" w:hAnsi="宋体"/>
          <w:sz w:val="24"/>
          <w:szCs w:val="24"/>
        </w:rPr>
      </w:pPr>
      <w:r>
        <w:rPr>
          <w:rFonts w:ascii="宋体" w:hAnsi="宋体"/>
          <w:sz w:val="24"/>
          <w:szCs w:val="24"/>
        </w:rPr>
        <w:t>3</w:t>
      </w:r>
      <w:r>
        <w:rPr>
          <w:rFonts w:hint="eastAsia" w:ascii="宋体" w:hAnsi="宋体"/>
          <w:sz w:val="24"/>
          <w:szCs w:val="24"/>
        </w:rPr>
        <w:t>、废气处理：共三套（其中湿法一套，干法两套）。</w:t>
      </w:r>
    </w:p>
    <w:p>
      <w:pPr>
        <w:pStyle w:val="6"/>
        <w:spacing w:line="360" w:lineRule="auto"/>
        <w:ind w:firstLine="0" w:firstLineChars="0"/>
        <w:rPr>
          <w:rFonts w:ascii="宋体" w:hAnsi="宋体"/>
          <w:sz w:val="24"/>
          <w:szCs w:val="24"/>
        </w:rPr>
      </w:pPr>
      <w:r>
        <w:rPr>
          <w:rFonts w:ascii="宋体" w:hAnsi="宋体"/>
          <w:sz w:val="24"/>
          <w:szCs w:val="24"/>
        </w:rPr>
        <w:t>4</w:t>
      </w:r>
      <w:r>
        <w:rPr>
          <w:rFonts w:hint="eastAsia" w:ascii="宋体" w:hAnsi="宋体"/>
          <w:sz w:val="24"/>
          <w:szCs w:val="24"/>
        </w:rPr>
        <w:t>、由于九套系统位置和用风量不同，我们进行了详细的换算，分别设计了九套不同的优化施工方案，匹配了相应型号的玻璃钢离心风机。</w:t>
      </w:r>
    </w:p>
    <w:p>
      <w:pPr>
        <w:pStyle w:val="6"/>
        <w:spacing w:line="360" w:lineRule="auto"/>
        <w:ind w:firstLine="0" w:firstLineChars="0"/>
        <w:rPr>
          <w:rFonts w:ascii="宋体" w:hAnsi="宋体"/>
          <w:sz w:val="24"/>
          <w:szCs w:val="24"/>
        </w:rPr>
      </w:pPr>
      <w:r>
        <w:rPr>
          <w:rFonts w:hint="eastAsia" w:ascii="宋体" w:hAnsi="宋体"/>
          <w:sz w:val="24"/>
          <w:szCs w:val="24"/>
        </w:rPr>
        <w:t>详见《实验室通风（排风与补风系统）及废气处理系统工程明细表》。</w:t>
      </w:r>
    </w:p>
    <w:p>
      <w:pPr>
        <w:pStyle w:val="6"/>
        <w:spacing w:line="360" w:lineRule="auto"/>
        <w:ind w:firstLine="0" w:firstLineChars="0"/>
        <w:rPr>
          <w:rFonts w:ascii="宋体" w:hAnsi="宋体"/>
          <w:sz w:val="24"/>
          <w:szCs w:val="24"/>
        </w:rPr>
      </w:pPr>
      <w:r>
        <w:rPr>
          <w:rFonts w:hint="eastAsia" w:ascii="宋体" w:hAnsi="宋体" w:eastAsia="宋体"/>
          <w:sz w:val="24"/>
          <w:szCs w:val="24"/>
          <w:lang w:val="en-US" w:eastAsia="zh-CN"/>
        </w:rPr>
        <w:t>三</w:t>
      </w:r>
      <w:r>
        <w:rPr>
          <w:rFonts w:hint="eastAsia" w:ascii="宋体" w:hAnsi="宋体"/>
          <w:sz w:val="24"/>
          <w:szCs w:val="24"/>
        </w:rPr>
        <w:t>、实验室集中供气系统工程</w:t>
      </w:r>
    </w:p>
    <w:p>
      <w:pPr>
        <w:pStyle w:val="6"/>
        <w:spacing w:line="360" w:lineRule="auto"/>
        <w:ind w:firstLine="0" w:firstLineChars="0"/>
        <w:rPr>
          <w:rFonts w:ascii="宋体" w:hAnsi="宋体"/>
          <w:sz w:val="24"/>
          <w:szCs w:val="24"/>
        </w:rPr>
      </w:pPr>
      <w:r>
        <w:rPr>
          <w:rFonts w:hint="eastAsia" w:ascii="宋体" w:hAnsi="宋体"/>
          <w:sz w:val="24"/>
          <w:szCs w:val="24"/>
        </w:rPr>
        <w:t>1、</w:t>
      </w:r>
      <w:r>
        <w:rPr>
          <w:rFonts w:ascii="宋体" w:hAnsi="宋体"/>
          <w:sz w:val="24"/>
          <w:szCs w:val="24"/>
        </w:rPr>
        <w:t>供气系统工程综述：</w:t>
      </w:r>
    </w:p>
    <w:p>
      <w:pPr>
        <w:pStyle w:val="6"/>
        <w:spacing w:line="360" w:lineRule="auto"/>
        <w:ind w:firstLine="0" w:firstLineChars="0"/>
        <w:rPr>
          <w:rFonts w:ascii="宋体" w:hAnsi="宋体"/>
          <w:sz w:val="24"/>
          <w:szCs w:val="24"/>
        </w:rPr>
      </w:pPr>
      <w:r>
        <w:rPr>
          <w:rFonts w:hint="eastAsia" w:ascii="宋体" w:hAnsi="宋体"/>
          <w:sz w:val="24"/>
          <w:szCs w:val="24"/>
        </w:rPr>
        <w:t>1</w:t>
      </w:r>
      <w:r>
        <w:rPr>
          <w:rFonts w:ascii="宋体" w:hAnsi="宋体"/>
          <w:sz w:val="24"/>
          <w:szCs w:val="24"/>
        </w:rPr>
        <w:t>.1、</w:t>
      </w:r>
      <w:r>
        <w:rPr>
          <w:rFonts w:hint="eastAsia" w:ascii="宋体" w:hAnsi="宋体"/>
          <w:sz w:val="24"/>
          <w:szCs w:val="24"/>
        </w:rPr>
        <w:t>实验室集中供气系统的乙炔、氢气、氮气、氩气、氦气、空气、液氮储存于一层的气瓶室内。</w:t>
      </w:r>
    </w:p>
    <w:p>
      <w:pPr>
        <w:pStyle w:val="6"/>
        <w:spacing w:line="360" w:lineRule="auto"/>
        <w:ind w:firstLine="0" w:firstLineChars="0"/>
        <w:rPr>
          <w:rFonts w:ascii="宋体" w:hAnsi="宋体"/>
          <w:sz w:val="24"/>
          <w:szCs w:val="24"/>
        </w:rPr>
      </w:pPr>
      <w:r>
        <w:rPr>
          <w:rFonts w:ascii="宋体" w:hAnsi="宋体"/>
          <w:sz w:val="24"/>
          <w:szCs w:val="24"/>
        </w:rPr>
        <w:t>1.2、</w:t>
      </w:r>
      <w:r>
        <w:rPr>
          <w:rFonts w:hint="eastAsia" w:ascii="宋体" w:hAnsi="宋体"/>
          <w:sz w:val="24"/>
          <w:szCs w:val="24"/>
        </w:rPr>
        <w:t>气体安装双瓶自动切换汇流排。气源区主要的控制阀门，吹扫排空装置都安装在气源区墙壁的醒目位置，便于操作人员观察和控制。</w:t>
      </w:r>
    </w:p>
    <w:p>
      <w:pPr>
        <w:pStyle w:val="6"/>
        <w:spacing w:line="360" w:lineRule="auto"/>
        <w:ind w:firstLine="0" w:firstLineChars="0"/>
        <w:rPr>
          <w:rFonts w:ascii="宋体" w:hAnsi="宋体"/>
          <w:sz w:val="24"/>
          <w:szCs w:val="24"/>
        </w:rPr>
      </w:pPr>
      <w:r>
        <w:rPr>
          <w:rFonts w:hint="eastAsia" w:ascii="宋体" w:hAnsi="宋体"/>
          <w:sz w:val="24"/>
          <w:szCs w:val="24"/>
        </w:rPr>
        <w:t>1</w:t>
      </w:r>
      <w:r>
        <w:rPr>
          <w:rFonts w:ascii="宋体" w:hAnsi="宋体"/>
          <w:sz w:val="24"/>
          <w:szCs w:val="24"/>
        </w:rPr>
        <w:t>.3、</w:t>
      </w:r>
      <w:r>
        <w:rPr>
          <w:rFonts w:hint="eastAsia" w:ascii="宋体" w:hAnsi="宋体"/>
          <w:sz w:val="24"/>
          <w:szCs w:val="24"/>
        </w:rPr>
        <w:t>实验室气体管路工程主要材质为316L BA级的不锈钢无缝钢管，所有气体管路的连接采用全自动无缝焊接技术，禁止采用手工焊、法兰和卡套等容易导致泄漏的连接方式。</w:t>
      </w:r>
    </w:p>
    <w:p>
      <w:pPr>
        <w:pStyle w:val="6"/>
        <w:spacing w:line="360" w:lineRule="auto"/>
        <w:ind w:firstLine="0" w:firstLineChars="0"/>
        <w:rPr>
          <w:rFonts w:ascii="宋体" w:hAnsi="宋体"/>
          <w:sz w:val="24"/>
          <w:szCs w:val="24"/>
        </w:rPr>
      </w:pPr>
      <w:r>
        <w:rPr>
          <w:rFonts w:hint="eastAsia" w:ascii="宋体" w:hAnsi="宋体"/>
          <w:sz w:val="24"/>
          <w:szCs w:val="24"/>
        </w:rPr>
        <w:t>1</w:t>
      </w:r>
      <w:r>
        <w:rPr>
          <w:rFonts w:ascii="宋体" w:hAnsi="宋体"/>
          <w:sz w:val="24"/>
          <w:szCs w:val="24"/>
        </w:rPr>
        <w:t>.4、</w:t>
      </w:r>
      <w:r>
        <w:rPr>
          <w:rFonts w:hint="eastAsia" w:ascii="宋体" w:hAnsi="宋体"/>
          <w:sz w:val="24"/>
          <w:szCs w:val="24"/>
        </w:rPr>
        <w:t>仪器室内使用二级减压阀组减压后直接接入仪器，二级减压阀组包括针阀（球阀）、减压阀和出气压力表。便于观察气压和调整气压。</w:t>
      </w:r>
    </w:p>
    <w:p>
      <w:pPr>
        <w:pStyle w:val="6"/>
        <w:spacing w:line="360" w:lineRule="auto"/>
        <w:ind w:firstLine="0" w:firstLineChars="0"/>
        <w:rPr>
          <w:rFonts w:ascii="宋体" w:hAnsi="宋体"/>
          <w:sz w:val="24"/>
          <w:szCs w:val="24"/>
        </w:rPr>
      </w:pPr>
      <w:r>
        <w:rPr>
          <w:rFonts w:hint="eastAsia" w:ascii="宋体" w:hAnsi="宋体"/>
          <w:sz w:val="24"/>
          <w:szCs w:val="24"/>
        </w:rPr>
        <w:t>1</w:t>
      </w:r>
      <w:r>
        <w:rPr>
          <w:rFonts w:ascii="宋体" w:hAnsi="宋体"/>
          <w:sz w:val="24"/>
          <w:szCs w:val="24"/>
        </w:rPr>
        <w:t>.5、</w:t>
      </w:r>
      <w:r>
        <w:rPr>
          <w:rFonts w:hint="eastAsia" w:ascii="宋体" w:hAnsi="宋体"/>
          <w:sz w:val="24"/>
          <w:szCs w:val="24"/>
        </w:rPr>
        <w:t>实验室里，依据要求设置乙炔浓度侦测探头，当气体泄漏时，报警器与强排风装置、紧急切断装置（防爆电磁阀）联动，并且通过声光报警方式通知管理人员，以便工作人员迅速处理。</w:t>
      </w:r>
    </w:p>
    <w:p>
      <w:pPr>
        <w:pStyle w:val="6"/>
        <w:spacing w:line="360" w:lineRule="auto"/>
        <w:ind w:firstLine="0" w:firstLineChars="0"/>
        <w:rPr>
          <w:rFonts w:ascii="宋体" w:hAnsi="宋体"/>
          <w:sz w:val="24"/>
          <w:szCs w:val="24"/>
        </w:rPr>
      </w:pPr>
      <w:r>
        <w:rPr>
          <w:rFonts w:hint="eastAsia" w:ascii="宋体" w:hAnsi="宋体"/>
          <w:sz w:val="24"/>
          <w:szCs w:val="24"/>
        </w:rPr>
        <w:t>1</w:t>
      </w:r>
      <w:r>
        <w:rPr>
          <w:rFonts w:ascii="宋体" w:hAnsi="宋体"/>
          <w:sz w:val="24"/>
          <w:szCs w:val="24"/>
        </w:rPr>
        <w:t>.6、</w:t>
      </w:r>
      <w:r>
        <w:rPr>
          <w:rFonts w:hint="eastAsia" w:ascii="宋体" w:hAnsi="宋体"/>
          <w:sz w:val="24"/>
          <w:szCs w:val="24"/>
        </w:rPr>
        <w:t>乙炔浓度报警系统的报警为声光报警。</w:t>
      </w:r>
    </w:p>
    <w:p>
      <w:pPr>
        <w:pStyle w:val="6"/>
        <w:spacing w:line="360" w:lineRule="auto"/>
        <w:ind w:firstLine="0" w:firstLineChars="0"/>
        <w:rPr>
          <w:rFonts w:ascii="宋体" w:hAnsi="宋体"/>
          <w:sz w:val="24"/>
          <w:szCs w:val="24"/>
        </w:rPr>
      </w:pPr>
      <w:r>
        <w:rPr>
          <w:rFonts w:hint="eastAsia" w:ascii="宋体" w:hAnsi="宋体"/>
          <w:sz w:val="24"/>
          <w:szCs w:val="24"/>
        </w:rPr>
        <w:t>2、集中供气系统的安全要求：</w:t>
      </w:r>
    </w:p>
    <w:p>
      <w:pPr>
        <w:pStyle w:val="6"/>
        <w:spacing w:line="360" w:lineRule="auto"/>
        <w:ind w:firstLine="0" w:firstLineChars="0"/>
        <w:rPr>
          <w:rFonts w:ascii="宋体" w:hAnsi="宋体"/>
          <w:sz w:val="24"/>
          <w:szCs w:val="24"/>
        </w:rPr>
      </w:pPr>
      <w:r>
        <w:rPr>
          <w:rFonts w:ascii="宋体" w:hAnsi="宋体"/>
          <w:sz w:val="24"/>
          <w:szCs w:val="24"/>
        </w:rPr>
        <w:t>2.1、</w:t>
      </w:r>
      <w:r>
        <w:rPr>
          <w:rFonts w:hint="eastAsia" w:ascii="宋体" w:hAnsi="宋体"/>
          <w:sz w:val="24"/>
          <w:szCs w:val="24"/>
        </w:rPr>
        <w:t>根据使用气体的性质，易燃气瓶室内放置乙炔、氢气的气瓶；惰性气瓶室内放置氮气、氩气、氦气、空气、液氮的气瓶。</w:t>
      </w:r>
    </w:p>
    <w:p>
      <w:pPr>
        <w:pStyle w:val="6"/>
        <w:spacing w:line="360" w:lineRule="auto"/>
        <w:ind w:firstLine="0" w:firstLineChars="0"/>
        <w:rPr>
          <w:rFonts w:ascii="宋体" w:hAnsi="宋体"/>
          <w:sz w:val="24"/>
          <w:szCs w:val="24"/>
        </w:rPr>
      </w:pPr>
      <w:r>
        <w:rPr>
          <w:rFonts w:hint="eastAsia" w:ascii="宋体" w:hAnsi="宋体"/>
          <w:sz w:val="24"/>
          <w:szCs w:val="24"/>
        </w:rPr>
        <w:t>2</w:t>
      </w:r>
      <w:r>
        <w:rPr>
          <w:rFonts w:ascii="宋体" w:hAnsi="宋体"/>
          <w:sz w:val="24"/>
          <w:szCs w:val="24"/>
        </w:rPr>
        <w:t>.2、</w:t>
      </w:r>
      <w:r>
        <w:rPr>
          <w:rFonts w:hint="eastAsia" w:ascii="宋体" w:hAnsi="宋体"/>
          <w:sz w:val="24"/>
          <w:szCs w:val="24"/>
        </w:rPr>
        <w:t>易燃气瓶室和惰性气瓶室，安装乙炔、氢气浓度侦测探头，监控乙炔、氢气浓度的变化。气体泄漏导致气体浓度升高，系统判断不同的情况并予以报警，并启动相应的防爆风机、紧急切换系统。</w:t>
      </w:r>
    </w:p>
    <w:p>
      <w:pPr>
        <w:pStyle w:val="6"/>
        <w:spacing w:line="360" w:lineRule="auto"/>
        <w:ind w:firstLine="0" w:firstLineChars="0"/>
        <w:rPr>
          <w:rFonts w:ascii="宋体" w:hAnsi="宋体"/>
          <w:sz w:val="24"/>
          <w:szCs w:val="24"/>
        </w:rPr>
      </w:pPr>
      <w:r>
        <w:rPr>
          <w:rFonts w:ascii="宋体" w:hAnsi="宋体"/>
          <w:sz w:val="24"/>
          <w:szCs w:val="24"/>
        </w:rPr>
        <w:t>2.3、</w:t>
      </w:r>
      <w:r>
        <w:rPr>
          <w:rFonts w:hint="eastAsia" w:ascii="宋体" w:hAnsi="宋体"/>
          <w:sz w:val="24"/>
          <w:szCs w:val="24"/>
        </w:rPr>
        <w:t>气瓶室内配有相应的排风系统，严禁设置为密闭空间，建议设置循环抽风系统（定时抽排风），以防止危险气体积累后产生爆炸。</w:t>
      </w:r>
    </w:p>
    <w:p>
      <w:pPr>
        <w:pStyle w:val="6"/>
        <w:spacing w:line="360" w:lineRule="auto"/>
        <w:ind w:firstLine="0" w:firstLineChars="0"/>
        <w:rPr>
          <w:rFonts w:ascii="宋体" w:hAnsi="宋体"/>
          <w:sz w:val="24"/>
          <w:szCs w:val="24"/>
        </w:rPr>
      </w:pPr>
      <w:r>
        <w:rPr>
          <w:rFonts w:ascii="宋体" w:hAnsi="宋体"/>
          <w:sz w:val="24"/>
          <w:szCs w:val="24"/>
        </w:rPr>
        <w:t>1.4、</w:t>
      </w:r>
      <w:r>
        <w:rPr>
          <w:rFonts w:hint="eastAsia" w:ascii="宋体" w:hAnsi="宋体"/>
          <w:sz w:val="24"/>
          <w:szCs w:val="24"/>
        </w:rPr>
        <w:t>气瓶室内配有相应的灭火装置，根据</w:t>
      </w:r>
      <w:r>
        <w:rPr>
          <w:rFonts w:ascii="宋体" w:hAnsi="宋体"/>
          <w:sz w:val="24"/>
          <w:szCs w:val="24"/>
        </w:rPr>
        <w:t>《</w:t>
      </w:r>
      <w:r>
        <w:rPr>
          <w:rFonts w:hint="eastAsia" w:ascii="宋体" w:hAnsi="宋体"/>
          <w:sz w:val="24"/>
          <w:szCs w:val="24"/>
        </w:rPr>
        <w:t>建筑设计防火规范》配置相关的灭火设施。如手动或自动灭火装置。</w:t>
      </w:r>
    </w:p>
    <w:p>
      <w:pPr>
        <w:pStyle w:val="6"/>
        <w:spacing w:line="360" w:lineRule="auto"/>
        <w:ind w:firstLine="0" w:firstLineChars="0"/>
        <w:rPr>
          <w:rFonts w:ascii="宋体" w:hAnsi="宋体"/>
          <w:sz w:val="24"/>
          <w:szCs w:val="24"/>
        </w:rPr>
      </w:pPr>
      <w:r>
        <w:rPr>
          <w:rFonts w:hint="eastAsia" w:ascii="宋体" w:hAnsi="宋体"/>
          <w:sz w:val="24"/>
          <w:szCs w:val="24"/>
        </w:rPr>
        <w:t>3、供气系统中品牌的要求：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2638"/>
        <w:gridCol w:w="3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4" w:type="dxa"/>
            <w:noWrap w:val="0"/>
            <w:vAlign w:val="center"/>
          </w:tcPr>
          <w:p>
            <w:pPr>
              <w:pStyle w:val="6"/>
              <w:spacing w:line="360" w:lineRule="auto"/>
              <w:ind w:firstLine="0" w:firstLineChars="0"/>
              <w:jc w:val="center"/>
              <w:rPr>
                <w:rFonts w:ascii="宋体" w:hAnsi="宋体"/>
                <w:sz w:val="24"/>
                <w:szCs w:val="24"/>
              </w:rPr>
            </w:pPr>
            <w:r>
              <w:rPr>
                <w:rFonts w:hint="eastAsia" w:ascii="宋体" w:hAnsi="宋体"/>
                <w:sz w:val="24"/>
                <w:szCs w:val="24"/>
              </w:rPr>
              <w:t>序号</w:t>
            </w:r>
          </w:p>
        </w:tc>
        <w:tc>
          <w:tcPr>
            <w:tcW w:w="2638" w:type="dxa"/>
            <w:noWrap w:val="0"/>
            <w:vAlign w:val="center"/>
          </w:tcPr>
          <w:p>
            <w:pPr>
              <w:pStyle w:val="6"/>
              <w:spacing w:line="360" w:lineRule="auto"/>
              <w:ind w:firstLine="0" w:firstLineChars="0"/>
              <w:jc w:val="center"/>
              <w:rPr>
                <w:rFonts w:ascii="宋体" w:hAnsi="宋体"/>
                <w:sz w:val="24"/>
                <w:szCs w:val="24"/>
              </w:rPr>
            </w:pPr>
            <w:r>
              <w:rPr>
                <w:rFonts w:hint="eastAsia" w:ascii="宋体" w:hAnsi="宋体"/>
                <w:sz w:val="24"/>
                <w:szCs w:val="24"/>
              </w:rPr>
              <w:t>产品名称</w:t>
            </w:r>
          </w:p>
        </w:tc>
        <w:tc>
          <w:tcPr>
            <w:tcW w:w="3085" w:type="dxa"/>
            <w:noWrap w:val="0"/>
            <w:vAlign w:val="center"/>
          </w:tcPr>
          <w:p>
            <w:pPr>
              <w:pStyle w:val="6"/>
              <w:spacing w:line="360" w:lineRule="auto"/>
              <w:ind w:firstLine="0" w:firstLineChars="0"/>
              <w:jc w:val="center"/>
              <w:rPr>
                <w:rFonts w:ascii="宋体" w:hAnsi="宋体"/>
                <w:sz w:val="24"/>
                <w:szCs w:val="24"/>
              </w:rPr>
            </w:pPr>
            <w:r>
              <w:rPr>
                <w:rFonts w:hint="eastAsia" w:ascii="宋体" w:hAnsi="宋体"/>
                <w:sz w:val="24"/>
                <w:szCs w:val="24"/>
              </w:rPr>
              <w:t>内容参数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4" w:type="dxa"/>
            <w:noWrap w:val="0"/>
            <w:vAlign w:val="center"/>
          </w:tcPr>
          <w:p>
            <w:pPr>
              <w:pStyle w:val="6"/>
              <w:spacing w:line="360" w:lineRule="auto"/>
              <w:ind w:firstLine="0" w:firstLineChars="0"/>
              <w:jc w:val="center"/>
              <w:rPr>
                <w:rFonts w:ascii="宋体" w:hAnsi="宋体"/>
                <w:sz w:val="24"/>
                <w:szCs w:val="24"/>
              </w:rPr>
            </w:pPr>
            <w:r>
              <w:rPr>
                <w:rFonts w:hint="eastAsia" w:ascii="宋体" w:hAnsi="宋体"/>
                <w:sz w:val="24"/>
                <w:szCs w:val="24"/>
              </w:rPr>
              <w:t>1</w:t>
            </w:r>
          </w:p>
        </w:tc>
        <w:tc>
          <w:tcPr>
            <w:tcW w:w="2638" w:type="dxa"/>
            <w:noWrap w:val="0"/>
            <w:vAlign w:val="center"/>
          </w:tcPr>
          <w:p>
            <w:pPr>
              <w:pStyle w:val="6"/>
              <w:spacing w:line="360" w:lineRule="auto"/>
              <w:ind w:firstLine="0" w:firstLineChars="0"/>
              <w:jc w:val="center"/>
              <w:rPr>
                <w:rFonts w:ascii="宋体" w:hAnsi="宋体"/>
                <w:sz w:val="24"/>
                <w:szCs w:val="24"/>
              </w:rPr>
            </w:pPr>
            <w:r>
              <w:rPr>
                <w:rFonts w:hint="eastAsia" w:ascii="宋体" w:hAnsi="宋体"/>
                <w:sz w:val="24"/>
                <w:szCs w:val="24"/>
              </w:rPr>
              <w:t>自动切换汇流排</w:t>
            </w:r>
          </w:p>
        </w:tc>
        <w:tc>
          <w:tcPr>
            <w:tcW w:w="3085" w:type="dxa"/>
            <w:noWrap w:val="0"/>
            <w:vAlign w:val="center"/>
          </w:tcPr>
          <w:p>
            <w:pPr>
              <w:pStyle w:val="6"/>
              <w:spacing w:line="360" w:lineRule="auto"/>
              <w:ind w:firstLine="0" w:firstLineChars="0"/>
              <w:jc w:val="center"/>
              <w:rPr>
                <w:rFonts w:ascii="宋体" w:hAnsi="宋体"/>
                <w:sz w:val="24"/>
                <w:szCs w:val="24"/>
              </w:rPr>
            </w:pPr>
            <w:r>
              <w:rPr>
                <w:rFonts w:hint="eastAsia" w:ascii="宋体" w:hAnsi="宋体"/>
                <w:sz w:val="24"/>
                <w:szCs w:val="24"/>
              </w:rPr>
              <w:t>316L不锈钢材质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4" w:type="dxa"/>
            <w:noWrap w:val="0"/>
            <w:vAlign w:val="center"/>
          </w:tcPr>
          <w:p>
            <w:pPr>
              <w:pStyle w:val="6"/>
              <w:spacing w:line="360" w:lineRule="auto"/>
              <w:ind w:firstLine="0" w:firstLineChars="0"/>
              <w:jc w:val="center"/>
              <w:rPr>
                <w:rFonts w:ascii="宋体" w:hAnsi="宋体"/>
                <w:sz w:val="24"/>
                <w:szCs w:val="24"/>
              </w:rPr>
            </w:pPr>
            <w:r>
              <w:rPr>
                <w:rFonts w:hint="eastAsia" w:ascii="宋体" w:hAnsi="宋体"/>
                <w:sz w:val="24"/>
                <w:szCs w:val="24"/>
              </w:rPr>
              <w:t>2</w:t>
            </w:r>
          </w:p>
        </w:tc>
        <w:tc>
          <w:tcPr>
            <w:tcW w:w="2638" w:type="dxa"/>
            <w:noWrap w:val="0"/>
            <w:vAlign w:val="center"/>
          </w:tcPr>
          <w:p>
            <w:pPr>
              <w:pStyle w:val="6"/>
              <w:spacing w:line="360" w:lineRule="auto"/>
              <w:ind w:firstLine="0" w:firstLineChars="0"/>
              <w:jc w:val="center"/>
              <w:rPr>
                <w:rFonts w:ascii="宋体" w:hAnsi="宋体"/>
                <w:sz w:val="24"/>
                <w:szCs w:val="24"/>
              </w:rPr>
            </w:pPr>
            <w:r>
              <w:rPr>
                <w:rFonts w:hint="eastAsia" w:ascii="宋体" w:hAnsi="宋体"/>
                <w:sz w:val="24"/>
                <w:szCs w:val="24"/>
              </w:rPr>
              <w:t>一级减压阀</w:t>
            </w:r>
          </w:p>
        </w:tc>
        <w:tc>
          <w:tcPr>
            <w:tcW w:w="3085" w:type="dxa"/>
            <w:noWrap w:val="0"/>
            <w:vAlign w:val="center"/>
          </w:tcPr>
          <w:p>
            <w:pPr>
              <w:pStyle w:val="6"/>
              <w:spacing w:line="360" w:lineRule="auto"/>
              <w:ind w:firstLine="0" w:firstLineChars="0"/>
              <w:jc w:val="center"/>
              <w:rPr>
                <w:rFonts w:ascii="宋体" w:hAnsi="宋体"/>
                <w:sz w:val="24"/>
                <w:szCs w:val="24"/>
              </w:rPr>
            </w:pPr>
            <w:r>
              <w:rPr>
                <w:rFonts w:hint="eastAsia" w:ascii="宋体" w:hAnsi="宋体"/>
                <w:sz w:val="24"/>
                <w:szCs w:val="24"/>
              </w:rPr>
              <w:t>316L不锈钢材质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04" w:type="dxa"/>
            <w:noWrap w:val="0"/>
            <w:vAlign w:val="center"/>
          </w:tcPr>
          <w:p>
            <w:pPr>
              <w:pStyle w:val="6"/>
              <w:spacing w:line="360" w:lineRule="auto"/>
              <w:ind w:firstLine="0" w:firstLineChars="0"/>
              <w:jc w:val="center"/>
              <w:rPr>
                <w:rFonts w:ascii="宋体" w:hAnsi="宋体"/>
                <w:sz w:val="24"/>
                <w:szCs w:val="24"/>
              </w:rPr>
            </w:pPr>
            <w:r>
              <w:rPr>
                <w:rFonts w:hint="eastAsia" w:ascii="宋体" w:hAnsi="宋体"/>
                <w:sz w:val="24"/>
                <w:szCs w:val="24"/>
              </w:rPr>
              <w:t>3</w:t>
            </w:r>
          </w:p>
        </w:tc>
        <w:tc>
          <w:tcPr>
            <w:tcW w:w="2638" w:type="dxa"/>
            <w:noWrap w:val="0"/>
            <w:vAlign w:val="center"/>
          </w:tcPr>
          <w:p>
            <w:pPr>
              <w:pStyle w:val="6"/>
              <w:spacing w:line="360" w:lineRule="auto"/>
              <w:ind w:firstLine="0" w:firstLineChars="0"/>
              <w:jc w:val="center"/>
              <w:rPr>
                <w:rFonts w:ascii="宋体" w:hAnsi="宋体"/>
                <w:sz w:val="24"/>
                <w:szCs w:val="24"/>
              </w:rPr>
            </w:pPr>
            <w:r>
              <w:rPr>
                <w:rFonts w:hint="eastAsia" w:ascii="宋体" w:hAnsi="宋体"/>
                <w:sz w:val="24"/>
                <w:szCs w:val="24"/>
              </w:rPr>
              <w:t>二级减压阀</w:t>
            </w:r>
          </w:p>
        </w:tc>
        <w:tc>
          <w:tcPr>
            <w:tcW w:w="3085" w:type="dxa"/>
            <w:noWrap w:val="0"/>
            <w:vAlign w:val="center"/>
          </w:tcPr>
          <w:p>
            <w:pPr>
              <w:pStyle w:val="6"/>
              <w:spacing w:line="360" w:lineRule="auto"/>
              <w:ind w:firstLine="0" w:firstLineChars="0"/>
              <w:jc w:val="center"/>
              <w:rPr>
                <w:rFonts w:ascii="宋体" w:hAnsi="宋体"/>
                <w:sz w:val="24"/>
                <w:szCs w:val="24"/>
              </w:rPr>
            </w:pPr>
            <w:r>
              <w:rPr>
                <w:rFonts w:hint="eastAsia" w:ascii="宋体" w:hAnsi="宋体"/>
                <w:sz w:val="24"/>
                <w:szCs w:val="24"/>
              </w:rPr>
              <w:t>316L不锈钢材质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4" w:type="dxa"/>
            <w:noWrap w:val="0"/>
            <w:vAlign w:val="center"/>
          </w:tcPr>
          <w:p>
            <w:pPr>
              <w:pStyle w:val="6"/>
              <w:spacing w:line="360" w:lineRule="auto"/>
              <w:ind w:firstLine="0" w:firstLineChars="0"/>
              <w:jc w:val="center"/>
              <w:rPr>
                <w:rFonts w:ascii="宋体" w:hAnsi="宋体"/>
                <w:sz w:val="24"/>
                <w:szCs w:val="24"/>
              </w:rPr>
            </w:pPr>
            <w:r>
              <w:rPr>
                <w:rFonts w:hint="eastAsia" w:ascii="宋体" w:hAnsi="宋体"/>
                <w:sz w:val="24"/>
                <w:szCs w:val="24"/>
              </w:rPr>
              <w:t>4</w:t>
            </w:r>
          </w:p>
        </w:tc>
        <w:tc>
          <w:tcPr>
            <w:tcW w:w="2638" w:type="dxa"/>
            <w:noWrap w:val="0"/>
            <w:vAlign w:val="center"/>
          </w:tcPr>
          <w:p>
            <w:pPr>
              <w:pStyle w:val="6"/>
              <w:spacing w:line="360" w:lineRule="auto"/>
              <w:ind w:firstLine="0" w:firstLineChars="0"/>
              <w:jc w:val="center"/>
              <w:rPr>
                <w:rFonts w:ascii="宋体" w:hAnsi="宋体"/>
                <w:sz w:val="24"/>
                <w:szCs w:val="24"/>
              </w:rPr>
            </w:pPr>
            <w:r>
              <w:rPr>
                <w:rFonts w:hint="eastAsia" w:ascii="宋体" w:hAnsi="宋体"/>
                <w:sz w:val="24"/>
                <w:szCs w:val="24"/>
              </w:rPr>
              <w:t>不锈钢管</w:t>
            </w:r>
          </w:p>
        </w:tc>
        <w:tc>
          <w:tcPr>
            <w:tcW w:w="3085" w:type="dxa"/>
            <w:noWrap w:val="0"/>
            <w:vAlign w:val="center"/>
          </w:tcPr>
          <w:p>
            <w:pPr>
              <w:pStyle w:val="6"/>
              <w:spacing w:line="360" w:lineRule="auto"/>
              <w:ind w:firstLine="0" w:firstLineChars="0"/>
              <w:jc w:val="center"/>
              <w:rPr>
                <w:rFonts w:ascii="宋体" w:hAnsi="宋体"/>
                <w:sz w:val="24"/>
                <w:szCs w:val="24"/>
              </w:rPr>
            </w:pPr>
            <w:r>
              <w:rPr>
                <w:rFonts w:hint="eastAsia" w:ascii="宋体" w:hAnsi="宋体"/>
                <w:sz w:val="24"/>
                <w:szCs w:val="24"/>
              </w:rPr>
              <w:t>超纯 洁净不锈钢管 316L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4" w:type="dxa"/>
            <w:noWrap w:val="0"/>
            <w:vAlign w:val="center"/>
          </w:tcPr>
          <w:p>
            <w:pPr>
              <w:pStyle w:val="6"/>
              <w:spacing w:line="360" w:lineRule="auto"/>
              <w:ind w:firstLine="0" w:firstLineChars="0"/>
              <w:jc w:val="center"/>
              <w:rPr>
                <w:rFonts w:ascii="宋体" w:hAnsi="宋体"/>
                <w:sz w:val="24"/>
                <w:szCs w:val="24"/>
              </w:rPr>
            </w:pPr>
            <w:r>
              <w:rPr>
                <w:rFonts w:hint="eastAsia" w:ascii="宋体" w:hAnsi="宋体"/>
                <w:sz w:val="24"/>
                <w:szCs w:val="24"/>
              </w:rPr>
              <w:t>5</w:t>
            </w:r>
          </w:p>
        </w:tc>
        <w:tc>
          <w:tcPr>
            <w:tcW w:w="2638" w:type="dxa"/>
            <w:noWrap w:val="0"/>
            <w:vAlign w:val="center"/>
          </w:tcPr>
          <w:p>
            <w:pPr>
              <w:pStyle w:val="6"/>
              <w:spacing w:line="360" w:lineRule="auto"/>
              <w:ind w:firstLine="0" w:firstLineChars="0"/>
              <w:jc w:val="center"/>
              <w:rPr>
                <w:rFonts w:ascii="宋体" w:hAnsi="宋体"/>
                <w:sz w:val="24"/>
                <w:szCs w:val="24"/>
              </w:rPr>
            </w:pPr>
            <w:r>
              <w:rPr>
                <w:rFonts w:hint="eastAsia" w:ascii="宋体" w:hAnsi="宋体"/>
                <w:sz w:val="24"/>
                <w:szCs w:val="24"/>
              </w:rPr>
              <w:t>不锈钢接头</w:t>
            </w:r>
          </w:p>
        </w:tc>
        <w:tc>
          <w:tcPr>
            <w:tcW w:w="3085" w:type="dxa"/>
            <w:noWrap w:val="0"/>
            <w:vAlign w:val="center"/>
          </w:tcPr>
          <w:p>
            <w:pPr>
              <w:pStyle w:val="6"/>
              <w:spacing w:line="360" w:lineRule="auto"/>
              <w:ind w:firstLine="0" w:firstLineChars="0"/>
              <w:jc w:val="center"/>
              <w:rPr>
                <w:rFonts w:ascii="宋体" w:hAnsi="宋体"/>
                <w:sz w:val="24"/>
                <w:szCs w:val="24"/>
              </w:rPr>
            </w:pPr>
            <w:r>
              <w:rPr>
                <w:rFonts w:hint="eastAsia" w:ascii="宋体" w:hAnsi="宋体"/>
                <w:sz w:val="24"/>
                <w:szCs w:val="24"/>
              </w:rPr>
              <w:t>SS316L</w:t>
            </w:r>
          </w:p>
        </w:tc>
      </w:tr>
    </w:tbl>
    <w:p>
      <w:pPr>
        <w:pStyle w:val="6"/>
        <w:spacing w:line="360" w:lineRule="auto"/>
        <w:ind w:firstLine="0" w:firstLineChars="0"/>
        <w:rPr>
          <w:rFonts w:ascii="宋体" w:hAnsi="宋体"/>
          <w:sz w:val="24"/>
          <w:szCs w:val="24"/>
        </w:rPr>
      </w:pPr>
      <w:r>
        <w:rPr>
          <w:rFonts w:hint="eastAsia" w:ascii="宋体" w:hAnsi="宋体"/>
          <w:sz w:val="24"/>
          <w:szCs w:val="24"/>
        </w:rPr>
        <w:t>4、供气系统中关键减压阀件的技术要求：</w:t>
      </w:r>
    </w:p>
    <w:p>
      <w:pPr>
        <w:pStyle w:val="6"/>
        <w:spacing w:line="360" w:lineRule="auto"/>
        <w:ind w:firstLine="0" w:firstLineChars="0"/>
        <w:rPr>
          <w:rFonts w:ascii="宋体" w:hAnsi="宋体"/>
          <w:sz w:val="24"/>
          <w:szCs w:val="24"/>
        </w:rPr>
      </w:pPr>
      <w:r>
        <w:rPr>
          <w:rFonts w:ascii="宋体" w:hAnsi="宋体"/>
          <w:sz w:val="24"/>
          <w:szCs w:val="24"/>
        </w:rPr>
        <w:t>4.1、</w:t>
      </w:r>
      <w:r>
        <w:rPr>
          <w:rFonts w:hint="eastAsia" w:ascii="宋体" w:hAnsi="宋体"/>
          <w:sz w:val="24"/>
          <w:szCs w:val="24"/>
        </w:rPr>
        <w:t>半自动切换面板</w:t>
      </w:r>
    </w:p>
    <w:p>
      <w:pPr>
        <w:pStyle w:val="6"/>
        <w:spacing w:line="360" w:lineRule="auto"/>
        <w:ind w:firstLine="0" w:firstLineChars="0"/>
        <w:rPr>
          <w:rFonts w:ascii="宋体" w:hAnsi="宋体"/>
          <w:sz w:val="24"/>
          <w:szCs w:val="24"/>
        </w:rPr>
      </w:pPr>
      <w:r>
        <w:rPr>
          <w:rFonts w:hint="eastAsia" w:ascii="宋体" w:hAnsi="宋体"/>
          <w:sz w:val="24"/>
          <w:szCs w:val="24"/>
        </w:rPr>
        <w:t>（1）高纯气体BA级仪表标准，母体材质为316L不锈钢；</w:t>
      </w:r>
    </w:p>
    <w:p>
      <w:pPr>
        <w:pStyle w:val="6"/>
        <w:spacing w:line="360" w:lineRule="auto"/>
        <w:ind w:firstLine="0" w:firstLineChars="0"/>
        <w:rPr>
          <w:rFonts w:ascii="宋体" w:hAnsi="宋体"/>
          <w:sz w:val="24"/>
          <w:szCs w:val="24"/>
        </w:rPr>
      </w:pPr>
      <w:r>
        <w:rPr>
          <w:rFonts w:hint="eastAsia" w:ascii="宋体" w:hAnsi="宋体"/>
          <w:sz w:val="24"/>
          <w:szCs w:val="24"/>
        </w:rPr>
        <w:t xml:space="preserve">（2)输入压力0-3500psi，输出压力0-175psi； </w:t>
      </w:r>
    </w:p>
    <w:p>
      <w:pPr>
        <w:pStyle w:val="6"/>
        <w:spacing w:line="360" w:lineRule="auto"/>
        <w:ind w:firstLine="0" w:firstLineChars="0"/>
        <w:rPr>
          <w:rFonts w:ascii="宋体" w:hAnsi="宋体"/>
          <w:sz w:val="24"/>
          <w:szCs w:val="24"/>
        </w:rPr>
      </w:pPr>
      <w:r>
        <w:rPr>
          <w:rFonts w:hint="eastAsia" w:ascii="宋体" w:hAnsi="宋体"/>
          <w:sz w:val="24"/>
          <w:szCs w:val="24"/>
        </w:rPr>
        <w:t>（3)左右自动切换，切换压差小，输出压力稳定。降低钢瓶的余气，使用经济。</w:t>
      </w:r>
    </w:p>
    <w:p>
      <w:pPr>
        <w:pStyle w:val="6"/>
        <w:spacing w:line="360" w:lineRule="auto"/>
        <w:ind w:firstLine="0" w:firstLineChars="0"/>
        <w:rPr>
          <w:rFonts w:ascii="宋体" w:hAnsi="宋体"/>
          <w:sz w:val="24"/>
          <w:szCs w:val="24"/>
        </w:rPr>
      </w:pPr>
      <w:r>
        <w:rPr>
          <w:rFonts w:hint="eastAsia" w:ascii="宋体" w:hAnsi="宋体"/>
          <w:sz w:val="24"/>
          <w:szCs w:val="24"/>
        </w:rPr>
        <w:t>（4)316L膜片式控制；</w:t>
      </w:r>
    </w:p>
    <w:p>
      <w:pPr>
        <w:pStyle w:val="6"/>
        <w:spacing w:line="360" w:lineRule="auto"/>
        <w:ind w:firstLine="0" w:firstLineChars="0"/>
        <w:rPr>
          <w:rFonts w:ascii="宋体" w:hAnsi="宋体"/>
          <w:sz w:val="24"/>
          <w:szCs w:val="24"/>
        </w:rPr>
      </w:pPr>
      <w:r>
        <w:rPr>
          <w:rFonts w:hint="eastAsia" w:ascii="宋体" w:hAnsi="宋体"/>
          <w:sz w:val="24"/>
          <w:szCs w:val="24"/>
        </w:rPr>
        <w:t>（5)泄漏率1*10﹣8mbar l/s(He)；</w:t>
      </w:r>
    </w:p>
    <w:p>
      <w:pPr>
        <w:pStyle w:val="6"/>
        <w:spacing w:line="360" w:lineRule="auto"/>
        <w:ind w:firstLine="0" w:firstLineChars="0"/>
        <w:rPr>
          <w:rFonts w:ascii="宋体" w:hAnsi="宋体"/>
          <w:sz w:val="24"/>
          <w:szCs w:val="24"/>
        </w:rPr>
      </w:pPr>
      <w:r>
        <w:rPr>
          <w:rFonts w:hint="eastAsia" w:ascii="宋体" w:hAnsi="宋体"/>
          <w:sz w:val="24"/>
          <w:szCs w:val="24"/>
        </w:rPr>
        <w:t>（6)内置过滤器，精度5-10úm；</w:t>
      </w:r>
    </w:p>
    <w:p>
      <w:pPr>
        <w:pStyle w:val="6"/>
        <w:spacing w:line="360" w:lineRule="auto"/>
        <w:ind w:firstLine="0" w:firstLineChars="0"/>
        <w:rPr>
          <w:rFonts w:ascii="宋体" w:hAnsi="宋体"/>
          <w:sz w:val="24"/>
          <w:szCs w:val="24"/>
        </w:rPr>
      </w:pPr>
      <w:r>
        <w:rPr>
          <w:rFonts w:hint="eastAsia" w:ascii="宋体" w:hAnsi="宋体"/>
          <w:sz w:val="24"/>
          <w:szCs w:val="24"/>
        </w:rPr>
        <w:t>（7)纯度6.0高纯；</w:t>
      </w:r>
    </w:p>
    <w:p>
      <w:pPr>
        <w:pStyle w:val="6"/>
        <w:spacing w:line="360" w:lineRule="auto"/>
        <w:ind w:firstLine="0" w:firstLineChars="0"/>
        <w:rPr>
          <w:rFonts w:ascii="宋体" w:hAnsi="宋体"/>
          <w:sz w:val="24"/>
          <w:szCs w:val="24"/>
        </w:rPr>
      </w:pPr>
      <w:r>
        <w:rPr>
          <w:rFonts w:hint="eastAsia" w:ascii="宋体" w:hAnsi="宋体"/>
          <w:sz w:val="24"/>
          <w:szCs w:val="24"/>
        </w:rPr>
        <w:t>（8)螺纹连接、2个输入接口；</w:t>
      </w:r>
    </w:p>
    <w:p>
      <w:pPr>
        <w:pStyle w:val="6"/>
        <w:spacing w:line="360" w:lineRule="auto"/>
        <w:ind w:firstLine="0" w:firstLineChars="0"/>
        <w:rPr>
          <w:rFonts w:ascii="宋体" w:hAnsi="宋体"/>
          <w:sz w:val="24"/>
          <w:szCs w:val="24"/>
        </w:rPr>
      </w:pPr>
      <w:r>
        <w:rPr>
          <w:rFonts w:hint="eastAsia" w:ascii="宋体" w:hAnsi="宋体"/>
          <w:sz w:val="24"/>
          <w:szCs w:val="24"/>
        </w:rPr>
        <w:t>（9)规格:双表；</w:t>
      </w:r>
    </w:p>
    <w:p>
      <w:pPr>
        <w:pStyle w:val="6"/>
        <w:spacing w:line="360" w:lineRule="auto"/>
        <w:ind w:firstLine="0" w:firstLineChars="0"/>
        <w:rPr>
          <w:rFonts w:ascii="宋体" w:hAnsi="宋体"/>
          <w:sz w:val="24"/>
          <w:szCs w:val="24"/>
        </w:rPr>
      </w:pPr>
      <w:r>
        <w:rPr>
          <w:rFonts w:hint="eastAsia" w:ascii="宋体" w:hAnsi="宋体"/>
          <w:sz w:val="24"/>
          <w:szCs w:val="24"/>
        </w:rPr>
        <w:t>（10)四个高压膜片阀，带高压吹扫系统；</w:t>
      </w:r>
    </w:p>
    <w:p>
      <w:pPr>
        <w:pStyle w:val="6"/>
        <w:spacing w:line="360" w:lineRule="auto"/>
        <w:ind w:firstLine="0" w:firstLineChars="0"/>
        <w:rPr>
          <w:rFonts w:ascii="宋体" w:hAnsi="宋体"/>
          <w:sz w:val="24"/>
          <w:szCs w:val="24"/>
        </w:rPr>
      </w:pPr>
      <w:r>
        <w:rPr>
          <w:rFonts w:hint="eastAsia" w:ascii="宋体" w:hAnsi="宋体"/>
          <w:sz w:val="24"/>
          <w:szCs w:val="24"/>
        </w:rPr>
        <w:t>（11)带安全阀；</w:t>
      </w:r>
    </w:p>
    <w:p>
      <w:pPr>
        <w:pStyle w:val="6"/>
        <w:spacing w:line="360" w:lineRule="auto"/>
        <w:ind w:firstLine="0" w:firstLineChars="0"/>
        <w:rPr>
          <w:rFonts w:ascii="宋体" w:hAnsi="宋体"/>
          <w:sz w:val="24"/>
          <w:szCs w:val="24"/>
        </w:rPr>
      </w:pPr>
      <w:r>
        <w:rPr>
          <w:rFonts w:hint="eastAsia" w:ascii="宋体" w:hAnsi="宋体"/>
          <w:sz w:val="24"/>
          <w:szCs w:val="24"/>
        </w:rPr>
        <w:t>（12)管道试压、管道消毒冲洗。</w:t>
      </w:r>
    </w:p>
    <w:p>
      <w:pPr>
        <w:pStyle w:val="6"/>
        <w:spacing w:line="360" w:lineRule="auto"/>
        <w:ind w:firstLine="0" w:firstLineChars="0"/>
        <w:rPr>
          <w:rFonts w:ascii="宋体" w:hAnsi="宋体"/>
          <w:sz w:val="24"/>
          <w:szCs w:val="24"/>
        </w:rPr>
      </w:pPr>
      <w:r>
        <w:rPr>
          <w:rFonts w:hint="eastAsia" w:ascii="宋体" w:hAnsi="宋体"/>
          <w:sz w:val="24"/>
          <w:szCs w:val="24"/>
        </w:rPr>
        <w:t>4</w:t>
      </w:r>
      <w:r>
        <w:rPr>
          <w:rFonts w:ascii="宋体" w:hAnsi="宋体"/>
          <w:sz w:val="24"/>
          <w:szCs w:val="24"/>
        </w:rPr>
        <w:t>.2、</w:t>
      </w:r>
      <w:r>
        <w:rPr>
          <w:rFonts w:hint="eastAsia" w:ascii="宋体" w:hAnsi="宋体"/>
          <w:sz w:val="24"/>
          <w:szCs w:val="24"/>
        </w:rPr>
        <w:t>不锈钢二级减压阀：</w:t>
      </w:r>
    </w:p>
    <w:p>
      <w:pPr>
        <w:pStyle w:val="6"/>
        <w:spacing w:line="360" w:lineRule="auto"/>
        <w:ind w:firstLine="0" w:firstLineChars="0"/>
        <w:rPr>
          <w:rFonts w:ascii="宋体" w:hAnsi="宋体"/>
          <w:sz w:val="24"/>
          <w:szCs w:val="24"/>
        </w:rPr>
      </w:pPr>
      <w:r>
        <w:rPr>
          <w:rFonts w:hint="eastAsia" w:ascii="宋体" w:hAnsi="宋体"/>
          <w:sz w:val="24"/>
          <w:szCs w:val="24"/>
        </w:rPr>
        <w:t>（1）高纯气体BA级仪表标准，母体材质为316L不锈钢；</w:t>
      </w:r>
    </w:p>
    <w:p>
      <w:pPr>
        <w:pStyle w:val="6"/>
        <w:spacing w:line="360" w:lineRule="auto"/>
        <w:ind w:firstLine="0" w:firstLineChars="0"/>
        <w:rPr>
          <w:rFonts w:ascii="宋体" w:hAnsi="宋体"/>
          <w:sz w:val="24"/>
          <w:szCs w:val="24"/>
        </w:rPr>
      </w:pPr>
      <w:r>
        <w:rPr>
          <w:rFonts w:hint="eastAsia" w:ascii="宋体" w:hAnsi="宋体"/>
          <w:sz w:val="24"/>
          <w:szCs w:val="24"/>
        </w:rPr>
        <w:t>（2）量程0-1.6 MPa；输出压力0-1.0 MPa可调；</w:t>
      </w:r>
    </w:p>
    <w:p>
      <w:pPr>
        <w:pStyle w:val="6"/>
        <w:spacing w:line="360" w:lineRule="auto"/>
        <w:ind w:firstLine="0" w:firstLineChars="0"/>
        <w:rPr>
          <w:rFonts w:ascii="宋体" w:hAnsi="宋体"/>
          <w:sz w:val="24"/>
          <w:szCs w:val="24"/>
        </w:rPr>
      </w:pPr>
      <w:r>
        <w:rPr>
          <w:rFonts w:hint="eastAsia" w:ascii="宋体" w:hAnsi="宋体"/>
          <w:sz w:val="24"/>
          <w:szCs w:val="24"/>
        </w:rPr>
        <w:t>（3）316L膜片式控制</w:t>
      </w:r>
      <w:r>
        <w:rPr>
          <w:rFonts w:ascii="宋体" w:hAnsi="宋体"/>
          <w:sz w:val="24"/>
          <w:szCs w:val="24"/>
        </w:rPr>
        <w:t>；</w:t>
      </w:r>
    </w:p>
    <w:p>
      <w:pPr>
        <w:pStyle w:val="6"/>
        <w:spacing w:line="360" w:lineRule="auto"/>
        <w:ind w:firstLine="0" w:firstLineChars="0"/>
        <w:rPr>
          <w:rFonts w:ascii="宋体" w:hAnsi="宋体"/>
          <w:sz w:val="24"/>
          <w:szCs w:val="24"/>
        </w:rPr>
      </w:pPr>
      <w:r>
        <w:rPr>
          <w:rFonts w:hint="eastAsia" w:ascii="宋体" w:hAnsi="宋体"/>
          <w:sz w:val="24"/>
          <w:szCs w:val="24"/>
        </w:rPr>
        <w:t>（4）泄漏率1*10﹣8mbar l/s(He)；</w:t>
      </w:r>
    </w:p>
    <w:p>
      <w:pPr>
        <w:pStyle w:val="6"/>
        <w:spacing w:line="360" w:lineRule="auto"/>
        <w:ind w:firstLine="0" w:firstLineChars="0"/>
        <w:rPr>
          <w:rFonts w:ascii="宋体" w:hAnsi="宋体"/>
          <w:sz w:val="24"/>
          <w:szCs w:val="24"/>
        </w:rPr>
      </w:pPr>
      <w:r>
        <w:rPr>
          <w:rFonts w:hint="eastAsia" w:ascii="宋体" w:hAnsi="宋体"/>
          <w:sz w:val="24"/>
          <w:szCs w:val="24"/>
        </w:rPr>
        <w:t>（5）内置过滤器，精度5-10úm；</w:t>
      </w:r>
    </w:p>
    <w:p>
      <w:pPr>
        <w:pStyle w:val="6"/>
        <w:spacing w:line="360" w:lineRule="auto"/>
        <w:ind w:firstLine="0" w:firstLineChars="0"/>
        <w:rPr>
          <w:rFonts w:ascii="宋体" w:hAnsi="宋体"/>
          <w:sz w:val="24"/>
          <w:szCs w:val="24"/>
        </w:rPr>
      </w:pPr>
      <w:r>
        <w:rPr>
          <w:rFonts w:hint="eastAsia" w:ascii="宋体" w:hAnsi="宋体"/>
          <w:sz w:val="24"/>
          <w:szCs w:val="24"/>
        </w:rPr>
        <w:t>（6）纯度6.0高纯；</w:t>
      </w:r>
    </w:p>
    <w:p>
      <w:pPr>
        <w:pStyle w:val="6"/>
        <w:spacing w:line="360" w:lineRule="auto"/>
        <w:ind w:firstLine="0" w:firstLineChars="0"/>
        <w:rPr>
          <w:rFonts w:ascii="宋体" w:hAnsi="宋体"/>
          <w:sz w:val="24"/>
          <w:szCs w:val="24"/>
        </w:rPr>
      </w:pPr>
      <w:r>
        <w:rPr>
          <w:rFonts w:hint="eastAsia" w:ascii="宋体" w:hAnsi="宋体"/>
          <w:sz w:val="24"/>
          <w:szCs w:val="24"/>
        </w:rPr>
        <w:t>（7）螺纹连接；</w:t>
      </w:r>
    </w:p>
    <w:p>
      <w:pPr>
        <w:pStyle w:val="6"/>
        <w:spacing w:line="360" w:lineRule="auto"/>
        <w:ind w:firstLine="0" w:firstLineChars="0"/>
        <w:rPr>
          <w:rFonts w:ascii="宋体" w:hAnsi="宋体"/>
          <w:sz w:val="24"/>
          <w:szCs w:val="24"/>
        </w:rPr>
      </w:pPr>
      <w:r>
        <w:rPr>
          <w:rFonts w:hint="eastAsia" w:ascii="宋体" w:hAnsi="宋体"/>
          <w:sz w:val="24"/>
          <w:szCs w:val="24"/>
        </w:rPr>
        <w:t>（8）规格:单表；</w:t>
      </w:r>
    </w:p>
    <w:p>
      <w:pPr>
        <w:pStyle w:val="6"/>
        <w:spacing w:line="360" w:lineRule="auto"/>
        <w:ind w:firstLine="0" w:firstLineChars="0"/>
        <w:rPr>
          <w:rFonts w:ascii="宋体" w:hAnsi="宋体"/>
          <w:sz w:val="24"/>
          <w:szCs w:val="24"/>
        </w:rPr>
      </w:pPr>
      <w:r>
        <w:rPr>
          <w:rFonts w:hint="eastAsia" w:ascii="宋体" w:hAnsi="宋体"/>
          <w:sz w:val="24"/>
          <w:szCs w:val="24"/>
        </w:rPr>
        <w:t>（9）管道试压、管道消毒冲洗。</w:t>
      </w:r>
    </w:p>
    <w:p>
      <w:pPr>
        <w:pStyle w:val="6"/>
        <w:spacing w:line="360" w:lineRule="auto"/>
        <w:ind w:firstLine="0" w:firstLineChars="0"/>
        <w:rPr>
          <w:rFonts w:ascii="宋体" w:hAnsi="宋体"/>
          <w:sz w:val="24"/>
          <w:szCs w:val="24"/>
        </w:rPr>
      </w:pPr>
      <w:r>
        <w:rPr>
          <w:rFonts w:hint="eastAsia" w:ascii="宋体" w:hAnsi="宋体"/>
          <w:sz w:val="24"/>
          <w:szCs w:val="24"/>
        </w:rPr>
        <w:t>5、供气系统中管路及配件的技术要求：</w:t>
      </w:r>
    </w:p>
    <w:p>
      <w:pPr>
        <w:pStyle w:val="6"/>
        <w:spacing w:line="360" w:lineRule="auto"/>
        <w:ind w:firstLine="0" w:firstLineChars="0"/>
        <w:rPr>
          <w:rFonts w:ascii="宋体" w:hAnsi="宋体"/>
          <w:sz w:val="24"/>
          <w:szCs w:val="24"/>
        </w:rPr>
      </w:pPr>
      <w:r>
        <w:rPr>
          <w:rFonts w:hint="eastAsia" w:ascii="宋体" w:hAnsi="宋体"/>
          <w:sz w:val="24"/>
          <w:szCs w:val="24"/>
        </w:rPr>
        <w:t>5</w:t>
      </w:r>
      <w:r>
        <w:rPr>
          <w:rFonts w:ascii="宋体" w:hAnsi="宋体"/>
          <w:sz w:val="24"/>
          <w:szCs w:val="24"/>
        </w:rPr>
        <w:t>.1</w:t>
      </w:r>
      <w:r>
        <w:rPr>
          <w:rFonts w:hint="eastAsia" w:ascii="宋体" w:hAnsi="宋体"/>
          <w:sz w:val="24"/>
          <w:szCs w:val="24"/>
        </w:rPr>
        <w:t>、</w:t>
      </w:r>
      <w:r>
        <w:rPr>
          <w:rFonts w:ascii="宋体" w:hAnsi="宋体"/>
          <w:sz w:val="24"/>
          <w:szCs w:val="24"/>
        </w:rPr>
        <w:t>管道:</w:t>
      </w:r>
      <w:r>
        <w:rPr>
          <w:rFonts w:hint="eastAsia" w:ascii="宋体" w:hAnsi="宋体"/>
          <w:sz w:val="24"/>
          <w:szCs w:val="24"/>
        </w:rPr>
        <w:t xml:space="preserve"> </w:t>
      </w:r>
      <w:r>
        <w:rPr>
          <w:rFonts w:ascii="宋体" w:hAnsi="宋体"/>
          <w:sz w:val="24"/>
          <w:szCs w:val="24"/>
        </w:rPr>
        <w:t>管道采用</w:t>
      </w:r>
      <w:r>
        <w:rPr>
          <w:rFonts w:hint="eastAsia" w:ascii="宋体" w:hAnsi="宋体"/>
          <w:sz w:val="24"/>
          <w:szCs w:val="24"/>
        </w:rPr>
        <w:t xml:space="preserve">SS </w:t>
      </w:r>
      <w:r>
        <w:rPr>
          <w:rFonts w:ascii="宋体" w:hAnsi="宋体"/>
          <w:sz w:val="24"/>
          <w:szCs w:val="24"/>
        </w:rPr>
        <w:t>316L</w:t>
      </w:r>
      <w:r>
        <w:rPr>
          <w:rFonts w:hint="eastAsia" w:ascii="宋体" w:hAnsi="宋体"/>
          <w:sz w:val="24"/>
          <w:szCs w:val="24"/>
        </w:rPr>
        <w:t>高质量、完全退火型的优质的无缝不锈钢管</w:t>
      </w:r>
      <w:r>
        <w:rPr>
          <w:rFonts w:ascii="宋体" w:hAnsi="宋体"/>
          <w:sz w:val="24"/>
          <w:szCs w:val="24"/>
        </w:rPr>
        <w:t>，母材符合</w:t>
      </w:r>
      <w:r>
        <w:rPr>
          <w:rFonts w:hint="eastAsia" w:ascii="宋体" w:hAnsi="宋体"/>
          <w:sz w:val="24"/>
          <w:szCs w:val="24"/>
        </w:rPr>
        <w:t>BA</w:t>
      </w:r>
      <w:r>
        <w:rPr>
          <w:rFonts w:ascii="宋体" w:hAnsi="宋体"/>
          <w:sz w:val="24"/>
          <w:szCs w:val="24"/>
        </w:rPr>
        <w:t>级的</w:t>
      </w:r>
      <w:r>
        <w:rPr>
          <w:rFonts w:hint="eastAsia" w:ascii="宋体" w:hAnsi="宋体"/>
          <w:sz w:val="24"/>
          <w:szCs w:val="24"/>
        </w:rPr>
        <w:t>进口</w:t>
      </w:r>
      <w:r>
        <w:rPr>
          <w:rFonts w:ascii="宋体" w:hAnsi="宋体"/>
          <w:sz w:val="24"/>
          <w:szCs w:val="24"/>
        </w:rPr>
        <w:t>高纯管道，管道的内表面处理值要小于0.</w:t>
      </w:r>
      <w:r>
        <w:rPr>
          <w:rFonts w:hint="eastAsia" w:ascii="宋体" w:hAnsi="宋体"/>
          <w:sz w:val="24"/>
          <w:szCs w:val="24"/>
        </w:rPr>
        <w:t>3</w:t>
      </w:r>
      <w:r>
        <w:rPr>
          <w:rFonts w:ascii="宋体" w:hAnsi="宋体"/>
          <w:sz w:val="24"/>
          <w:szCs w:val="24"/>
        </w:rPr>
        <w:t>μ</w:t>
      </w:r>
      <w:r>
        <w:rPr>
          <w:rFonts w:hint="eastAsia" w:ascii="宋体" w:hAnsi="宋体"/>
          <w:sz w:val="24"/>
          <w:szCs w:val="24"/>
        </w:rPr>
        <w:t>m。</w:t>
      </w:r>
      <w:r>
        <w:rPr>
          <w:rFonts w:ascii="宋体" w:hAnsi="宋体"/>
          <w:sz w:val="24"/>
          <w:szCs w:val="24"/>
        </w:rPr>
        <w:t>管道的标准:1/4"- 1/2"壁厚0.89mm， 3/4"</w:t>
      </w:r>
      <w:r>
        <w:rPr>
          <w:rFonts w:hint="eastAsia" w:ascii="宋体" w:hAnsi="宋体"/>
          <w:sz w:val="24"/>
          <w:szCs w:val="24"/>
        </w:rPr>
        <w:t>-1</w:t>
      </w:r>
      <w:r>
        <w:rPr>
          <w:rFonts w:ascii="宋体" w:hAnsi="宋体"/>
          <w:sz w:val="24"/>
          <w:szCs w:val="24"/>
        </w:rPr>
        <w:t>"壁厚为1. 65mm，管壁的厚度不得减。</w:t>
      </w:r>
    </w:p>
    <w:p>
      <w:pPr>
        <w:pStyle w:val="6"/>
        <w:spacing w:line="360" w:lineRule="auto"/>
        <w:ind w:firstLine="0" w:firstLineChars="0"/>
        <w:rPr>
          <w:rFonts w:ascii="宋体" w:hAnsi="宋体"/>
          <w:sz w:val="24"/>
          <w:szCs w:val="24"/>
        </w:rPr>
      </w:pPr>
      <w:r>
        <w:rPr>
          <w:rFonts w:ascii="宋体" w:hAnsi="宋体"/>
          <w:sz w:val="24"/>
          <w:szCs w:val="24"/>
        </w:rPr>
        <w:t>5.2、</w:t>
      </w:r>
      <w:r>
        <w:rPr>
          <w:rFonts w:hint="eastAsia" w:ascii="宋体" w:hAnsi="宋体"/>
          <w:sz w:val="24"/>
          <w:szCs w:val="24"/>
        </w:rPr>
        <w:t>焊接三通、变径、弯头配件：采用SS 316L光亮退火，母材符合BA级的高纯气路配件，三通弯头等均为可自动焊接的产品配件，大于</w:t>
      </w:r>
      <w:r>
        <w:rPr>
          <w:rFonts w:ascii="宋体" w:hAnsi="宋体"/>
          <w:sz w:val="24"/>
          <w:szCs w:val="24"/>
        </w:rPr>
        <w:t>1/2"</w:t>
      </w:r>
      <w:r>
        <w:rPr>
          <w:rFonts w:hint="eastAsia" w:ascii="宋体" w:hAnsi="宋体"/>
          <w:sz w:val="24"/>
          <w:szCs w:val="24"/>
        </w:rPr>
        <w:t>英寸外径的管道禁止使用弯管器具，必须使用成品弯头。</w:t>
      </w:r>
    </w:p>
    <w:p>
      <w:pPr>
        <w:pStyle w:val="6"/>
        <w:spacing w:line="360" w:lineRule="auto"/>
        <w:ind w:firstLine="0" w:firstLineChars="0"/>
        <w:rPr>
          <w:rFonts w:ascii="宋体" w:hAnsi="宋体"/>
          <w:sz w:val="24"/>
          <w:szCs w:val="24"/>
        </w:rPr>
      </w:pPr>
      <w:r>
        <w:rPr>
          <w:rFonts w:ascii="宋体" w:hAnsi="宋体"/>
          <w:sz w:val="24"/>
          <w:szCs w:val="24"/>
        </w:rPr>
        <w:t>5.3、</w:t>
      </w:r>
      <w:r>
        <w:rPr>
          <w:rFonts w:hint="eastAsia" w:ascii="宋体" w:hAnsi="宋体"/>
          <w:sz w:val="24"/>
          <w:szCs w:val="24"/>
        </w:rPr>
        <w:t>卡套接头：材料为SS 316不锈钢，符合BA级的高纯气路配件。承受压力不得小于设计压力的1.5倍。</w:t>
      </w:r>
    </w:p>
    <w:p>
      <w:pPr>
        <w:pStyle w:val="6"/>
        <w:spacing w:line="360" w:lineRule="auto"/>
        <w:ind w:firstLine="0" w:firstLineChars="0"/>
        <w:rPr>
          <w:rFonts w:hint="eastAsia" w:ascii="宋体" w:hAnsi="宋体"/>
          <w:sz w:val="24"/>
          <w:szCs w:val="24"/>
        </w:rPr>
      </w:pPr>
      <w:r>
        <w:rPr>
          <w:rFonts w:ascii="宋体" w:hAnsi="宋体"/>
          <w:sz w:val="24"/>
          <w:szCs w:val="24"/>
        </w:rPr>
        <w:t>5.4、</w:t>
      </w:r>
      <w:r>
        <w:rPr>
          <w:rFonts w:hint="eastAsia" w:ascii="宋体" w:hAnsi="宋体"/>
          <w:sz w:val="24"/>
          <w:szCs w:val="24"/>
        </w:rPr>
        <w:t>普通气体的关断阀，使用不锈钢球阀；氢气、乙炔的关断阀，使用不锈钢膜片阀。</w:t>
      </w:r>
    </w:p>
    <w:p>
      <w:pPr>
        <w:pStyle w:val="6"/>
        <w:spacing w:line="360" w:lineRule="auto"/>
        <w:ind w:firstLine="0" w:firstLineChars="0"/>
        <w:rPr>
          <w:rFonts w:ascii="宋体" w:hAnsi="宋体"/>
          <w:sz w:val="24"/>
          <w:szCs w:val="24"/>
        </w:rPr>
      </w:pPr>
      <w:r>
        <w:rPr>
          <w:rFonts w:ascii="宋体" w:hAnsi="宋体"/>
          <w:sz w:val="24"/>
          <w:szCs w:val="24"/>
        </w:rPr>
        <w:t>5.5、</w:t>
      </w:r>
      <w:r>
        <w:rPr>
          <w:rFonts w:hint="eastAsia" w:ascii="宋体" w:hAnsi="宋体"/>
          <w:sz w:val="24"/>
          <w:szCs w:val="24"/>
        </w:rPr>
        <w:t>泄漏探头：为保证实验室的使用安全，确保微量的气体泄漏都能被监测出来，所有的泄漏探头必须通过消防认证。</w:t>
      </w:r>
    </w:p>
    <w:p>
      <w:pPr>
        <w:pStyle w:val="6"/>
        <w:spacing w:line="360" w:lineRule="auto"/>
        <w:ind w:firstLine="0" w:firstLineChars="0"/>
        <w:rPr>
          <w:rFonts w:ascii="宋体" w:hAnsi="宋体"/>
          <w:sz w:val="24"/>
          <w:szCs w:val="24"/>
        </w:rPr>
      </w:pPr>
      <w:r>
        <w:rPr>
          <w:rFonts w:hint="eastAsia" w:ascii="宋体" w:hAnsi="宋体"/>
          <w:sz w:val="24"/>
          <w:szCs w:val="24"/>
        </w:rPr>
        <w:t>5</w:t>
      </w:r>
      <w:r>
        <w:rPr>
          <w:rFonts w:ascii="宋体" w:hAnsi="宋体"/>
          <w:sz w:val="24"/>
          <w:szCs w:val="24"/>
        </w:rPr>
        <w:t>.6、</w:t>
      </w:r>
      <w:r>
        <w:rPr>
          <w:rFonts w:hint="eastAsia" w:ascii="宋体" w:hAnsi="宋体"/>
          <w:sz w:val="24"/>
          <w:szCs w:val="24"/>
        </w:rPr>
        <w:t>泄漏报警：当气体发生泄漏，浓度高于限定值时，会以声光警报的方式提醒工作人员，同时会联动相对应气瓶间的排风系统开始给气瓶间换气，并且在浓度低于安全值后自动停止换气，从本质上解决了安全隐患，提供安全可靠的工作环境。实验室的探测范围应做到无死角。</w:t>
      </w:r>
    </w:p>
    <w:p>
      <w:pPr>
        <w:pStyle w:val="6"/>
        <w:spacing w:line="360" w:lineRule="auto"/>
        <w:ind w:firstLine="0" w:firstLineChars="0"/>
        <w:rPr>
          <w:rFonts w:ascii="宋体" w:hAnsi="宋体"/>
          <w:sz w:val="24"/>
          <w:szCs w:val="24"/>
        </w:rPr>
      </w:pPr>
      <w:r>
        <w:rPr>
          <w:rFonts w:ascii="宋体" w:hAnsi="宋体"/>
          <w:sz w:val="24"/>
          <w:szCs w:val="24"/>
        </w:rPr>
        <w:t>5.7、</w:t>
      </w:r>
      <w:r>
        <w:rPr>
          <w:rFonts w:hint="eastAsia" w:ascii="宋体" w:hAnsi="宋体"/>
          <w:sz w:val="24"/>
          <w:szCs w:val="24"/>
        </w:rPr>
        <w:t xml:space="preserve">低压报警主机显示屏必须采用液晶显示触摸屏，显示屏不应小于10寸。供电电压：AC100-240V 50/60Hz,通讯接口：RS485*2、RS232*1、WAN 网口*1,支持内部气体种类名称自定义，支持内部气体种类字体颜色，图标底色自定义 </w:t>
      </w:r>
    </w:p>
    <w:p>
      <w:pPr>
        <w:pStyle w:val="6"/>
        <w:spacing w:line="360" w:lineRule="auto"/>
        <w:ind w:firstLine="0" w:firstLineChars="0"/>
        <w:rPr>
          <w:rFonts w:ascii="宋体" w:hAnsi="宋体"/>
          <w:sz w:val="24"/>
          <w:szCs w:val="24"/>
        </w:rPr>
      </w:pPr>
      <w:r>
        <w:rPr>
          <w:rFonts w:hint="eastAsia" w:ascii="宋体" w:hAnsi="宋体"/>
          <w:sz w:val="24"/>
          <w:szCs w:val="24"/>
        </w:rPr>
        <w:t>支持报警静音时间自定义,支持显示压力单位 1-2 位数 ,支持历史数值，历史报警记录查询，历史曲线实时查看 ,支持所有参数设置完毕后，参数预览 ,可通过液晶屏上自带网口扩展多台显示主机监控 ,可选配多功能 GPRS 远程控制器，通过手机 APP 系统来实现远程压力报警。</w:t>
      </w:r>
    </w:p>
    <w:p>
      <w:pPr>
        <w:pStyle w:val="6"/>
        <w:spacing w:line="360" w:lineRule="auto"/>
        <w:ind w:firstLine="0" w:firstLineChars="0"/>
        <w:rPr>
          <w:rFonts w:ascii="宋体" w:hAnsi="宋体"/>
          <w:sz w:val="24"/>
          <w:szCs w:val="24"/>
        </w:rPr>
      </w:pPr>
      <w:r>
        <w:rPr>
          <w:rFonts w:hint="eastAsia" w:ascii="宋体" w:hAnsi="宋体"/>
          <w:sz w:val="24"/>
          <w:szCs w:val="24"/>
        </w:rPr>
        <w:t>6、供气系统中管路施工的技术要求：</w:t>
      </w:r>
    </w:p>
    <w:p>
      <w:pPr>
        <w:pStyle w:val="6"/>
        <w:spacing w:line="360" w:lineRule="auto"/>
        <w:ind w:firstLine="0" w:firstLineChars="0"/>
        <w:rPr>
          <w:rFonts w:ascii="宋体" w:hAnsi="宋体"/>
          <w:sz w:val="24"/>
          <w:szCs w:val="24"/>
        </w:rPr>
      </w:pPr>
      <w:r>
        <w:rPr>
          <w:rFonts w:hint="eastAsia" w:ascii="宋体" w:hAnsi="宋体"/>
          <w:sz w:val="24"/>
          <w:szCs w:val="24"/>
        </w:rPr>
        <w:t>6</w:t>
      </w:r>
      <w:r>
        <w:rPr>
          <w:rFonts w:ascii="宋体" w:hAnsi="宋体"/>
          <w:sz w:val="24"/>
          <w:szCs w:val="24"/>
        </w:rPr>
        <w:t>.1、</w:t>
      </w:r>
      <w:r>
        <w:rPr>
          <w:rFonts w:hint="eastAsia" w:ascii="宋体" w:hAnsi="宋体"/>
          <w:sz w:val="24"/>
          <w:szCs w:val="24"/>
        </w:rPr>
        <w:t>管路焊接：为了保持气体的纯度及管道系统的气密性，管道之间的连接必须采用美国进口</w:t>
      </w:r>
      <w:r>
        <w:rPr>
          <w:rFonts w:ascii="宋体" w:hAnsi="宋体"/>
          <w:sz w:val="24"/>
          <w:szCs w:val="24"/>
        </w:rPr>
        <w:t>Swagelok</w:t>
      </w:r>
      <w:r>
        <w:rPr>
          <w:rFonts w:hint="eastAsia" w:ascii="宋体" w:hAnsi="宋体"/>
          <w:sz w:val="24"/>
          <w:szCs w:val="24"/>
        </w:rPr>
        <w:t>品牌</w:t>
      </w:r>
      <w:r>
        <w:rPr>
          <w:rFonts w:ascii="宋体" w:hAnsi="宋体"/>
          <w:sz w:val="24"/>
          <w:szCs w:val="24"/>
        </w:rPr>
        <w:t>M200</w:t>
      </w:r>
      <w:r>
        <w:rPr>
          <w:rFonts w:hint="eastAsia" w:ascii="宋体" w:hAnsi="宋体"/>
          <w:sz w:val="24"/>
          <w:szCs w:val="24"/>
        </w:rPr>
        <w:t>全自动轨道焊机焊接，最大可能减少泄露点和保证洁净度。焊接后均严格按程序用高纯氩气（</w:t>
      </w:r>
      <w:r>
        <w:rPr>
          <w:rFonts w:ascii="宋体" w:hAnsi="宋体"/>
          <w:sz w:val="24"/>
          <w:szCs w:val="24"/>
        </w:rPr>
        <w:t>99.999%</w:t>
      </w:r>
      <w:r>
        <w:rPr>
          <w:rFonts w:hint="eastAsia" w:ascii="宋体" w:hAnsi="宋体"/>
          <w:sz w:val="24"/>
          <w:szCs w:val="24"/>
        </w:rPr>
        <w:t>）不间断吹扫管道，确保气体工程的使用气体的纯度达到要求。焊工须通过不锈钢焊接工艺技术测试，且取得焊工特种作业操作证书。自动轨道焊接的技工拥有一定的焊接知识基础，项目正式焊接施工前，业主和施工方一起进行自动轨道焊接技工认证（以项目采购材料规格、现场洁净小间内），焊接作业流程和焊接试样合格后方颁发项目焊接证书，才能许可在项目中操作焊接设备进行焊接。</w:t>
      </w:r>
    </w:p>
    <w:p>
      <w:pPr>
        <w:pStyle w:val="6"/>
        <w:spacing w:line="360" w:lineRule="auto"/>
        <w:ind w:firstLine="0" w:firstLineChars="0"/>
        <w:rPr>
          <w:rFonts w:ascii="宋体" w:hAnsi="宋体"/>
          <w:sz w:val="24"/>
          <w:szCs w:val="24"/>
        </w:rPr>
      </w:pPr>
      <w:r>
        <w:rPr>
          <w:rFonts w:ascii="宋体" w:hAnsi="宋体"/>
          <w:sz w:val="24"/>
          <w:szCs w:val="24"/>
        </w:rPr>
        <w:t>6.2、</w:t>
      </w:r>
      <w:r>
        <w:rPr>
          <w:rFonts w:hint="eastAsia" w:ascii="宋体" w:hAnsi="宋体"/>
          <w:sz w:val="24"/>
          <w:szCs w:val="24"/>
        </w:rPr>
        <w:t>管道支吊架按照国家建筑标准设计</w:t>
      </w:r>
      <w:r>
        <w:rPr>
          <w:rFonts w:ascii="宋体" w:hAnsi="宋体"/>
          <w:sz w:val="24"/>
          <w:szCs w:val="24"/>
        </w:rPr>
        <w:t>05R417-1</w:t>
      </w:r>
      <w:r>
        <w:rPr>
          <w:rFonts w:hint="eastAsia" w:ascii="宋体" w:hAnsi="宋体"/>
          <w:sz w:val="24"/>
          <w:szCs w:val="24"/>
        </w:rPr>
        <w:t>《室内热力管道支吊架》要求施工。</w:t>
      </w:r>
    </w:p>
    <w:p>
      <w:pPr>
        <w:pStyle w:val="6"/>
        <w:spacing w:line="360" w:lineRule="auto"/>
        <w:ind w:firstLine="0" w:firstLineChars="0"/>
        <w:rPr>
          <w:rFonts w:ascii="宋体" w:hAnsi="宋体"/>
          <w:sz w:val="24"/>
          <w:szCs w:val="24"/>
        </w:rPr>
      </w:pPr>
      <w:r>
        <w:rPr>
          <w:rFonts w:hint="eastAsia" w:ascii="宋体" w:hAnsi="宋体"/>
          <w:sz w:val="24"/>
          <w:szCs w:val="24"/>
        </w:rPr>
        <w:t>6</w:t>
      </w:r>
      <w:r>
        <w:rPr>
          <w:rFonts w:ascii="宋体" w:hAnsi="宋体"/>
          <w:sz w:val="24"/>
          <w:szCs w:val="24"/>
        </w:rPr>
        <w:t>.3、</w:t>
      </w:r>
      <w:r>
        <w:rPr>
          <w:rFonts w:hint="eastAsia" w:ascii="宋体" w:hAnsi="宋体"/>
          <w:sz w:val="24"/>
          <w:szCs w:val="24"/>
        </w:rPr>
        <w:t>管道的施工及验收按国家标准</w:t>
      </w:r>
      <w:r>
        <w:rPr>
          <w:rFonts w:ascii="宋体" w:hAnsi="宋体"/>
          <w:sz w:val="24"/>
          <w:szCs w:val="24"/>
        </w:rPr>
        <w:t>GB50235-2010</w:t>
      </w:r>
      <w:r>
        <w:rPr>
          <w:rFonts w:hint="eastAsia" w:ascii="宋体" w:hAnsi="宋体"/>
          <w:sz w:val="24"/>
          <w:szCs w:val="24"/>
        </w:rPr>
        <w:t>《工业金属管道工程施工及验收规范》、</w:t>
      </w:r>
      <w:r>
        <w:rPr>
          <w:rFonts w:ascii="宋体" w:hAnsi="宋体"/>
          <w:sz w:val="24"/>
          <w:szCs w:val="24"/>
        </w:rPr>
        <w:t>GB50236-98</w:t>
      </w:r>
      <w:r>
        <w:rPr>
          <w:rFonts w:hint="eastAsia" w:ascii="宋体" w:hAnsi="宋体"/>
          <w:sz w:val="24"/>
          <w:szCs w:val="24"/>
        </w:rPr>
        <w:t>《现场设备、工业管道焊接工程施工及验收规范》及《洁净厂房设计规范》进行。</w:t>
      </w:r>
    </w:p>
    <w:p>
      <w:pPr>
        <w:pStyle w:val="6"/>
        <w:spacing w:line="360" w:lineRule="auto"/>
        <w:ind w:firstLine="0" w:firstLineChars="0"/>
        <w:rPr>
          <w:rFonts w:ascii="宋体" w:hAnsi="宋体"/>
          <w:sz w:val="24"/>
          <w:szCs w:val="24"/>
        </w:rPr>
      </w:pPr>
      <w:r>
        <w:rPr>
          <w:rFonts w:ascii="宋体" w:hAnsi="宋体"/>
          <w:sz w:val="24"/>
          <w:szCs w:val="24"/>
        </w:rPr>
        <w:t>6.4、</w:t>
      </w:r>
      <w:r>
        <w:rPr>
          <w:rFonts w:hint="eastAsia" w:ascii="宋体" w:hAnsi="宋体"/>
          <w:sz w:val="24"/>
          <w:szCs w:val="24"/>
        </w:rPr>
        <w:t>管道的吹扫与清洗按照国家标准</w:t>
      </w:r>
      <w:r>
        <w:rPr>
          <w:rFonts w:ascii="宋体" w:hAnsi="宋体"/>
          <w:sz w:val="24"/>
          <w:szCs w:val="24"/>
        </w:rPr>
        <w:t>GB50235-2010</w:t>
      </w:r>
      <w:r>
        <w:rPr>
          <w:rFonts w:hint="eastAsia" w:ascii="宋体" w:hAnsi="宋体"/>
          <w:sz w:val="24"/>
          <w:szCs w:val="24"/>
        </w:rPr>
        <w:t>《工业金属管道工程施工及验收规范》要求进行。</w:t>
      </w:r>
    </w:p>
    <w:p>
      <w:pPr>
        <w:pStyle w:val="6"/>
        <w:spacing w:line="360" w:lineRule="auto"/>
        <w:ind w:firstLine="0" w:firstLineChars="0"/>
        <w:rPr>
          <w:rFonts w:ascii="宋体" w:hAnsi="宋体"/>
          <w:sz w:val="24"/>
          <w:szCs w:val="24"/>
        </w:rPr>
      </w:pPr>
      <w:r>
        <w:rPr>
          <w:rFonts w:hint="eastAsia" w:ascii="宋体" w:hAnsi="宋体"/>
          <w:sz w:val="24"/>
          <w:szCs w:val="24"/>
        </w:rPr>
        <w:t>6</w:t>
      </w:r>
      <w:r>
        <w:rPr>
          <w:rFonts w:ascii="宋体" w:hAnsi="宋体"/>
          <w:sz w:val="24"/>
          <w:szCs w:val="24"/>
        </w:rPr>
        <w:t>.5、</w:t>
      </w:r>
      <w:r>
        <w:rPr>
          <w:rFonts w:hint="eastAsia" w:ascii="宋体" w:hAnsi="宋体"/>
          <w:sz w:val="24"/>
          <w:szCs w:val="24"/>
        </w:rPr>
        <w:t>对于易燃易爆气体，气瓶室的自动切换面板必需位置设排空管，排空管口及泄压阀的排放口应伸出墙外并高出房屋4m以上的空旷无明火处，并应有防雷阻火措施。排空管道有易燃,助燃气体,需要分开排放。</w:t>
      </w:r>
    </w:p>
    <w:p>
      <w:pPr>
        <w:pStyle w:val="6"/>
        <w:spacing w:line="360" w:lineRule="auto"/>
        <w:ind w:firstLine="0" w:firstLineChars="0"/>
        <w:rPr>
          <w:rFonts w:ascii="宋体" w:hAnsi="宋体"/>
          <w:sz w:val="24"/>
          <w:szCs w:val="24"/>
        </w:rPr>
      </w:pPr>
      <w:r>
        <w:rPr>
          <w:rFonts w:ascii="宋体" w:hAnsi="宋体"/>
          <w:sz w:val="24"/>
          <w:szCs w:val="24"/>
        </w:rPr>
        <w:t>6.6、所有管路标明连接的气体</w:t>
      </w:r>
      <w:r>
        <w:rPr>
          <w:rFonts w:hint="eastAsia" w:ascii="宋体" w:hAnsi="宋体"/>
          <w:sz w:val="24"/>
          <w:szCs w:val="24"/>
        </w:rPr>
        <w:t>和气体的流动指向</w:t>
      </w:r>
      <w:r>
        <w:rPr>
          <w:rFonts w:ascii="宋体" w:hAnsi="宋体"/>
          <w:sz w:val="24"/>
          <w:szCs w:val="24"/>
        </w:rPr>
        <w:t>。</w:t>
      </w:r>
      <w:r>
        <w:rPr>
          <w:rFonts w:hint="eastAsia" w:ascii="宋体" w:hAnsi="宋体"/>
          <w:sz w:val="24"/>
          <w:szCs w:val="24"/>
        </w:rPr>
        <w:t>指示标示的颜色须用不同颜色来区分,特殊气体的色彩应鲜艳醒目。</w:t>
      </w:r>
    </w:p>
    <w:p>
      <w:pPr>
        <w:pStyle w:val="6"/>
        <w:spacing w:line="360" w:lineRule="auto"/>
        <w:ind w:firstLine="0" w:firstLineChars="0"/>
        <w:rPr>
          <w:rFonts w:ascii="宋体" w:hAnsi="宋体"/>
          <w:sz w:val="24"/>
          <w:szCs w:val="24"/>
        </w:rPr>
      </w:pPr>
      <w:r>
        <w:rPr>
          <w:rFonts w:hint="eastAsia" w:ascii="宋体" w:hAnsi="宋体"/>
          <w:sz w:val="24"/>
          <w:szCs w:val="24"/>
        </w:rPr>
        <w:t>6</w:t>
      </w:r>
      <w:r>
        <w:rPr>
          <w:rFonts w:ascii="宋体" w:hAnsi="宋体"/>
          <w:sz w:val="24"/>
          <w:szCs w:val="24"/>
        </w:rPr>
        <w:t>.7、每</w:t>
      </w:r>
      <w:r>
        <w:rPr>
          <w:rFonts w:hint="eastAsia" w:ascii="宋体" w:hAnsi="宋体"/>
          <w:sz w:val="24"/>
          <w:szCs w:val="24"/>
        </w:rPr>
        <w:t>台实验仪器</w:t>
      </w:r>
      <w:r>
        <w:rPr>
          <w:rFonts w:ascii="宋体" w:hAnsi="宋体"/>
          <w:sz w:val="24"/>
          <w:szCs w:val="24"/>
        </w:rPr>
        <w:t>都要有单独的</w:t>
      </w:r>
      <w:r>
        <w:rPr>
          <w:rFonts w:hint="eastAsia" w:ascii="宋体" w:hAnsi="宋体"/>
          <w:sz w:val="24"/>
          <w:szCs w:val="24"/>
        </w:rPr>
        <w:t>进气截止</w:t>
      </w:r>
      <w:r>
        <w:rPr>
          <w:rFonts w:ascii="宋体" w:hAnsi="宋体"/>
          <w:sz w:val="24"/>
          <w:szCs w:val="24"/>
        </w:rPr>
        <w:t>阀、减压阀</w:t>
      </w:r>
      <w:r>
        <w:rPr>
          <w:rFonts w:hint="eastAsia" w:ascii="宋体" w:hAnsi="宋体"/>
          <w:sz w:val="24"/>
          <w:szCs w:val="24"/>
        </w:rPr>
        <w:t>和出气</w:t>
      </w:r>
      <w:r>
        <w:rPr>
          <w:rFonts w:ascii="宋体" w:hAnsi="宋体"/>
          <w:sz w:val="24"/>
          <w:szCs w:val="24"/>
        </w:rPr>
        <w:t>压力表</w:t>
      </w:r>
      <w:r>
        <w:rPr>
          <w:rFonts w:hint="eastAsia" w:ascii="宋体" w:hAnsi="宋体"/>
          <w:sz w:val="24"/>
          <w:szCs w:val="24"/>
        </w:rPr>
        <w:t>，可以成套式或分散式结构。通风橱上在前面的减压阀后要增加节流阀来精确控制气体的使用流量，避免浪费。</w:t>
      </w:r>
    </w:p>
    <w:p>
      <w:pPr>
        <w:pStyle w:val="6"/>
        <w:spacing w:line="360" w:lineRule="auto"/>
        <w:ind w:firstLine="0" w:firstLineChars="0"/>
        <w:rPr>
          <w:rFonts w:ascii="宋体" w:hAnsi="宋体"/>
          <w:sz w:val="24"/>
          <w:szCs w:val="24"/>
        </w:rPr>
      </w:pPr>
      <w:r>
        <w:rPr>
          <w:rFonts w:ascii="宋体" w:hAnsi="宋体"/>
          <w:sz w:val="24"/>
          <w:szCs w:val="24"/>
        </w:rPr>
        <w:t>6.8、</w:t>
      </w:r>
      <w:r>
        <w:rPr>
          <w:rFonts w:hint="eastAsia" w:ascii="宋体" w:hAnsi="宋体"/>
          <w:sz w:val="24"/>
          <w:szCs w:val="24"/>
        </w:rPr>
        <w:t>用于支撑</w:t>
      </w:r>
      <w:r>
        <w:rPr>
          <w:rFonts w:ascii="宋体" w:hAnsi="宋体"/>
          <w:sz w:val="24"/>
          <w:szCs w:val="24"/>
        </w:rPr>
        <w:t>气体管路</w:t>
      </w:r>
      <w:r>
        <w:rPr>
          <w:rFonts w:hint="eastAsia" w:ascii="宋体" w:hAnsi="宋体"/>
          <w:sz w:val="24"/>
          <w:szCs w:val="24"/>
        </w:rPr>
        <w:t>安装的</w:t>
      </w:r>
      <w:r>
        <w:rPr>
          <w:rFonts w:ascii="宋体" w:hAnsi="宋体"/>
          <w:sz w:val="24"/>
          <w:szCs w:val="24"/>
        </w:rPr>
        <w:t>所有支架都要</w:t>
      </w:r>
      <w:r>
        <w:rPr>
          <w:rFonts w:hint="eastAsia" w:ascii="宋体" w:hAnsi="宋体"/>
          <w:sz w:val="24"/>
          <w:szCs w:val="24"/>
        </w:rPr>
        <w:t>进行</w:t>
      </w:r>
      <w:r>
        <w:rPr>
          <w:rFonts w:ascii="宋体" w:hAnsi="宋体"/>
          <w:sz w:val="24"/>
          <w:szCs w:val="24"/>
        </w:rPr>
        <w:t>防腐</w:t>
      </w:r>
      <w:r>
        <w:rPr>
          <w:rFonts w:hint="eastAsia" w:ascii="宋体" w:hAnsi="宋体"/>
          <w:sz w:val="24"/>
          <w:szCs w:val="24"/>
        </w:rPr>
        <w:t>处理</w:t>
      </w:r>
      <w:r>
        <w:rPr>
          <w:rFonts w:ascii="宋体" w:hAnsi="宋体"/>
          <w:sz w:val="24"/>
          <w:szCs w:val="24"/>
        </w:rPr>
        <w:t>。</w:t>
      </w:r>
      <w:r>
        <w:rPr>
          <w:rFonts w:hint="eastAsia" w:ascii="宋体" w:hAnsi="宋体"/>
          <w:sz w:val="24"/>
          <w:szCs w:val="24"/>
        </w:rPr>
        <w:t>禁止使用容易生锈的支架辅材。</w:t>
      </w:r>
    </w:p>
    <w:p>
      <w:pPr>
        <w:pStyle w:val="6"/>
        <w:spacing w:line="360" w:lineRule="auto"/>
        <w:ind w:firstLine="0" w:firstLineChars="0"/>
        <w:rPr>
          <w:rFonts w:ascii="宋体" w:hAnsi="宋体"/>
          <w:sz w:val="24"/>
          <w:szCs w:val="24"/>
        </w:rPr>
      </w:pPr>
      <w:r>
        <w:rPr>
          <w:rFonts w:hint="eastAsia" w:ascii="宋体" w:hAnsi="宋体"/>
          <w:sz w:val="24"/>
          <w:szCs w:val="24"/>
        </w:rPr>
        <w:t>7、验收：</w:t>
      </w:r>
    </w:p>
    <w:p>
      <w:pPr>
        <w:pStyle w:val="6"/>
        <w:spacing w:line="360" w:lineRule="auto"/>
        <w:ind w:firstLine="0" w:firstLineChars="0"/>
        <w:rPr>
          <w:rFonts w:ascii="宋体" w:hAnsi="宋体"/>
          <w:sz w:val="24"/>
          <w:szCs w:val="24"/>
        </w:rPr>
      </w:pPr>
      <w:r>
        <w:rPr>
          <w:rFonts w:hint="eastAsia" w:ascii="宋体" w:hAnsi="宋体"/>
          <w:sz w:val="24"/>
          <w:szCs w:val="24"/>
        </w:rPr>
        <w:t>针对以上情况及实际工作压力，依据《工业金属管道工程施工质量验收规范》GB50184-2011 ，《现场设备、工业管道焊接工程施工规范》GB50236-2011 等有关规定，对本项目气体管道压力试验及净化制定具体方案，程序如下：</w:t>
      </w:r>
    </w:p>
    <w:p>
      <w:pPr>
        <w:pStyle w:val="6"/>
        <w:spacing w:line="360" w:lineRule="auto"/>
        <w:ind w:firstLine="0" w:firstLineChars="0"/>
        <w:rPr>
          <w:rFonts w:ascii="宋体" w:hAnsi="宋体"/>
          <w:sz w:val="24"/>
          <w:szCs w:val="24"/>
        </w:rPr>
      </w:pPr>
      <w:r>
        <w:rPr>
          <w:rFonts w:hint="eastAsia" w:ascii="宋体" w:hAnsi="宋体"/>
          <w:sz w:val="24"/>
          <w:szCs w:val="24"/>
        </w:rPr>
        <w:t>7</w:t>
      </w:r>
      <w:r>
        <w:rPr>
          <w:rFonts w:ascii="宋体" w:hAnsi="宋体"/>
          <w:sz w:val="24"/>
          <w:szCs w:val="24"/>
        </w:rPr>
        <w:t>.1、</w:t>
      </w:r>
      <w:r>
        <w:rPr>
          <w:rFonts w:hint="eastAsia" w:ascii="宋体" w:hAnsi="宋体"/>
          <w:sz w:val="24"/>
          <w:szCs w:val="24"/>
        </w:rPr>
        <w:t>强度实验：管内充入高纯氩气Ar，初始压力为0.7MPa，以0.1MPa为一级，逐级增压，使压力到达1.6Mpa，保持此压力1小时，压力不降为合格。</w:t>
      </w:r>
    </w:p>
    <w:p>
      <w:pPr>
        <w:pStyle w:val="6"/>
        <w:spacing w:line="360" w:lineRule="auto"/>
        <w:ind w:firstLine="0" w:firstLineChars="0"/>
        <w:rPr>
          <w:rFonts w:ascii="宋体" w:hAnsi="宋体"/>
          <w:sz w:val="24"/>
          <w:szCs w:val="24"/>
        </w:rPr>
      </w:pPr>
      <w:r>
        <w:rPr>
          <w:rFonts w:ascii="宋体" w:hAnsi="宋体"/>
          <w:sz w:val="24"/>
          <w:szCs w:val="24"/>
        </w:rPr>
        <w:t>7.2、</w:t>
      </w:r>
      <w:r>
        <w:rPr>
          <w:rFonts w:hint="eastAsia" w:ascii="宋体" w:hAnsi="宋体"/>
          <w:sz w:val="24"/>
          <w:szCs w:val="24"/>
        </w:rPr>
        <w:t>气密性实验：气密性验收时，充气压力为1.15Mpa，密闭不少于24小时，压力不降为合格。</w:t>
      </w:r>
    </w:p>
    <w:p>
      <w:pPr>
        <w:pStyle w:val="6"/>
        <w:spacing w:line="360" w:lineRule="auto"/>
        <w:ind w:firstLine="0" w:firstLineChars="0"/>
        <w:rPr>
          <w:rFonts w:ascii="宋体" w:hAnsi="宋体"/>
          <w:sz w:val="24"/>
          <w:szCs w:val="24"/>
        </w:rPr>
      </w:pPr>
      <w:r>
        <w:rPr>
          <w:rFonts w:hint="eastAsia" w:ascii="宋体" w:hAnsi="宋体"/>
          <w:sz w:val="24"/>
          <w:szCs w:val="24"/>
        </w:rPr>
        <w:t>7</w:t>
      </w:r>
      <w:r>
        <w:rPr>
          <w:rFonts w:ascii="宋体" w:hAnsi="宋体"/>
          <w:sz w:val="24"/>
          <w:szCs w:val="24"/>
        </w:rPr>
        <w:t>.3、</w:t>
      </w:r>
      <w:r>
        <w:rPr>
          <w:rFonts w:hint="eastAsia" w:ascii="宋体" w:hAnsi="宋体"/>
          <w:sz w:val="24"/>
          <w:szCs w:val="24"/>
        </w:rPr>
        <w:t>洁净实验：管路中充入高纯氩气Ar，关闭所有阀门，打开末端用干净白布遮住管口1分钟，如白布上无杂质和水份即为合格。</w:t>
      </w:r>
    </w:p>
    <w:p>
      <w:pPr>
        <w:pStyle w:val="6"/>
        <w:spacing w:line="360" w:lineRule="auto"/>
        <w:ind w:firstLine="0" w:firstLineChars="0"/>
        <w:rPr>
          <w:rFonts w:ascii="宋体" w:hAnsi="宋体"/>
          <w:sz w:val="24"/>
          <w:szCs w:val="24"/>
        </w:rPr>
      </w:pPr>
      <w:r>
        <w:rPr>
          <w:rFonts w:ascii="宋体" w:hAnsi="宋体"/>
          <w:sz w:val="24"/>
          <w:szCs w:val="24"/>
        </w:rPr>
        <w:t>7.4、</w:t>
      </w:r>
      <w:r>
        <w:rPr>
          <w:rFonts w:hint="eastAsia" w:ascii="宋体" w:hAnsi="宋体"/>
          <w:sz w:val="24"/>
          <w:szCs w:val="24"/>
        </w:rPr>
        <w:t>气体泄漏报警系统测试：针对报警系统的探头，释放少量可燃气体，报警器主机报警，同时启动联动的防爆风机、紧急切断系统，则系统合格。</w:t>
      </w:r>
    </w:p>
    <w:p>
      <w:pPr>
        <w:pStyle w:val="6"/>
        <w:spacing w:line="360" w:lineRule="auto"/>
        <w:ind w:firstLine="0" w:firstLineChars="0"/>
        <w:rPr>
          <w:rFonts w:ascii="宋体" w:hAnsi="宋体"/>
          <w:sz w:val="24"/>
          <w:szCs w:val="24"/>
        </w:rPr>
      </w:pPr>
      <w:r>
        <w:rPr>
          <w:rFonts w:hint="eastAsia" w:ascii="宋体" w:hAnsi="宋体"/>
          <w:sz w:val="24"/>
          <w:szCs w:val="24"/>
        </w:rPr>
        <w:t>7</w:t>
      </w:r>
      <w:r>
        <w:rPr>
          <w:rFonts w:ascii="宋体" w:hAnsi="宋体"/>
          <w:sz w:val="24"/>
          <w:szCs w:val="24"/>
        </w:rPr>
        <w:t>.5、</w:t>
      </w:r>
      <w:r>
        <w:rPr>
          <w:rFonts w:hint="eastAsia" w:ascii="宋体" w:hAnsi="宋体"/>
          <w:sz w:val="24"/>
          <w:szCs w:val="24"/>
        </w:rPr>
        <w:t>气体压力报警系统测试：模拟气瓶压力降低，当压力降到设定的数值，报警器主机报警，则系统合格。</w:t>
      </w:r>
    </w:p>
    <w:p>
      <w:pPr>
        <w:pStyle w:val="6"/>
        <w:spacing w:line="360" w:lineRule="auto"/>
        <w:ind w:firstLine="0" w:firstLineChars="0"/>
        <w:rPr>
          <w:rFonts w:ascii="宋体" w:hAnsi="宋体"/>
          <w:sz w:val="24"/>
          <w:szCs w:val="24"/>
        </w:rPr>
      </w:pPr>
      <w:r>
        <w:rPr>
          <w:rFonts w:hint="eastAsia" w:ascii="宋体" w:hAnsi="宋体"/>
          <w:sz w:val="24"/>
          <w:szCs w:val="24"/>
        </w:rPr>
        <w:t>详见《高纯气体供气系统工程报价明细表》</w:t>
      </w:r>
    </w:p>
    <w:p>
      <w:pPr>
        <w:pStyle w:val="6"/>
        <w:spacing w:line="360" w:lineRule="auto"/>
        <w:ind w:firstLine="0" w:firstLineChars="0"/>
        <w:rPr>
          <w:rFonts w:ascii="宋体" w:hAnsi="宋体"/>
          <w:sz w:val="24"/>
          <w:szCs w:val="24"/>
        </w:rPr>
      </w:pPr>
      <w:r>
        <w:rPr>
          <w:rFonts w:hint="eastAsia" w:ascii="宋体" w:hAnsi="宋体" w:eastAsia="宋体"/>
          <w:sz w:val="24"/>
          <w:szCs w:val="24"/>
          <w:lang w:val="en-US" w:eastAsia="zh-CN"/>
        </w:rPr>
        <w:t>四</w:t>
      </w:r>
      <w:r>
        <w:rPr>
          <w:rFonts w:hint="eastAsia" w:ascii="宋体" w:hAnsi="宋体"/>
          <w:sz w:val="24"/>
          <w:szCs w:val="24"/>
        </w:rPr>
        <w:t>、微生物实验室净化工程</w:t>
      </w:r>
    </w:p>
    <w:p>
      <w:pPr>
        <w:pStyle w:val="6"/>
        <w:spacing w:line="360" w:lineRule="auto"/>
        <w:ind w:firstLine="0" w:firstLineChars="0"/>
        <w:rPr>
          <w:rFonts w:ascii="宋体" w:hAnsi="宋体"/>
          <w:sz w:val="24"/>
          <w:szCs w:val="24"/>
        </w:rPr>
      </w:pPr>
      <w:r>
        <w:rPr>
          <w:rFonts w:ascii="宋体" w:hAnsi="宋体"/>
          <w:sz w:val="24"/>
          <w:szCs w:val="24"/>
        </w:rPr>
        <w:t>1</w:t>
      </w:r>
      <w:r>
        <w:rPr>
          <w:rFonts w:hint="eastAsia" w:ascii="宋体" w:hAnsi="宋体"/>
          <w:sz w:val="24"/>
          <w:szCs w:val="24"/>
        </w:rPr>
        <w:t>、微生物实验室分洁净区（包括致病菌、无菌室、洁净走廊、缓冲、一更、二更、风淋）、准洁净区（一更、二更、风淋）和一般作业区（准备间、高温灭菌室、致病菌培养室、培养室）。</w:t>
      </w:r>
    </w:p>
    <w:p>
      <w:pPr>
        <w:pStyle w:val="6"/>
        <w:spacing w:line="360" w:lineRule="auto"/>
        <w:ind w:firstLine="0" w:firstLineChars="0"/>
        <w:rPr>
          <w:rFonts w:hint="eastAsia" w:hAnsi="宋体"/>
          <w:color w:val="auto"/>
          <w:szCs w:val="24"/>
        </w:rPr>
      </w:pPr>
      <w:r>
        <w:rPr>
          <w:rFonts w:hAnsi="宋体"/>
          <w:color w:val="auto"/>
          <w:szCs w:val="24"/>
        </w:rPr>
        <w:t>2</w:t>
      </w:r>
      <w:r>
        <w:rPr>
          <w:rFonts w:hint="eastAsia" w:hAnsi="宋体"/>
          <w:color w:val="auto"/>
          <w:szCs w:val="24"/>
        </w:rPr>
        <w:t>、共设置</w:t>
      </w:r>
      <w:r>
        <w:rPr>
          <w:rFonts w:hint="eastAsia" w:hAnsi="宋体"/>
          <w:color w:val="auto"/>
          <w:szCs w:val="24"/>
          <w:lang w:eastAsia="zh-CN"/>
        </w:rPr>
        <w:t>二</w:t>
      </w:r>
      <w:r>
        <w:rPr>
          <w:rFonts w:hint="eastAsia" w:hAnsi="宋体"/>
          <w:color w:val="auto"/>
          <w:szCs w:val="24"/>
        </w:rPr>
        <w:t>套空调系统。其中一套是为精密仪器室单独配置，一套为（无菌实验室及配套功能间）</w:t>
      </w:r>
    </w:p>
    <w:p>
      <w:pPr>
        <w:pStyle w:val="6"/>
        <w:spacing w:line="360" w:lineRule="auto"/>
        <w:ind w:firstLine="0" w:firstLineChars="0"/>
        <w:rPr>
          <w:rFonts w:hAnsi="宋体"/>
          <w:color w:val="auto"/>
          <w:szCs w:val="24"/>
        </w:rPr>
      </w:pPr>
      <w:r>
        <w:rPr>
          <w:rFonts w:hAnsi="宋体"/>
          <w:color w:val="auto"/>
          <w:szCs w:val="24"/>
        </w:rPr>
        <w:t>3</w:t>
      </w:r>
      <w:r>
        <w:rPr>
          <w:rFonts w:hint="eastAsia" w:hAnsi="宋体"/>
          <w:color w:val="auto"/>
          <w:szCs w:val="24"/>
        </w:rPr>
        <w:t>、洁净区洁净度为：万级，准洁净区洁净度为：十万级。</w:t>
      </w:r>
    </w:p>
    <w:p>
      <w:pPr>
        <w:pStyle w:val="6"/>
        <w:spacing w:line="360" w:lineRule="auto"/>
        <w:ind w:firstLine="0" w:firstLineChars="0"/>
        <w:rPr>
          <w:rFonts w:hint="eastAsia" w:ascii="宋体" w:hAnsi="宋体" w:eastAsia="宋体" w:cs="宋体"/>
          <w:b/>
          <w:bCs/>
          <w:color w:val="auto"/>
          <w:spacing w:val="19"/>
          <w:sz w:val="28"/>
          <w:szCs w:val="28"/>
        </w:rPr>
      </w:pPr>
      <w:r>
        <w:rPr>
          <w:rFonts w:hint="eastAsia" w:ascii="宋体" w:hAnsi="宋体"/>
          <w:color w:val="auto"/>
          <w:sz w:val="24"/>
          <w:szCs w:val="24"/>
        </w:rPr>
        <w:t>详见《微生物实验室净化工程明细表》</w:t>
      </w:r>
    </w:p>
    <w:p>
      <w:pPr>
        <w:spacing w:before="84" w:line="360" w:lineRule="auto"/>
        <w:rPr>
          <w:rFonts w:hint="eastAsia" w:ascii="宋体" w:hAnsi="宋体" w:eastAsia="宋体" w:cs="宋体"/>
          <w:b/>
          <w:bCs/>
          <w:spacing w:val="19"/>
          <w:sz w:val="28"/>
          <w:szCs w:val="28"/>
        </w:rPr>
      </w:pPr>
      <w:r>
        <w:rPr>
          <w:rFonts w:hint="eastAsia" w:ascii="宋体" w:hAnsi="宋体" w:eastAsia="宋体" w:cs="宋体"/>
          <w:b/>
          <w:bCs/>
          <w:spacing w:val="19"/>
          <w:sz w:val="28"/>
          <w:szCs w:val="28"/>
        </w:rPr>
        <w:t>四、服务要求</w:t>
      </w:r>
    </w:p>
    <w:p>
      <w:pPr>
        <w:spacing w:before="5" w:line="360" w:lineRule="auto"/>
        <w:ind w:right="68" w:firstLine="738" w:firstLineChars="300"/>
        <w:rPr>
          <w:rFonts w:hint="eastAsia" w:ascii="宋体" w:hAnsi="宋体" w:eastAsia="宋体" w:cs="宋体"/>
          <w:color w:val="000000"/>
          <w:spacing w:val="-1"/>
          <w:sz w:val="24"/>
          <w:szCs w:val="24"/>
        </w:rPr>
      </w:pPr>
      <w:r>
        <w:rPr>
          <w:rFonts w:hint="eastAsia" w:ascii="宋体" w:hAnsi="宋体" w:eastAsia="宋体" w:cs="宋体"/>
          <w:color w:val="000000"/>
          <w:spacing w:val="3"/>
          <w:sz w:val="24"/>
          <w:szCs w:val="24"/>
        </w:rPr>
        <w:t>在合同执行过程中</w:t>
      </w:r>
      <w:r>
        <w:rPr>
          <w:rFonts w:hint="eastAsia" w:ascii="宋体" w:hAnsi="宋体" w:eastAsia="宋体" w:cs="宋体"/>
          <w:color w:val="000000"/>
          <w:spacing w:val="-1"/>
          <w:sz w:val="24"/>
          <w:szCs w:val="24"/>
        </w:rPr>
        <w:t>供应商签订合同后,根据采购人的采购需要标准等原因由供应商负责。</w:t>
      </w:r>
    </w:p>
    <w:p>
      <w:pPr>
        <w:spacing w:before="84" w:line="360" w:lineRule="auto"/>
        <w:rPr>
          <w:rFonts w:hint="eastAsia" w:ascii="宋体" w:hAnsi="宋体" w:eastAsia="宋体" w:cs="宋体"/>
          <w:b/>
          <w:bCs/>
          <w:spacing w:val="19"/>
          <w:sz w:val="28"/>
          <w:szCs w:val="28"/>
        </w:rPr>
      </w:pPr>
      <w:r>
        <w:rPr>
          <w:rFonts w:hint="eastAsia" w:ascii="宋体" w:hAnsi="宋体" w:eastAsia="宋体" w:cs="宋体"/>
          <w:b/>
          <w:bCs/>
          <w:spacing w:val="19"/>
          <w:sz w:val="28"/>
          <w:szCs w:val="28"/>
        </w:rPr>
        <w:t>五、商务要求</w:t>
      </w:r>
    </w:p>
    <w:p>
      <w:pPr>
        <w:spacing w:before="5" w:line="360" w:lineRule="auto"/>
        <w:ind w:right="68"/>
        <w:rPr>
          <w:rFonts w:hint="eastAsia" w:ascii="宋体" w:hAnsi="宋体" w:eastAsia="宋体" w:cs="宋体"/>
          <w:color w:val="000000"/>
          <w:spacing w:val="-1"/>
          <w:sz w:val="24"/>
          <w:szCs w:val="24"/>
          <w:lang w:val="en-US" w:eastAsia="zh-CN"/>
        </w:rPr>
      </w:pPr>
      <w:r>
        <w:rPr>
          <w:rFonts w:hint="eastAsia" w:ascii="宋体" w:hAnsi="宋体" w:eastAsia="宋体" w:cs="宋体"/>
          <w:color w:val="000000"/>
          <w:spacing w:val="3"/>
          <w:sz w:val="24"/>
          <w:szCs w:val="24"/>
          <w:lang w:val="en-US" w:eastAsia="zh-CN"/>
        </w:rPr>
        <w:t>本项目为</w:t>
      </w:r>
      <w:r>
        <w:rPr>
          <w:rFonts w:hint="eastAsia" w:ascii="宋体" w:hAnsi="宋体" w:eastAsia="宋体" w:cs="宋体"/>
          <w:color w:val="000000"/>
          <w:spacing w:val="-1"/>
          <w:sz w:val="24"/>
          <w:szCs w:val="24"/>
        </w:rPr>
        <w:t>固定总价</w:t>
      </w:r>
      <w:r>
        <w:rPr>
          <w:rFonts w:hint="eastAsia" w:ascii="宋体" w:hAnsi="宋体" w:eastAsia="宋体" w:cs="宋体"/>
          <w:color w:val="000000"/>
          <w:spacing w:val="-1"/>
          <w:sz w:val="24"/>
          <w:szCs w:val="24"/>
          <w:lang w:val="en-US" w:eastAsia="zh-CN"/>
        </w:rPr>
        <w:t>结算方式。</w:t>
      </w:r>
    </w:p>
    <w:p>
      <w:pPr>
        <w:spacing w:before="5" w:line="360" w:lineRule="auto"/>
        <w:ind w:right="68" w:firstLine="476" w:firstLineChars="200"/>
        <w:rPr>
          <w:rFonts w:hint="eastAsia" w:ascii="宋体" w:hAnsi="宋体" w:eastAsia="宋体" w:cs="宋体"/>
          <w:color w:val="000000"/>
          <w:spacing w:val="-1"/>
          <w:sz w:val="24"/>
          <w:szCs w:val="24"/>
        </w:rPr>
      </w:pPr>
      <w:r>
        <w:rPr>
          <w:rFonts w:hint="eastAsia" w:ascii="宋体" w:hAnsi="宋体" w:eastAsia="宋体" w:cs="宋体"/>
          <w:color w:val="000000"/>
          <w:spacing w:val="-1"/>
          <w:sz w:val="24"/>
          <w:szCs w:val="24"/>
        </w:rPr>
        <w:t>一、交货期</w:t>
      </w:r>
      <w:r>
        <w:rPr>
          <w:rFonts w:hint="eastAsia" w:ascii="宋体" w:hAnsi="宋体" w:eastAsia="宋体" w:cs="宋体"/>
          <w:color w:val="000000"/>
          <w:spacing w:val="-1"/>
          <w:sz w:val="24"/>
          <w:szCs w:val="24"/>
          <w:lang w:eastAsia="zh-CN"/>
        </w:rPr>
        <w:t>：</w:t>
      </w:r>
      <w:r>
        <w:rPr>
          <w:rFonts w:hint="eastAsia" w:ascii="宋体" w:hAnsi="宋体" w:eastAsia="宋体" w:cs="宋体"/>
          <w:color w:val="000000"/>
          <w:spacing w:val="-1"/>
          <w:sz w:val="24"/>
          <w:szCs w:val="24"/>
        </w:rPr>
        <w:t>自合同签订之日起</w:t>
      </w:r>
      <w:r>
        <w:rPr>
          <w:rFonts w:hint="eastAsia" w:ascii="宋体" w:hAnsi="宋体" w:eastAsia="宋体" w:cs="宋体"/>
          <w:color w:val="000000"/>
          <w:spacing w:val="-1"/>
          <w:sz w:val="24"/>
          <w:szCs w:val="24"/>
          <w:lang w:val="en-US" w:eastAsia="zh-CN"/>
        </w:rPr>
        <w:t>70</w:t>
      </w:r>
      <w:r>
        <w:rPr>
          <w:rFonts w:hint="eastAsia" w:ascii="宋体" w:hAnsi="宋体" w:eastAsia="宋体" w:cs="宋体"/>
          <w:color w:val="000000"/>
          <w:spacing w:val="-1"/>
          <w:sz w:val="24"/>
          <w:szCs w:val="24"/>
        </w:rPr>
        <w:t>个日历日完成全部项目内容,并交付采购人验收合格。</w:t>
      </w:r>
    </w:p>
    <w:p>
      <w:pPr>
        <w:spacing w:before="5" w:line="360" w:lineRule="auto"/>
        <w:ind w:right="68" w:firstLine="476" w:firstLineChars="200"/>
        <w:rPr>
          <w:rFonts w:hint="eastAsia" w:ascii="宋体" w:hAnsi="宋体" w:eastAsia="宋体" w:cs="宋体"/>
          <w:color w:val="000000"/>
          <w:spacing w:val="-1"/>
          <w:sz w:val="24"/>
          <w:szCs w:val="24"/>
        </w:rPr>
      </w:pPr>
      <w:r>
        <w:rPr>
          <w:rFonts w:hint="eastAsia" w:ascii="宋体" w:hAnsi="宋体" w:eastAsia="宋体" w:cs="宋体"/>
          <w:color w:val="000000"/>
          <w:spacing w:val="-1"/>
          <w:sz w:val="24"/>
          <w:szCs w:val="24"/>
        </w:rPr>
        <w:t>二、款项结算</w:t>
      </w:r>
    </w:p>
    <w:p>
      <w:pPr>
        <w:spacing w:before="5" w:line="360" w:lineRule="auto"/>
        <w:ind w:right="68"/>
        <w:rPr>
          <w:rFonts w:hint="eastAsia" w:ascii="宋体" w:hAnsi="宋体" w:eastAsia="宋体" w:cs="宋体"/>
          <w:color w:val="000000"/>
          <w:spacing w:val="-1"/>
          <w:sz w:val="24"/>
          <w:szCs w:val="24"/>
        </w:rPr>
      </w:pPr>
      <w:r>
        <w:rPr>
          <w:rFonts w:hint="eastAsia" w:ascii="宋体" w:hAnsi="宋体" w:eastAsia="宋体" w:cs="宋体"/>
          <w:color w:val="000000"/>
          <w:spacing w:val="-1"/>
          <w:sz w:val="24"/>
          <w:szCs w:val="24"/>
        </w:rPr>
        <w:t>1、合同签订后10个工作日内支付合同总价款的30%作为预付款。</w:t>
      </w:r>
    </w:p>
    <w:p>
      <w:pPr>
        <w:spacing w:before="5" w:line="360" w:lineRule="auto"/>
        <w:ind w:right="68"/>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rPr>
        <w:t>2、全部</w:t>
      </w:r>
      <w:r>
        <w:rPr>
          <w:rFonts w:hint="eastAsia" w:ascii="宋体" w:hAnsi="宋体" w:eastAsia="宋体" w:cs="宋体"/>
          <w:color w:val="000000"/>
          <w:spacing w:val="-1"/>
          <w:sz w:val="24"/>
          <w:szCs w:val="24"/>
          <w:lang w:val="en-US" w:eastAsia="zh-CN"/>
        </w:rPr>
        <w:t>项目</w:t>
      </w:r>
      <w:r>
        <w:rPr>
          <w:rFonts w:hint="eastAsia" w:ascii="宋体" w:hAnsi="宋体" w:eastAsia="宋体" w:cs="宋体"/>
          <w:color w:val="000000"/>
          <w:spacing w:val="-1"/>
          <w:sz w:val="24"/>
          <w:szCs w:val="24"/>
        </w:rPr>
        <w:t>到达采购人验收合格后,10个工作日内支付合同总价款的65%</w:t>
      </w:r>
      <w:r>
        <w:rPr>
          <w:rFonts w:hint="eastAsia" w:ascii="宋体" w:hAnsi="宋体" w:eastAsia="宋体" w:cs="宋体"/>
          <w:color w:val="000000"/>
          <w:spacing w:val="-1"/>
          <w:sz w:val="24"/>
          <w:szCs w:val="24"/>
          <w:lang w:eastAsia="zh-CN"/>
        </w:rPr>
        <w:t>。</w:t>
      </w:r>
    </w:p>
    <w:p>
      <w:pPr>
        <w:spacing w:before="5" w:line="360" w:lineRule="auto"/>
        <w:ind w:right="68"/>
        <w:rPr>
          <w:rFonts w:hint="eastAsia" w:ascii="宋体" w:hAnsi="宋体" w:eastAsia="宋体" w:cs="宋体"/>
          <w:color w:val="000000"/>
          <w:spacing w:val="-1"/>
          <w:sz w:val="24"/>
          <w:szCs w:val="24"/>
        </w:rPr>
      </w:pPr>
      <w:r>
        <w:rPr>
          <w:rFonts w:hint="eastAsia" w:ascii="宋体" w:hAnsi="宋体" w:eastAsia="宋体" w:cs="宋体"/>
          <w:color w:val="000000"/>
          <w:spacing w:val="-1"/>
          <w:sz w:val="24"/>
          <w:szCs w:val="24"/>
        </w:rPr>
        <w:t>3、留合同总价的5%作为质量保证金。从验收合格之日起满1年后,如无质量等问题</w:t>
      </w:r>
      <w:r>
        <w:rPr>
          <w:rFonts w:hint="eastAsia" w:ascii="宋体" w:hAnsi="宋体" w:eastAsia="宋体" w:cs="宋体"/>
          <w:color w:val="000000"/>
          <w:spacing w:val="-1"/>
          <w:sz w:val="24"/>
          <w:szCs w:val="24"/>
          <w:lang w:eastAsia="zh-CN"/>
        </w:rPr>
        <w:t>，</w:t>
      </w:r>
      <w:r>
        <w:rPr>
          <w:rFonts w:hint="eastAsia" w:ascii="宋体" w:hAnsi="宋体" w:eastAsia="宋体" w:cs="宋体"/>
          <w:color w:val="000000"/>
          <w:spacing w:val="-1"/>
          <w:sz w:val="24"/>
          <w:szCs w:val="24"/>
        </w:rPr>
        <w:t>10个工作日内一次付清。</w:t>
      </w:r>
    </w:p>
    <w:p>
      <w:pPr>
        <w:spacing w:line="242" w:lineRule="auto"/>
        <w:rPr>
          <w:rFonts w:ascii="Arial"/>
          <w:sz w:val="21"/>
        </w:rPr>
      </w:pPr>
    </w:p>
    <w:p>
      <w:pPr>
        <w:numPr>
          <w:ilvl w:val="0"/>
          <w:numId w:val="2"/>
        </w:numPr>
        <w:spacing w:before="84" w:line="360" w:lineRule="auto"/>
        <w:rPr>
          <w:rFonts w:hint="eastAsia" w:ascii="宋体" w:hAnsi="宋体" w:eastAsia="宋体" w:cs="宋体"/>
          <w:b/>
          <w:bCs/>
          <w:spacing w:val="19"/>
          <w:sz w:val="28"/>
          <w:szCs w:val="28"/>
        </w:rPr>
      </w:pPr>
      <w:r>
        <w:rPr>
          <w:rFonts w:hint="eastAsia" w:ascii="宋体" w:hAnsi="宋体" w:eastAsia="宋体" w:cs="宋体"/>
          <w:b/>
          <w:bCs/>
          <w:spacing w:val="19"/>
          <w:sz w:val="28"/>
          <w:szCs w:val="28"/>
        </w:rPr>
        <w:t>其他</w:t>
      </w:r>
    </w:p>
    <w:p>
      <w:pPr>
        <w:numPr>
          <w:ilvl w:val="0"/>
          <w:numId w:val="3"/>
        </w:numPr>
        <w:spacing w:before="84" w:line="360" w:lineRule="auto"/>
        <w:ind w:left="178" w:leftChars="0" w:firstLine="0" w:firstLineChars="0"/>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对供应商的业绩要求</w:t>
      </w:r>
    </w:p>
    <w:p>
      <w:pPr>
        <w:pStyle w:val="2"/>
        <w:ind w:firstLine="246" w:firstLineChars="100"/>
        <w:rPr>
          <w:rFonts w:hint="default"/>
          <w:b w:val="0"/>
          <w:bCs w:val="0"/>
          <w:lang w:val="en-US" w:eastAsia="zh-CN"/>
        </w:rPr>
      </w:pPr>
      <w:r>
        <w:rPr>
          <w:rFonts w:hint="eastAsia" w:ascii="宋体" w:hAnsi="宋体" w:eastAsia="宋体" w:cs="宋体"/>
          <w:b w:val="0"/>
          <w:bCs w:val="0"/>
          <w:spacing w:val="3"/>
          <w:sz w:val="24"/>
          <w:szCs w:val="24"/>
          <w:lang w:val="en-US" w:eastAsia="zh-CN"/>
        </w:rPr>
        <w:t>参加投标公司的资质必须符合本项目要求。</w:t>
      </w:r>
    </w:p>
    <w:p>
      <w:pPr>
        <w:numPr>
          <w:ilvl w:val="0"/>
          <w:numId w:val="3"/>
        </w:numPr>
        <w:spacing w:before="84" w:line="360" w:lineRule="auto"/>
        <w:ind w:left="178" w:leftChars="0" w:firstLine="0" w:firstLineChars="0"/>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质量验收标准或规范</w:t>
      </w:r>
    </w:p>
    <w:p>
      <w:pPr>
        <w:numPr>
          <w:ilvl w:val="0"/>
          <w:numId w:val="0"/>
        </w:numPr>
        <w:spacing w:before="84" w:line="360" w:lineRule="auto"/>
        <w:ind w:firstLine="492" w:firstLineChars="200"/>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现行的国家标准或国家行政部门颁布的法律法规、规章制度等, 是项目验收的另一个重要依据。没有国家标准的,可以参考行业标准。</w:t>
      </w:r>
    </w:p>
    <w:p>
      <w:pPr>
        <w:numPr>
          <w:ilvl w:val="0"/>
          <w:numId w:val="0"/>
        </w:numPr>
        <w:spacing w:before="84" w:line="360" w:lineRule="auto"/>
        <w:ind w:firstLine="246" w:firstLineChars="100"/>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（三）产品质保期</w:t>
      </w:r>
    </w:p>
    <w:p>
      <w:pPr>
        <w:spacing w:before="144" w:line="223" w:lineRule="auto"/>
        <w:rPr>
          <w:rFonts w:hint="default" w:ascii="仿宋" w:hAnsi="仿宋" w:eastAsia="仿宋" w:cs="仿宋"/>
          <w:color w:val="FF1000"/>
          <w:spacing w:val="-6"/>
          <w:sz w:val="30"/>
          <w:szCs w:val="30"/>
          <w:lang w:val="en-US"/>
        </w:rPr>
      </w:pPr>
      <w:r>
        <w:rPr>
          <w:rFonts w:hint="eastAsia" w:ascii="宋体" w:hAnsi="宋体" w:eastAsia="宋体" w:cs="宋体"/>
          <w:color w:val="000000"/>
          <w:spacing w:val="-1"/>
          <w:sz w:val="24"/>
          <w:szCs w:val="24"/>
        </w:rPr>
        <w:t>从验收合格之日起</w:t>
      </w:r>
      <w:r>
        <w:rPr>
          <w:rFonts w:hint="eastAsia" w:ascii="宋体" w:hAnsi="宋体" w:eastAsia="宋体" w:cs="宋体"/>
          <w:spacing w:val="3"/>
          <w:sz w:val="24"/>
          <w:szCs w:val="24"/>
          <w:lang w:val="en-US" w:eastAsia="zh-CN"/>
        </w:rPr>
        <w:t>质保期为壹年。</w:t>
      </w:r>
    </w:p>
    <w:p>
      <w:pPr>
        <w:numPr>
          <w:ilvl w:val="0"/>
          <w:numId w:val="0"/>
        </w:numPr>
        <w:spacing w:before="84" w:line="360" w:lineRule="auto"/>
        <w:ind w:firstLine="492" w:firstLineChars="200"/>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（四）违约责任</w:t>
      </w:r>
    </w:p>
    <w:p>
      <w:r>
        <w:rPr>
          <w:rFonts w:hint="eastAsia" w:ascii="宋体" w:hAnsi="宋体" w:eastAsia="宋体" w:cs="宋体"/>
          <w:spacing w:val="3"/>
          <w:sz w:val="24"/>
          <w:szCs w:val="24"/>
          <w:lang w:val="en-US" w:eastAsia="zh-CN"/>
        </w:rPr>
        <w:t>一般与合同款项的支付相关,不得超出《民法典》中对于违约的责任上限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64C32B"/>
    <w:multiLevelType w:val="singleLevel"/>
    <w:tmpl w:val="D964C32B"/>
    <w:lvl w:ilvl="0" w:tentative="0">
      <w:start w:val="1"/>
      <w:numFmt w:val="chineseCounting"/>
      <w:suff w:val="nothing"/>
      <w:lvlText w:val="（%1）"/>
      <w:lvlJc w:val="left"/>
      <w:pPr>
        <w:ind w:left="178" w:firstLine="0"/>
      </w:pPr>
      <w:rPr>
        <w:rFonts w:hint="eastAsia"/>
      </w:rPr>
    </w:lvl>
  </w:abstractNum>
  <w:abstractNum w:abstractNumId="1">
    <w:nsid w:val="16EC7047"/>
    <w:multiLevelType w:val="singleLevel"/>
    <w:tmpl w:val="16EC7047"/>
    <w:lvl w:ilvl="0" w:tentative="0">
      <w:start w:val="6"/>
      <w:numFmt w:val="chineseCounting"/>
      <w:suff w:val="nothing"/>
      <w:lvlText w:val="%1、"/>
      <w:lvlJc w:val="left"/>
      <w:rPr>
        <w:rFonts w:hint="eastAsia"/>
      </w:rPr>
    </w:lvl>
  </w:abstractNum>
  <w:abstractNum w:abstractNumId="2">
    <w:nsid w:val="1A096AE4"/>
    <w:multiLevelType w:val="singleLevel"/>
    <w:tmpl w:val="1A096AE4"/>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4OTc5Y2QzODg0ODcyMjViODBhMDNiM2Y4NWI5M2IifQ=="/>
  </w:docVars>
  <w:rsids>
    <w:rsidRoot w:val="10104C47"/>
    <w:rsid w:val="10104C47"/>
    <w:rsid w:val="7E3E2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qFormat/>
    <w:uiPriority w:val="0"/>
    <w:pPr>
      <w:keepNext/>
      <w:jc w:val="center"/>
      <w:outlineLvl w:val="0"/>
    </w:pPr>
    <w:rPr>
      <w:rFonts w:ascii="仿宋_GB2312" w:hAnsi="宋体" w:eastAsia="宋体"/>
      <w:b/>
      <w:sz w:val="32"/>
    </w:rPr>
  </w:style>
  <w:style w:type="paragraph" w:styleId="2">
    <w:name w:val="heading 6"/>
    <w:basedOn w:val="1"/>
    <w:next w:val="1"/>
    <w:qFormat/>
    <w:uiPriority w:val="99"/>
    <w:pPr>
      <w:keepNext/>
      <w:keepLines/>
      <w:spacing w:before="240" w:after="64" w:line="320" w:lineRule="auto"/>
      <w:outlineLvl w:val="5"/>
    </w:pPr>
    <w:rPr>
      <w:rFonts w:ascii="Cambria" w:hAnsi="Cambria"/>
      <w:b/>
      <w:bCs/>
      <w:kern w:val="0"/>
      <w:sz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7282</Words>
  <Characters>9938</Characters>
  <Lines>0</Lines>
  <Paragraphs>0</Paragraphs>
  <TotalTime>0</TotalTime>
  <ScaleCrop>false</ScaleCrop>
  <LinksUpToDate>false</LinksUpToDate>
  <CharactersWithSpaces>10159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2023-07-12T03:52:00Z</dcterms:created>
  <dc:creator>瓦力</dc:creator>
  <cp:lastModifiedBy>瓦力</cp:lastModifiedBy>
  <dcterms:modified xsi:type="dcterms:W3CDTF">2023-07-19T01:18:05Z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AEDACA8C5A0B43CDB18E9862ACE9FED3_11</vt:lpwstr>
  </property>
</Properties>
</file>