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63" w:rsidRDefault="00D36E72">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关于</w:t>
      </w:r>
      <w:r w:rsidR="00A71521">
        <w:rPr>
          <w:rFonts w:ascii="华文中宋" w:eastAsia="华文中宋" w:hAnsi="华文中宋" w:hint="eastAsia"/>
        </w:rPr>
        <w:t>西安市发展和改革委员会2023年度市级救灾物资采购</w:t>
      </w:r>
      <w:r>
        <w:rPr>
          <w:rFonts w:ascii="华文中宋" w:eastAsia="华文中宋" w:hAnsi="华文中宋" w:hint="eastAsia"/>
        </w:rPr>
        <w:t>项目的中标公告</w:t>
      </w:r>
      <w:bookmarkEnd w:id="0"/>
      <w:bookmarkEnd w:id="1"/>
    </w:p>
    <w:p w:rsidR="00986163" w:rsidRDefault="00D36E72">
      <w:pPr>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项目编号：</w:t>
      </w:r>
      <w:r>
        <w:rPr>
          <w:rFonts w:ascii="仿宋" w:eastAsia="仿宋" w:hAnsi="仿宋" w:hint="eastAsia"/>
          <w:sz w:val="28"/>
          <w:szCs w:val="28"/>
        </w:rPr>
        <w:t>XCZX</w:t>
      </w:r>
      <w:r w:rsidR="00A71521">
        <w:rPr>
          <w:rFonts w:ascii="仿宋" w:eastAsia="仿宋" w:hAnsi="仿宋" w:hint="eastAsia"/>
          <w:sz w:val="28"/>
          <w:szCs w:val="28"/>
        </w:rPr>
        <w:t>2023-0127</w:t>
      </w:r>
    </w:p>
    <w:p w:rsidR="00986163" w:rsidRDefault="00D36E72">
      <w:pPr>
        <w:ind w:firstLineChars="200" w:firstLine="560"/>
        <w:rPr>
          <w:rFonts w:ascii="黑体" w:eastAsia="黑体" w:hAnsi="黑体"/>
          <w:sz w:val="28"/>
          <w:szCs w:val="28"/>
        </w:rPr>
      </w:pPr>
      <w:r>
        <w:rPr>
          <w:rFonts w:ascii="黑体" w:eastAsia="黑体" w:hAnsi="黑体" w:hint="eastAsia"/>
          <w:sz w:val="28"/>
          <w:szCs w:val="28"/>
        </w:rPr>
        <w:t>核准编号：</w:t>
      </w:r>
      <w:r>
        <w:rPr>
          <w:rFonts w:ascii="仿宋" w:eastAsia="仿宋" w:hAnsi="仿宋" w:hint="eastAsia"/>
          <w:sz w:val="28"/>
          <w:szCs w:val="28"/>
        </w:rPr>
        <w:t>ZCBN-西安市-</w:t>
      </w:r>
      <w:r w:rsidR="00DD27DC">
        <w:rPr>
          <w:rFonts w:ascii="仿宋" w:eastAsia="仿宋" w:hAnsi="仿宋" w:hint="eastAsia"/>
          <w:sz w:val="28"/>
          <w:szCs w:val="28"/>
        </w:rPr>
        <w:t>2023-0</w:t>
      </w:r>
      <w:r w:rsidR="00A71521">
        <w:rPr>
          <w:rFonts w:ascii="仿宋" w:eastAsia="仿宋" w:hAnsi="仿宋"/>
          <w:sz w:val="28"/>
          <w:szCs w:val="28"/>
        </w:rPr>
        <w:t>2766</w:t>
      </w:r>
    </w:p>
    <w:p w:rsidR="00986163" w:rsidRDefault="00D36E72">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A71521">
        <w:rPr>
          <w:rFonts w:ascii="仿宋" w:eastAsia="仿宋" w:hAnsi="仿宋" w:hint="eastAsia"/>
          <w:sz w:val="28"/>
          <w:szCs w:val="28"/>
        </w:rPr>
        <w:t>西安市发展和改革委员会2023年度市级救灾物资采购</w:t>
      </w:r>
    </w:p>
    <w:p w:rsidR="00986163" w:rsidRDefault="00D36E72">
      <w:pPr>
        <w:rPr>
          <w:rFonts w:ascii="黑体" w:eastAsia="黑体" w:hAnsi="黑体"/>
          <w:sz w:val="28"/>
          <w:szCs w:val="28"/>
        </w:rPr>
      </w:pPr>
      <w:r>
        <w:rPr>
          <w:rFonts w:ascii="黑体" w:eastAsia="黑体" w:hAnsi="黑体" w:hint="eastAsia"/>
          <w:sz w:val="28"/>
          <w:szCs w:val="28"/>
        </w:rPr>
        <w:t>三、中标信息</w:t>
      </w:r>
    </w:p>
    <w:p w:rsidR="00573D70" w:rsidRDefault="00573D70" w:rsidP="00573D70">
      <w:pPr>
        <w:ind w:firstLineChars="200" w:firstLine="560"/>
        <w:rPr>
          <w:rFonts w:ascii="仿宋" w:eastAsia="仿宋" w:hAnsi="仿宋"/>
          <w:sz w:val="28"/>
          <w:szCs w:val="28"/>
        </w:rPr>
      </w:pPr>
      <w:r>
        <w:rPr>
          <w:rFonts w:ascii="仿宋" w:eastAsia="仿宋" w:hAnsi="仿宋"/>
          <w:sz w:val="28"/>
          <w:szCs w:val="28"/>
        </w:rPr>
        <w:t>第一标段</w:t>
      </w:r>
    </w:p>
    <w:p w:rsidR="00573D70" w:rsidRDefault="00573D70" w:rsidP="00573D70">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供应商名称：</w:t>
      </w:r>
      <w:r w:rsidR="00250AC0" w:rsidRPr="00250AC0">
        <w:rPr>
          <w:rFonts w:ascii="仿宋" w:eastAsia="仿宋" w:hAnsi="仿宋" w:hint="eastAsia"/>
          <w:sz w:val="28"/>
          <w:szCs w:val="28"/>
        </w:rPr>
        <w:t>陕西百年新业纺织品有限公司</w:t>
      </w:r>
    </w:p>
    <w:p w:rsidR="00573D70" w:rsidRDefault="00573D70" w:rsidP="00573D70">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供应商地址：</w:t>
      </w:r>
      <w:r w:rsidR="00250AC0">
        <w:rPr>
          <w:rFonts w:ascii="仿宋" w:eastAsia="仿宋" w:hAnsi="仿宋" w:hint="eastAsia"/>
          <w:sz w:val="28"/>
          <w:szCs w:val="28"/>
        </w:rPr>
        <w:t>陕西省西咸新区泾河新城永乐镇泾永路工业密集区</w:t>
      </w:r>
    </w:p>
    <w:p w:rsidR="00573D70" w:rsidRDefault="00573D70" w:rsidP="00573D70">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中标金额：</w:t>
      </w:r>
      <w:r w:rsidR="00250AC0" w:rsidRPr="00250AC0">
        <w:rPr>
          <w:rFonts w:ascii="仿宋" w:eastAsia="仿宋" w:hAnsi="仿宋"/>
          <w:sz w:val="28"/>
          <w:szCs w:val="28"/>
        </w:rPr>
        <w:t>1650.00</w:t>
      </w:r>
      <w:r w:rsidR="00A71521" w:rsidRPr="00A71521">
        <w:rPr>
          <w:rFonts w:ascii="仿宋" w:eastAsia="仿宋" w:hAnsi="仿宋" w:hint="eastAsia"/>
          <w:sz w:val="28"/>
          <w:szCs w:val="28"/>
        </w:rPr>
        <w:t>元/顶</w:t>
      </w:r>
      <w:r>
        <w:rPr>
          <w:rFonts w:ascii="仿宋" w:eastAsia="仿宋" w:hAnsi="仿宋" w:hint="eastAsia"/>
          <w:sz w:val="28"/>
          <w:szCs w:val="28"/>
        </w:rPr>
        <w:t>（</w:t>
      </w:r>
      <w:r w:rsidR="00A71521">
        <w:rPr>
          <w:rFonts w:ascii="仿宋" w:eastAsia="仿宋" w:hAnsi="仿宋" w:hint="eastAsia"/>
          <w:sz w:val="28"/>
          <w:szCs w:val="28"/>
        </w:rPr>
        <w:t>单价，</w:t>
      </w:r>
      <w:r w:rsidRPr="00573D70">
        <w:rPr>
          <w:rFonts w:ascii="仿宋" w:eastAsia="仿宋" w:hAnsi="仿宋" w:hint="eastAsia"/>
          <w:sz w:val="28"/>
          <w:szCs w:val="28"/>
        </w:rPr>
        <w:t>最终</w:t>
      </w:r>
      <w:r>
        <w:rPr>
          <w:rFonts w:ascii="仿宋" w:eastAsia="仿宋" w:hAnsi="仿宋" w:hint="eastAsia"/>
          <w:sz w:val="28"/>
          <w:szCs w:val="28"/>
        </w:rPr>
        <w:t>结算</w:t>
      </w:r>
      <w:r w:rsidRPr="00573D70">
        <w:rPr>
          <w:rFonts w:ascii="仿宋" w:eastAsia="仿宋" w:hAnsi="仿宋" w:hint="eastAsia"/>
          <w:sz w:val="28"/>
          <w:szCs w:val="28"/>
        </w:rPr>
        <w:t>不超过本标段采购预算</w:t>
      </w:r>
      <w:r>
        <w:rPr>
          <w:rFonts w:ascii="仿宋" w:eastAsia="仿宋" w:hAnsi="仿宋" w:hint="eastAsia"/>
          <w:sz w:val="28"/>
          <w:szCs w:val="28"/>
        </w:rPr>
        <w:t>）</w:t>
      </w:r>
    </w:p>
    <w:p w:rsidR="00573D70" w:rsidRDefault="00573D70" w:rsidP="00573D70">
      <w:pPr>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联系人：</w:t>
      </w:r>
      <w:r w:rsidR="00250AC0">
        <w:rPr>
          <w:rFonts w:ascii="仿宋" w:eastAsia="仿宋" w:hAnsi="仿宋" w:hint="eastAsia"/>
          <w:sz w:val="28"/>
          <w:szCs w:val="28"/>
        </w:rPr>
        <w:t>王振华</w:t>
      </w:r>
    </w:p>
    <w:p w:rsidR="00573D70" w:rsidRDefault="00573D70" w:rsidP="00573D70">
      <w:pPr>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联系电话：</w:t>
      </w:r>
      <w:r w:rsidR="00250AC0">
        <w:rPr>
          <w:rFonts w:ascii="仿宋" w:eastAsia="仿宋" w:hAnsi="仿宋" w:hint="eastAsia"/>
          <w:sz w:val="28"/>
          <w:szCs w:val="28"/>
        </w:rPr>
        <w:t>17791871876</w:t>
      </w:r>
    </w:p>
    <w:p w:rsidR="00A71521" w:rsidRDefault="00A71521" w:rsidP="00A71521">
      <w:pPr>
        <w:ind w:firstLineChars="200" w:firstLine="560"/>
        <w:rPr>
          <w:rFonts w:ascii="仿宋" w:eastAsia="仿宋" w:hAnsi="仿宋"/>
          <w:sz w:val="28"/>
          <w:szCs w:val="28"/>
        </w:rPr>
      </w:pPr>
      <w:r>
        <w:rPr>
          <w:rFonts w:ascii="仿宋" w:eastAsia="仿宋" w:hAnsi="仿宋"/>
          <w:sz w:val="28"/>
          <w:szCs w:val="28"/>
        </w:rPr>
        <w:t>第二标段</w:t>
      </w:r>
    </w:p>
    <w:p w:rsidR="00A71521" w:rsidRDefault="00A71521" w:rsidP="00A71521">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供应商名称：</w:t>
      </w:r>
      <w:r w:rsidR="00F2149F" w:rsidRPr="00F2149F">
        <w:rPr>
          <w:rFonts w:ascii="仿宋" w:eastAsia="仿宋" w:hAnsi="仿宋" w:hint="eastAsia"/>
          <w:sz w:val="28"/>
          <w:szCs w:val="28"/>
        </w:rPr>
        <w:t>陕西登望实业有限公司</w:t>
      </w:r>
    </w:p>
    <w:p w:rsidR="00A71521" w:rsidRDefault="00A71521" w:rsidP="00A71521">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供应商地址：</w:t>
      </w:r>
      <w:r w:rsidR="00F2149F">
        <w:rPr>
          <w:rFonts w:ascii="仿宋" w:eastAsia="仿宋" w:hAnsi="仿宋" w:hint="eastAsia"/>
          <w:sz w:val="28"/>
          <w:szCs w:val="28"/>
        </w:rPr>
        <w:t>西安市未央区未央路102号附2号2栋1单元18层4号</w:t>
      </w:r>
    </w:p>
    <w:p w:rsidR="00A71521" w:rsidRDefault="00A71521" w:rsidP="00A71521">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中标金额：</w:t>
      </w:r>
      <w:r w:rsidR="00F2149F" w:rsidRPr="00F2149F">
        <w:rPr>
          <w:rFonts w:ascii="仿宋" w:eastAsia="仿宋" w:hAnsi="仿宋"/>
          <w:sz w:val="28"/>
          <w:szCs w:val="28"/>
        </w:rPr>
        <w:t>2235.00</w:t>
      </w:r>
      <w:r w:rsidRPr="00A71521">
        <w:rPr>
          <w:rFonts w:ascii="仿宋" w:eastAsia="仿宋" w:hAnsi="仿宋" w:hint="eastAsia"/>
          <w:sz w:val="28"/>
          <w:szCs w:val="28"/>
        </w:rPr>
        <w:t>元/顶</w:t>
      </w:r>
      <w:r>
        <w:rPr>
          <w:rFonts w:ascii="仿宋" w:eastAsia="仿宋" w:hAnsi="仿宋" w:hint="eastAsia"/>
          <w:sz w:val="28"/>
          <w:szCs w:val="28"/>
        </w:rPr>
        <w:t>（单价，</w:t>
      </w:r>
      <w:r w:rsidRPr="00573D70">
        <w:rPr>
          <w:rFonts w:ascii="仿宋" w:eastAsia="仿宋" w:hAnsi="仿宋" w:hint="eastAsia"/>
          <w:sz w:val="28"/>
          <w:szCs w:val="28"/>
        </w:rPr>
        <w:t>最终</w:t>
      </w:r>
      <w:r>
        <w:rPr>
          <w:rFonts w:ascii="仿宋" w:eastAsia="仿宋" w:hAnsi="仿宋" w:hint="eastAsia"/>
          <w:sz w:val="28"/>
          <w:szCs w:val="28"/>
        </w:rPr>
        <w:t>结算</w:t>
      </w:r>
      <w:r w:rsidRPr="00573D70">
        <w:rPr>
          <w:rFonts w:ascii="仿宋" w:eastAsia="仿宋" w:hAnsi="仿宋" w:hint="eastAsia"/>
          <w:sz w:val="28"/>
          <w:szCs w:val="28"/>
        </w:rPr>
        <w:t>不超过本标段采购预算</w:t>
      </w:r>
      <w:r>
        <w:rPr>
          <w:rFonts w:ascii="仿宋" w:eastAsia="仿宋" w:hAnsi="仿宋" w:hint="eastAsia"/>
          <w:sz w:val="28"/>
          <w:szCs w:val="28"/>
        </w:rPr>
        <w:t>）</w:t>
      </w:r>
    </w:p>
    <w:p w:rsidR="00A71521" w:rsidRDefault="00A71521" w:rsidP="00A71521">
      <w:pPr>
        <w:spacing w:line="360" w:lineRule="auto"/>
        <w:ind w:firstLineChars="200" w:firstLine="560"/>
        <w:rPr>
          <w:rFonts w:ascii="仿宋" w:eastAsia="仿宋" w:hAnsi="仿宋"/>
          <w:sz w:val="28"/>
          <w:szCs w:val="28"/>
        </w:rPr>
      </w:pPr>
      <w:r>
        <w:rPr>
          <w:rFonts w:ascii="仿宋" w:eastAsia="仿宋" w:hAnsi="仿宋"/>
          <w:sz w:val="28"/>
          <w:szCs w:val="28"/>
        </w:rPr>
        <w:lastRenderedPageBreak/>
        <w:t>4</w:t>
      </w:r>
      <w:r>
        <w:rPr>
          <w:rFonts w:ascii="仿宋" w:eastAsia="仿宋" w:hAnsi="仿宋" w:hint="eastAsia"/>
          <w:sz w:val="28"/>
          <w:szCs w:val="28"/>
        </w:rPr>
        <w:t>联系人：</w:t>
      </w:r>
      <w:r w:rsidR="00F2149F">
        <w:rPr>
          <w:rFonts w:ascii="仿宋" w:eastAsia="仿宋" w:hAnsi="仿宋" w:hint="eastAsia"/>
          <w:sz w:val="28"/>
          <w:szCs w:val="28"/>
        </w:rPr>
        <w:t>程景刚</w:t>
      </w:r>
    </w:p>
    <w:p w:rsidR="00A71521" w:rsidRDefault="00A71521" w:rsidP="00A71521">
      <w:pPr>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联系电话：</w:t>
      </w:r>
      <w:r w:rsidR="00F2149F">
        <w:rPr>
          <w:rFonts w:ascii="仿宋" w:eastAsia="仿宋" w:hAnsi="仿宋" w:hint="eastAsia"/>
          <w:sz w:val="28"/>
          <w:szCs w:val="28"/>
        </w:rPr>
        <w:t>029-81711055</w:t>
      </w:r>
    </w:p>
    <w:p w:rsidR="00A71521" w:rsidRDefault="00A71521" w:rsidP="00A71521">
      <w:pPr>
        <w:ind w:firstLineChars="200" w:firstLine="560"/>
        <w:rPr>
          <w:rFonts w:ascii="仿宋" w:eastAsia="仿宋" w:hAnsi="仿宋"/>
          <w:sz w:val="28"/>
          <w:szCs w:val="28"/>
        </w:rPr>
      </w:pPr>
      <w:r>
        <w:rPr>
          <w:rFonts w:ascii="仿宋" w:eastAsia="仿宋" w:hAnsi="仿宋"/>
          <w:sz w:val="28"/>
          <w:szCs w:val="28"/>
        </w:rPr>
        <w:t>第三标段</w:t>
      </w:r>
    </w:p>
    <w:p w:rsidR="00A71521" w:rsidRDefault="00A71521" w:rsidP="00A71521">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供应商名称：</w:t>
      </w:r>
      <w:r w:rsidR="00A35E34" w:rsidRPr="00A35E34">
        <w:rPr>
          <w:rFonts w:ascii="仿宋" w:eastAsia="仿宋" w:hAnsi="仿宋" w:hint="eastAsia"/>
          <w:sz w:val="28"/>
          <w:szCs w:val="28"/>
        </w:rPr>
        <w:t>陕西路安特实业有限公司</w:t>
      </w:r>
    </w:p>
    <w:p w:rsidR="00A71521" w:rsidRDefault="00A71521" w:rsidP="00A71521">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供应商地址：</w:t>
      </w:r>
      <w:r w:rsidR="00A35E34">
        <w:rPr>
          <w:rFonts w:ascii="仿宋" w:eastAsia="仿宋" w:hAnsi="仿宋" w:hint="eastAsia"/>
          <w:sz w:val="28"/>
          <w:szCs w:val="28"/>
        </w:rPr>
        <w:t>西安市灞桥区纺织工业园霸柳二路63号</w:t>
      </w:r>
    </w:p>
    <w:p w:rsidR="00A71521" w:rsidRDefault="00A71521" w:rsidP="00A71521">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中标金额：</w:t>
      </w:r>
      <w:r w:rsidR="00A35E34" w:rsidRPr="00A35E34">
        <w:rPr>
          <w:rFonts w:ascii="仿宋" w:eastAsia="仿宋" w:hAnsi="仿宋"/>
          <w:sz w:val="28"/>
          <w:szCs w:val="28"/>
        </w:rPr>
        <w:t>120.00</w:t>
      </w:r>
      <w:r w:rsidRPr="00A71521">
        <w:rPr>
          <w:rFonts w:ascii="仿宋" w:eastAsia="仿宋" w:hAnsi="仿宋" w:hint="eastAsia"/>
          <w:sz w:val="28"/>
          <w:szCs w:val="28"/>
        </w:rPr>
        <w:t>元/件</w:t>
      </w:r>
      <w:r>
        <w:rPr>
          <w:rFonts w:ascii="仿宋" w:eastAsia="仿宋" w:hAnsi="仿宋" w:hint="eastAsia"/>
          <w:sz w:val="28"/>
          <w:szCs w:val="28"/>
        </w:rPr>
        <w:t>（单价，</w:t>
      </w:r>
      <w:r w:rsidRPr="00573D70">
        <w:rPr>
          <w:rFonts w:ascii="仿宋" w:eastAsia="仿宋" w:hAnsi="仿宋" w:hint="eastAsia"/>
          <w:sz w:val="28"/>
          <w:szCs w:val="28"/>
        </w:rPr>
        <w:t>最终</w:t>
      </w:r>
      <w:r>
        <w:rPr>
          <w:rFonts w:ascii="仿宋" w:eastAsia="仿宋" w:hAnsi="仿宋" w:hint="eastAsia"/>
          <w:sz w:val="28"/>
          <w:szCs w:val="28"/>
        </w:rPr>
        <w:t>结算</w:t>
      </w:r>
      <w:r w:rsidRPr="00573D70">
        <w:rPr>
          <w:rFonts w:ascii="仿宋" w:eastAsia="仿宋" w:hAnsi="仿宋" w:hint="eastAsia"/>
          <w:sz w:val="28"/>
          <w:szCs w:val="28"/>
        </w:rPr>
        <w:t>不超过本标段采购预算</w:t>
      </w:r>
      <w:r>
        <w:rPr>
          <w:rFonts w:ascii="仿宋" w:eastAsia="仿宋" w:hAnsi="仿宋" w:hint="eastAsia"/>
          <w:sz w:val="28"/>
          <w:szCs w:val="28"/>
        </w:rPr>
        <w:t>）</w:t>
      </w:r>
    </w:p>
    <w:p w:rsidR="00A71521" w:rsidRDefault="00A71521" w:rsidP="00A71521">
      <w:pPr>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联系人：</w:t>
      </w:r>
      <w:r w:rsidR="00A35E34">
        <w:rPr>
          <w:rFonts w:ascii="仿宋" w:eastAsia="仿宋" w:hAnsi="仿宋" w:hint="eastAsia"/>
          <w:sz w:val="28"/>
          <w:szCs w:val="28"/>
        </w:rPr>
        <w:t>王芳</w:t>
      </w:r>
    </w:p>
    <w:p w:rsidR="00A71521" w:rsidRDefault="00A71521" w:rsidP="00A71521">
      <w:pPr>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联系电话：</w:t>
      </w:r>
      <w:r w:rsidR="00A35E34">
        <w:rPr>
          <w:rFonts w:ascii="仿宋" w:eastAsia="仿宋" w:hAnsi="仿宋" w:hint="eastAsia"/>
          <w:sz w:val="28"/>
          <w:szCs w:val="28"/>
        </w:rPr>
        <w:t>15114985092</w:t>
      </w:r>
    </w:p>
    <w:p w:rsidR="00986163" w:rsidRDefault="00D36E72">
      <w:pPr>
        <w:rPr>
          <w:rFonts w:ascii="黑体" w:eastAsia="黑体" w:hAnsi="黑体"/>
          <w:sz w:val="28"/>
          <w:szCs w:val="28"/>
        </w:rPr>
      </w:pPr>
      <w:r>
        <w:rPr>
          <w:rFonts w:ascii="黑体" w:eastAsia="黑体" w:hAnsi="黑体" w:hint="eastAsia"/>
          <w:sz w:val="28"/>
          <w:szCs w:val="28"/>
        </w:rPr>
        <w:t>四、主要标的信息</w:t>
      </w:r>
    </w:p>
    <w:tbl>
      <w:tblPr>
        <w:tblStyle w:val="a8"/>
        <w:tblW w:w="8188" w:type="dxa"/>
        <w:tblLayout w:type="fixed"/>
        <w:tblLook w:val="04A0" w:firstRow="1" w:lastRow="0" w:firstColumn="1" w:lastColumn="0" w:noHBand="0" w:noVBand="1"/>
      </w:tblPr>
      <w:tblGrid>
        <w:gridCol w:w="8188"/>
      </w:tblGrid>
      <w:tr w:rsidR="00986163">
        <w:tc>
          <w:tcPr>
            <w:tcW w:w="8188" w:type="dxa"/>
          </w:tcPr>
          <w:p w:rsidR="00986163" w:rsidRDefault="00D36E72">
            <w:pPr>
              <w:jc w:val="center"/>
              <w:rPr>
                <w:rFonts w:ascii="黑体" w:eastAsia="黑体" w:hAnsi="黑体"/>
                <w:kern w:val="0"/>
                <w:sz w:val="28"/>
                <w:szCs w:val="28"/>
              </w:rPr>
            </w:pPr>
            <w:r>
              <w:rPr>
                <w:rFonts w:ascii="黑体" w:eastAsia="黑体" w:hAnsi="黑体" w:hint="eastAsia"/>
                <w:kern w:val="0"/>
                <w:sz w:val="28"/>
                <w:szCs w:val="28"/>
              </w:rPr>
              <w:t>货物类</w:t>
            </w:r>
          </w:p>
        </w:tc>
      </w:tr>
      <w:tr w:rsidR="00986163">
        <w:tc>
          <w:tcPr>
            <w:tcW w:w="8188" w:type="dxa"/>
          </w:tcPr>
          <w:p w:rsidR="00A71521" w:rsidRDefault="00A71521" w:rsidP="00A71521">
            <w:pPr>
              <w:rPr>
                <w:rFonts w:ascii="仿宋" w:eastAsia="仿宋" w:hAnsi="仿宋"/>
                <w:kern w:val="0"/>
                <w:sz w:val="28"/>
                <w:szCs w:val="28"/>
              </w:rPr>
            </w:pPr>
            <w:r>
              <w:rPr>
                <w:rFonts w:ascii="仿宋" w:eastAsia="仿宋" w:hAnsi="仿宋" w:hint="eastAsia"/>
                <w:kern w:val="0"/>
                <w:sz w:val="28"/>
                <w:szCs w:val="28"/>
              </w:rPr>
              <w:t>名称：</w:t>
            </w:r>
            <w:r w:rsidRPr="00A71521">
              <w:rPr>
                <w:rFonts w:ascii="仿宋" w:eastAsia="仿宋" w:hAnsi="仿宋" w:hint="eastAsia"/>
                <w:kern w:val="0"/>
                <w:sz w:val="28"/>
                <w:szCs w:val="28"/>
              </w:rPr>
              <w:t>第一标段：救灾专用12㎡单帐篷</w:t>
            </w:r>
            <w:r>
              <w:rPr>
                <w:rFonts w:ascii="仿宋" w:eastAsia="仿宋" w:hAnsi="仿宋" w:hint="eastAsia"/>
                <w:kern w:val="0"/>
                <w:sz w:val="28"/>
                <w:szCs w:val="28"/>
              </w:rPr>
              <w:t>；</w:t>
            </w:r>
            <w:r w:rsidRPr="00A71521">
              <w:rPr>
                <w:rFonts w:ascii="仿宋" w:eastAsia="仿宋" w:hAnsi="仿宋" w:hint="eastAsia"/>
                <w:kern w:val="0"/>
                <w:sz w:val="28"/>
                <w:szCs w:val="28"/>
              </w:rPr>
              <w:t>第二标段：救灾专用12㎡棉帐篷</w:t>
            </w:r>
            <w:r>
              <w:rPr>
                <w:rFonts w:ascii="仿宋" w:eastAsia="仿宋" w:hAnsi="仿宋" w:hint="eastAsia"/>
                <w:kern w:val="0"/>
                <w:sz w:val="28"/>
                <w:szCs w:val="28"/>
              </w:rPr>
              <w:t>；</w:t>
            </w:r>
            <w:r w:rsidRPr="00A71521">
              <w:rPr>
                <w:rFonts w:ascii="仿宋" w:eastAsia="仿宋" w:hAnsi="仿宋" w:hint="eastAsia"/>
                <w:kern w:val="0"/>
                <w:sz w:val="28"/>
                <w:szCs w:val="28"/>
              </w:rPr>
              <w:t>第三标段：棉大衣</w:t>
            </w:r>
          </w:p>
          <w:p w:rsidR="00A71521" w:rsidRDefault="00A71521" w:rsidP="00A71521">
            <w:pPr>
              <w:rPr>
                <w:rFonts w:ascii="仿宋" w:eastAsia="仿宋" w:hAnsi="仿宋"/>
                <w:kern w:val="0"/>
                <w:sz w:val="28"/>
                <w:szCs w:val="28"/>
              </w:rPr>
            </w:pPr>
            <w:r>
              <w:rPr>
                <w:rFonts w:ascii="仿宋" w:eastAsia="仿宋" w:hAnsi="仿宋" w:hint="eastAsia"/>
                <w:kern w:val="0"/>
                <w:sz w:val="28"/>
                <w:szCs w:val="28"/>
              </w:rPr>
              <w:t>品牌：</w:t>
            </w:r>
            <w:r w:rsidRPr="00A71521">
              <w:rPr>
                <w:rFonts w:ascii="仿宋" w:eastAsia="仿宋" w:hAnsi="仿宋" w:hint="eastAsia"/>
                <w:kern w:val="0"/>
                <w:sz w:val="28"/>
                <w:szCs w:val="28"/>
              </w:rPr>
              <w:t>第一标段：</w:t>
            </w:r>
            <w:r w:rsidR="00250AC0">
              <w:rPr>
                <w:rFonts w:ascii="仿宋" w:eastAsia="仿宋" w:hAnsi="仿宋" w:hint="eastAsia"/>
                <w:kern w:val="0"/>
                <w:sz w:val="28"/>
                <w:szCs w:val="28"/>
              </w:rPr>
              <w:t>威琦尔</w:t>
            </w:r>
            <w:r>
              <w:rPr>
                <w:rFonts w:ascii="仿宋" w:eastAsia="仿宋" w:hAnsi="仿宋" w:hint="eastAsia"/>
                <w:kern w:val="0"/>
                <w:sz w:val="28"/>
                <w:szCs w:val="28"/>
              </w:rPr>
              <w:t>；</w:t>
            </w:r>
            <w:r w:rsidRPr="00A71521">
              <w:rPr>
                <w:rFonts w:ascii="仿宋" w:eastAsia="仿宋" w:hAnsi="仿宋" w:hint="eastAsia"/>
                <w:kern w:val="0"/>
                <w:sz w:val="28"/>
                <w:szCs w:val="28"/>
              </w:rPr>
              <w:t>第二标段：</w:t>
            </w:r>
            <w:r w:rsidR="00F2149F">
              <w:rPr>
                <w:rFonts w:ascii="仿宋" w:eastAsia="仿宋" w:hAnsi="仿宋" w:hint="eastAsia"/>
                <w:kern w:val="0"/>
                <w:sz w:val="28"/>
                <w:szCs w:val="28"/>
              </w:rPr>
              <w:t>鑫宏威</w:t>
            </w:r>
            <w:r>
              <w:rPr>
                <w:rFonts w:ascii="仿宋" w:eastAsia="仿宋" w:hAnsi="仿宋" w:hint="eastAsia"/>
                <w:kern w:val="0"/>
                <w:sz w:val="28"/>
                <w:szCs w:val="28"/>
              </w:rPr>
              <w:t>；</w:t>
            </w:r>
            <w:r w:rsidRPr="00A71521">
              <w:rPr>
                <w:rFonts w:ascii="仿宋" w:eastAsia="仿宋" w:hAnsi="仿宋" w:hint="eastAsia"/>
                <w:kern w:val="0"/>
                <w:sz w:val="28"/>
                <w:szCs w:val="28"/>
              </w:rPr>
              <w:t>第三标段：</w:t>
            </w:r>
            <w:r w:rsidR="00A35E34">
              <w:rPr>
                <w:rFonts w:ascii="仿宋" w:eastAsia="仿宋" w:hAnsi="仿宋" w:hint="eastAsia"/>
                <w:kern w:val="0"/>
                <w:sz w:val="28"/>
                <w:szCs w:val="28"/>
              </w:rPr>
              <w:t>路雅特</w:t>
            </w:r>
            <w:r w:rsidR="00250AC0">
              <w:rPr>
                <w:rFonts w:ascii="仿宋" w:eastAsia="仿宋" w:hAnsi="仿宋"/>
                <w:kern w:val="0"/>
                <w:sz w:val="28"/>
                <w:szCs w:val="28"/>
              </w:rPr>
              <w:t xml:space="preserve"> </w:t>
            </w:r>
          </w:p>
          <w:p w:rsidR="00A71521" w:rsidRDefault="00A71521" w:rsidP="00A71521">
            <w:pPr>
              <w:rPr>
                <w:rFonts w:ascii="仿宋" w:eastAsia="仿宋" w:hAnsi="仿宋"/>
                <w:kern w:val="0"/>
                <w:sz w:val="28"/>
                <w:szCs w:val="28"/>
              </w:rPr>
            </w:pPr>
            <w:r>
              <w:rPr>
                <w:rFonts w:ascii="仿宋" w:eastAsia="仿宋" w:hAnsi="仿宋" w:hint="eastAsia"/>
                <w:kern w:val="0"/>
                <w:sz w:val="28"/>
                <w:szCs w:val="28"/>
              </w:rPr>
              <w:t>规格型号：详见招标文件</w:t>
            </w:r>
          </w:p>
          <w:p w:rsidR="00986163" w:rsidRDefault="00A71521" w:rsidP="00A71521">
            <w:pPr>
              <w:rPr>
                <w:rFonts w:ascii="仿宋" w:eastAsia="仿宋" w:hAnsi="仿宋"/>
                <w:kern w:val="0"/>
                <w:sz w:val="28"/>
                <w:szCs w:val="28"/>
              </w:rPr>
            </w:pPr>
            <w:r>
              <w:rPr>
                <w:rFonts w:ascii="仿宋" w:eastAsia="仿宋" w:hAnsi="仿宋" w:hint="eastAsia"/>
                <w:kern w:val="0"/>
                <w:sz w:val="28"/>
                <w:szCs w:val="28"/>
              </w:rPr>
              <w:t>数量：</w:t>
            </w:r>
            <w:r w:rsidRPr="00A71521">
              <w:rPr>
                <w:rFonts w:ascii="仿宋" w:eastAsia="仿宋" w:hAnsi="仿宋" w:hint="eastAsia"/>
                <w:kern w:val="0"/>
                <w:sz w:val="28"/>
                <w:szCs w:val="28"/>
              </w:rPr>
              <w:t>采用固定单价形式，在预算资金范围内足额采购</w:t>
            </w:r>
          </w:p>
        </w:tc>
      </w:tr>
    </w:tbl>
    <w:p w:rsidR="00986163" w:rsidRDefault="00D36E72">
      <w:pPr>
        <w:numPr>
          <w:ilvl w:val="0"/>
          <w:numId w:val="1"/>
        </w:numPr>
        <w:rPr>
          <w:rFonts w:ascii="黑体" w:eastAsia="黑体" w:hAnsi="黑体"/>
          <w:sz w:val="28"/>
          <w:szCs w:val="28"/>
        </w:rPr>
      </w:pPr>
      <w:r>
        <w:rPr>
          <w:rFonts w:ascii="黑体" w:eastAsia="黑体" w:hAnsi="黑体" w:hint="eastAsia"/>
          <w:sz w:val="28"/>
          <w:szCs w:val="28"/>
        </w:rPr>
        <w:t>评审专家名单：</w:t>
      </w:r>
      <w:r w:rsidR="00AE091A" w:rsidRPr="00AE091A">
        <w:rPr>
          <w:rFonts w:ascii="仿宋" w:eastAsia="仿宋" w:hAnsi="仿宋" w:cs="宋体" w:hint="eastAsia"/>
          <w:kern w:val="0"/>
          <w:sz w:val="28"/>
          <w:szCs w:val="28"/>
        </w:rPr>
        <w:t>刘艳君</w:t>
      </w:r>
      <w:r w:rsidR="00AE091A">
        <w:rPr>
          <w:rFonts w:ascii="仿宋" w:eastAsia="仿宋" w:hAnsi="仿宋" w:cs="宋体" w:hint="eastAsia"/>
          <w:kern w:val="0"/>
          <w:sz w:val="28"/>
          <w:szCs w:val="28"/>
        </w:rPr>
        <w:t>、</w:t>
      </w:r>
      <w:r w:rsidR="00AE091A" w:rsidRPr="00AE091A">
        <w:rPr>
          <w:rFonts w:ascii="仿宋" w:eastAsia="仿宋" w:hAnsi="仿宋" w:cs="宋体" w:hint="eastAsia"/>
          <w:kern w:val="0"/>
          <w:sz w:val="28"/>
          <w:szCs w:val="28"/>
        </w:rPr>
        <w:t>尚海峰</w:t>
      </w:r>
      <w:r w:rsidR="00AE091A">
        <w:rPr>
          <w:rFonts w:ascii="仿宋" w:eastAsia="仿宋" w:hAnsi="仿宋" w:cs="宋体" w:hint="eastAsia"/>
          <w:kern w:val="0"/>
          <w:sz w:val="28"/>
          <w:szCs w:val="28"/>
        </w:rPr>
        <w:t>、</w:t>
      </w:r>
      <w:r w:rsidR="00AE091A" w:rsidRPr="00AE091A">
        <w:rPr>
          <w:rFonts w:ascii="仿宋" w:eastAsia="仿宋" w:hAnsi="仿宋" w:cs="宋体" w:hint="eastAsia"/>
          <w:kern w:val="0"/>
          <w:sz w:val="28"/>
          <w:szCs w:val="28"/>
        </w:rPr>
        <w:t>张敏歌</w:t>
      </w:r>
      <w:r w:rsidR="00AE091A">
        <w:rPr>
          <w:rFonts w:ascii="仿宋" w:eastAsia="仿宋" w:hAnsi="仿宋" w:cs="宋体" w:hint="eastAsia"/>
          <w:kern w:val="0"/>
          <w:sz w:val="28"/>
          <w:szCs w:val="28"/>
        </w:rPr>
        <w:t>、</w:t>
      </w:r>
      <w:r w:rsidR="00AE091A" w:rsidRPr="00AE091A">
        <w:rPr>
          <w:rFonts w:ascii="仿宋" w:eastAsia="仿宋" w:hAnsi="仿宋" w:cs="宋体" w:hint="eastAsia"/>
          <w:kern w:val="0"/>
          <w:sz w:val="28"/>
          <w:szCs w:val="28"/>
        </w:rPr>
        <w:t>段朝霞</w:t>
      </w:r>
      <w:r w:rsidR="00AE091A">
        <w:rPr>
          <w:rFonts w:ascii="仿宋" w:eastAsia="仿宋" w:hAnsi="仿宋" w:cs="宋体" w:hint="eastAsia"/>
          <w:kern w:val="0"/>
          <w:sz w:val="28"/>
          <w:szCs w:val="28"/>
        </w:rPr>
        <w:t>、</w:t>
      </w:r>
      <w:r w:rsidR="00AE091A" w:rsidRPr="00AE091A">
        <w:rPr>
          <w:rFonts w:ascii="仿宋" w:eastAsia="仿宋" w:hAnsi="仿宋" w:cs="宋体" w:hint="eastAsia"/>
          <w:kern w:val="0"/>
          <w:sz w:val="28"/>
          <w:szCs w:val="28"/>
        </w:rPr>
        <w:t>何碧霞</w:t>
      </w:r>
    </w:p>
    <w:p w:rsidR="00986163" w:rsidRDefault="00D36E72">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986163" w:rsidRDefault="00D36E72">
      <w:pPr>
        <w:rPr>
          <w:rFonts w:ascii="黑体" w:eastAsia="黑体" w:hAnsi="黑体" w:cs="仿宋"/>
          <w:sz w:val="28"/>
          <w:szCs w:val="28"/>
        </w:rPr>
      </w:pPr>
      <w:r>
        <w:rPr>
          <w:rFonts w:ascii="黑体" w:eastAsia="黑体" w:hAnsi="黑体" w:cs="仿宋" w:hint="eastAsia"/>
          <w:sz w:val="28"/>
          <w:szCs w:val="28"/>
        </w:rPr>
        <w:t>七、其他补充事宜</w:t>
      </w:r>
    </w:p>
    <w:p w:rsidR="00573D70" w:rsidRPr="00873337" w:rsidRDefault="00573D70" w:rsidP="00573D70">
      <w:pPr>
        <w:spacing w:line="560" w:lineRule="exact"/>
        <w:ind w:firstLineChars="200" w:firstLine="560"/>
        <w:rPr>
          <w:rFonts w:ascii="仿宋" w:eastAsia="仿宋" w:hAnsi="仿宋" w:cs="宋体"/>
          <w:bCs/>
          <w:sz w:val="28"/>
          <w:szCs w:val="28"/>
        </w:rPr>
      </w:pPr>
      <w:r w:rsidRPr="00873337">
        <w:rPr>
          <w:rFonts w:ascii="仿宋" w:eastAsia="仿宋" w:hAnsi="仿宋" w:cs="宋体" w:hint="eastAsia"/>
          <w:bCs/>
          <w:sz w:val="28"/>
          <w:szCs w:val="28"/>
        </w:rPr>
        <w:t>1、本项目为专门面向</w:t>
      </w:r>
      <w:r>
        <w:rPr>
          <w:rFonts w:ascii="仿宋" w:eastAsia="仿宋" w:hAnsi="仿宋" w:cs="宋体" w:hint="eastAsia"/>
          <w:bCs/>
          <w:sz w:val="28"/>
          <w:szCs w:val="28"/>
        </w:rPr>
        <w:t>中</w:t>
      </w:r>
      <w:r w:rsidRPr="00873337">
        <w:rPr>
          <w:rFonts w:ascii="仿宋" w:eastAsia="仿宋" w:hAnsi="仿宋" w:cs="宋体" w:hint="eastAsia"/>
          <w:bCs/>
          <w:sz w:val="28"/>
          <w:szCs w:val="28"/>
        </w:rPr>
        <w:t>小企业采购项目，</w:t>
      </w:r>
      <w:r>
        <w:rPr>
          <w:rFonts w:ascii="仿宋" w:eastAsia="仿宋" w:hAnsi="仿宋" w:cs="宋体" w:hint="eastAsia"/>
          <w:bCs/>
          <w:sz w:val="28"/>
          <w:szCs w:val="28"/>
        </w:rPr>
        <w:t>中标供应</w:t>
      </w:r>
      <w:r w:rsidRPr="00873337">
        <w:rPr>
          <w:rFonts w:ascii="仿宋" w:eastAsia="仿宋" w:hAnsi="仿宋" w:cs="宋体" w:hint="eastAsia"/>
          <w:bCs/>
          <w:sz w:val="28"/>
          <w:szCs w:val="28"/>
        </w:rPr>
        <w:t>商性质详见附图。</w:t>
      </w:r>
    </w:p>
    <w:p w:rsidR="00C5230E" w:rsidRDefault="00C5230E" w:rsidP="00C5230E">
      <w:pPr>
        <w:spacing w:line="360" w:lineRule="auto"/>
        <w:ind w:firstLineChars="200" w:firstLine="560"/>
        <w:rPr>
          <w:rFonts w:ascii="仿宋" w:eastAsia="仿宋" w:hAnsi="仿宋" w:cs="宋体"/>
          <w:kern w:val="0"/>
          <w:sz w:val="28"/>
          <w:szCs w:val="28"/>
        </w:rPr>
      </w:pPr>
      <w:r w:rsidRPr="00873337">
        <w:rPr>
          <w:rFonts w:ascii="仿宋" w:eastAsia="仿宋" w:hAnsi="仿宋" w:cs="宋体" w:hint="eastAsia"/>
          <w:bCs/>
          <w:sz w:val="28"/>
          <w:szCs w:val="28"/>
        </w:rPr>
        <w:lastRenderedPageBreak/>
        <w:t>2</w:t>
      </w:r>
      <w:r>
        <w:rPr>
          <w:rFonts w:ascii="仿宋" w:eastAsia="仿宋" w:hAnsi="仿宋" w:cs="宋体"/>
          <w:kern w:val="0"/>
          <w:sz w:val="28"/>
          <w:szCs w:val="28"/>
        </w:rPr>
        <w:t>、</w:t>
      </w:r>
      <w:r>
        <w:rPr>
          <w:rFonts w:ascii="仿宋" w:eastAsia="仿宋" w:hAnsi="仿宋" w:cs="宋体" w:hint="eastAsia"/>
          <w:kern w:val="0"/>
          <w:sz w:val="28"/>
          <w:szCs w:val="28"/>
        </w:rPr>
        <w:t>请中标供应商于本项目公告期届满之日起，在西安市公共资源交易中心网站——企业端下载该项目电子版中标通知书，同时须前往西安市公共资源交易中心八楼提交纸质投标文件一正两副，内容与电子投标文件完全一致。</w:t>
      </w:r>
    </w:p>
    <w:p w:rsidR="00986163" w:rsidRDefault="00D36E72">
      <w:pPr>
        <w:spacing w:line="360" w:lineRule="auto"/>
        <w:rPr>
          <w:rFonts w:ascii="仿宋" w:eastAsia="仿宋" w:hAnsi="仿宋" w:cs="宋体"/>
          <w:kern w:val="0"/>
          <w:sz w:val="28"/>
          <w:szCs w:val="28"/>
        </w:rPr>
      </w:pPr>
      <w:r>
        <w:rPr>
          <w:rFonts w:ascii="黑体" w:eastAsia="黑体" w:hAnsi="黑体" w:cs="宋体" w:hint="eastAsia"/>
          <w:kern w:val="0"/>
          <w:sz w:val="28"/>
          <w:szCs w:val="28"/>
        </w:rPr>
        <w:t>八、凡对本次公告内容提出询问，请按以下方式联系。</w:t>
      </w:r>
    </w:p>
    <w:p w:rsidR="00986163" w:rsidRDefault="00D36E72">
      <w:pPr>
        <w:pStyle w:val="2"/>
        <w:spacing w:line="360" w:lineRule="auto"/>
        <w:ind w:firstLineChars="250" w:firstLine="700"/>
        <w:rPr>
          <w:rFonts w:ascii="仿宋" w:eastAsia="仿宋" w:hAnsi="仿宋" w:cs="宋体"/>
          <w:b w:val="0"/>
          <w:sz w:val="28"/>
          <w:szCs w:val="28"/>
        </w:rPr>
      </w:pPr>
      <w:bookmarkStart w:id="2" w:name="_Toc35393810"/>
      <w:bookmarkStart w:id="3" w:name="_Toc35393641"/>
      <w:bookmarkStart w:id="4" w:name="_Toc28359100"/>
      <w:bookmarkStart w:id="5" w:name="_Toc28359023"/>
      <w:r>
        <w:rPr>
          <w:rFonts w:ascii="仿宋" w:eastAsia="仿宋" w:hAnsi="仿宋" w:cs="宋体" w:hint="eastAsia"/>
          <w:b w:val="0"/>
          <w:sz w:val="28"/>
          <w:szCs w:val="28"/>
        </w:rPr>
        <w:t>1.采购人信息</w:t>
      </w:r>
      <w:bookmarkEnd w:id="2"/>
      <w:bookmarkEnd w:id="3"/>
      <w:bookmarkEnd w:id="4"/>
      <w:bookmarkEnd w:id="5"/>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A71521">
        <w:rPr>
          <w:rFonts w:ascii="仿宋" w:eastAsia="仿宋" w:hAnsi="仿宋" w:hint="eastAsia"/>
          <w:sz w:val="28"/>
          <w:szCs w:val="28"/>
          <w:u w:val="single"/>
        </w:rPr>
        <w:t>西安市发展和改革委员会</w:t>
      </w:r>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sidR="00A71521" w:rsidRPr="00A71521">
        <w:rPr>
          <w:rFonts w:ascii="仿宋" w:eastAsia="仿宋" w:hAnsi="仿宋" w:hint="eastAsia"/>
          <w:sz w:val="28"/>
          <w:szCs w:val="28"/>
          <w:u w:val="single"/>
        </w:rPr>
        <w:t>西安市未央区凤城八路109号2号楼</w:t>
      </w:r>
    </w:p>
    <w:p w:rsidR="00986163" w:rsidRDefault="00D36E72">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A71521" w:rsidRPr="00A71521">
        <w:rPr>
          <w:rFonts w:ascii="仿宋" w:eastAsia="仿宋" w:hAnsi="仿宋"/>
          <w:sz w:val="28"/>
          <w:szCs w:val="28"/>
          <w:u w:val="single"/>
        </w:rPr>
        <w:t>029-86788239</w:t>
      </w:r>
    </w:p>
    <w:p w:rsidR="00986163" w:rsidRDefault="00D36E72">
      <w:pPr>
        <w:pStyle w:val="2"/>
        <w:spacing w:line="360" w:lineRule="auto"/>
        <w:ind w:firstLineChars="300" w:firstLine="840"/>
        <w:rPr>
          <w:rFonts w:ascii="仿宋" w:eastAsia="仿宋" w:hAnsi="仿宋" w:cs="宋体"/>
          <w:b w:val="0"/>
          <w:sz w:val="28"/>
          <w:szCs w:val="28"/>
        </w:rPr>
      </w:pPr>
      <w:bookmarkStart w:id="6" w:name="_Toc28359101"/>
      <w:bookmarkStart w:id="7" w:name="_Toc28359024"/>
      <w:bookmarkStart w:id="8" w:name="_Toc35393642"/>
      <w:bookmarkStart w:id="9" w:name="_Toc35393811"/>
      <w:r>
        <w:rPr>
          <w:rFonts w:ascii="仿宋" w:eastAsia="仿宋" w:hAnsi="仿宋" w:cs="宋体" w:hint="eastAsia"/>
          <w:b w:val="0"/>
          <w:sz w:val="28"/>
          <w:szCs w:val="28"/>
        </w:rPr>
        <w:t>2.</w:t>
      </w:r>
      <w:bookmarkStart w:id="10" w:name="_Toc28359102"/>
      <w:bookmarkStart w:id="11" w:name="_Toc28359025"/>
      <w:bookmarkStart w:id="12" w:name="_Toc35393643"/>
      <w:bookmarkStart w:id="13" w:name="_Toc35393812"/>
      <w:bookmarkEnd w:id="6"/>
      <w:bookmarkEnd w:id="7"/>
      <w:bookmarkEnd w:id="8"/>
      <w:bookmarkEnd w:id="9"/>
      <w:r>
        <w:rPr>
          <w:rFonts w:ascii="仿宋" w:eastAsia="仿宋" w:hAnsi="仿宋" w:cs="宋体" w:hint="eastAsia"/>
          <w:b w:val="0"/>
          <w:sz w:val="28"/>
          <w:szCs w:val="28"/>
        </w:rPr>
        <w:t>项目</w:t>
      </w:r>
      <w:r>
        <w:rPr>
          <w:rFonts w:ascii="仿宋" w:eastAsia="仿宋" w:hAnsi="仿宋" w:cs="宋体"/>
          <w:b w:val="0"/>
          <w:sz w:val="28"/>
          <w:szCs w:val="28"/>
        </w:rPr>
        <w:t>联系方式</w:t>
      </w:r>
      <w:bookmarkEnd w:id="10"/>
      <w:bookmarkEnd w:id="11"/>
      <w:bookmarkEnd w:id="12"/>
      <w:bookmarkEnd w:id="13"/>
    </w:p>
    <w:p w:rsidR="00986163" w:rsidRDefault="00D36E72">
      <w:pPr>
        <w:pStyle w:val="a4"/>
        <w:spacing w:line="360" w:lineRule="auto"/>
        <w:ind w:firstLineChars="300" w:firstLine="840"/>
        <w:rPr>
          <w:rFonts w:ascii="仿宋" w:eastAsia="仿宋" w:hAnsi="仿宋"/>
          <w:sz w:val="28"/>
          <w:szCs w:val="28"/>
          <w:u w:val="single"/>
        </w:rPr>
      </w:pPr>
      <w:r>
        <w:rPr>
          <w:rFonts w:ascii="仿宋" w:eastAsia="仿宋" w:hAnsi="仿宋" w:hint="eastAsia"/>
          <w:sz w:val="28"/>
          <w:szCs w:val="28"/>
        </w:rPr>
        <w:t>项目联系人：</w:t>
      </w:r>
      <w:r>
        <w:rPr>
          <w:rFonts w:ascii="仿宋" w:eastAsia="仿宋" w:hAnsi="仿宋" w:hint="eastAsia"/>
          <w:sz w:val="28"/>
          <w:szCs w:val="28"/>
          <w:u w:val="single"/>
        </w:rPr>
        <w:t>梁勇强</w:t>
      </w:r>
    </w:p>
    <w:p w:rsidR="00986163" w:rsidRDefault="00D36E72">
      <w:pPr>
        <w:pStyle w:val="a4"/>
        <w:spacing w:line="360" w:lineRule="auto"/>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86127F" w:rsidRDefault="00D36E72" w:rsidP="00A71521">
      <w:pPr>
        <w:ind w:firstLineChars="300" w:firstLine="840"/>
        <w:rPr>
          <w:rFonts w:ascii="黑体" w:eastAsia="黑体" w:hAnsi="黑体" w:cs="宋体"/>
          <w:kern w:val="0"/>
          <w:sz w:val="28"/>
          <w:szCs w:val="28"/>
        </w:rPr>
      </w:pPr>
      <w:r>
        <w:rPr>
          <w:rFonts w:ascii="仿宋" w:eastAsia="仿宋" w:hAnsi="仿宋" w:hint="eastAsia"/>
          <w:sz w:val="28"/>
          <w:szCs w:val="28"/>
        </w:rPr>
        <w:t>电　  话：</w:t>
      </w:r>
      <w:r>
        <w:rPr>
          <w:rFonts w:ascii="仿宋" w:eastAsia="仿宋" w:hAnsi="仿宋" w:hint="eastAsia"/>
          <w:sz w:val="28"/>
          <w:szCs w:val="28"/>
          <w:u w:val="single"/>
        </w:rPr>
        <w:t>029</w:t>
      </w:r>
      <w:r>
        <w:rPr>
          <w:rFonts w:ascii="仿宋" w:eastAsia="仿宋" w:hAnsi="仿宋"/>
          <w:sz w:val="28"/>
          <w:szCs w:val="28"/>
          <w:u w:val="single"/>
        </w:rPr>
        <w:t>-86510029  86510365</w:t>
      </w:r>
      <w:r>
        <w:rPr>
          <w:rFonts w:ascii="仿宋" w:eastAsia="仿宋" w:hAnsi="仿宋" w:hint="eastAsia"/>
          <w:sz w:val="28"/>
          <w:szCs w:val="28"/>
          <w:u w:val="single"/>
        </w:rPr>
        <w:t>转</w:t>
      </w:r>
      <w:r>
        <w:rPr>
          <w:rFonts w:ascii="仿宋" w:eastAsia="仿宋" w:hAnsi="仿宋"/>
          <w:sz w:val="28"/>
          <w:szCs w:val="28"/>
          <w:u w:val="single"/>
        </w:rPr>
        <w:t>分机</w:t>
      </w:r>
      <w:r>
        <w:rPr>
          <w:rFonts w:ascii="仿宋" w:eastAsia="仿宋" w:hAnsi="仿宋" w:hint="eastAsia"/>
          <w:sz w:val="28"/>
          <w:szCs w:val="28"/>
          <w:u w:val="single"/>
        </w:rPr>
        <w:t>80808</w:t>
      </w:r>
    </w:p>
    <w:p w:rsidR="002D7619" w:rsidRDefault="002D7619">
      <w:pPr>
        <w:widowControl/>
        <w:jc w:val="left"/>
        <w:rPr>
          <w:rFonts w:ascii="黑体" w:eastAsia="黑体" w:hAnsi="黑体" w:cs="宋体"/>
          <w:kern w:val="0"/>
          <w:sz w:val="28"/>
          <w:szCs w:val="28"/>
        </w:rPr>
      </w:pPr>
      <w:r>
        <w:rPr>
          <w:rFonts w:ascii="黑体" w:eastAsia="黑体" w:hAnsi="黑体" w:cs="宋体"/>
          <w:kern w:val="0"/>
          <w:sz w:val="28"/>
          <w:szCs w:val="28"/>
        </w:rPr>
        <w:br w:type="page"/>
      </w:r>
    </w:p>
    <w:p w:rsidR="00DD27DC" w:rsidRDefault="00DD27DC">
      <w:pPr>
        <w:tabs>
          <w:tab w:val="right" w:pos="9070"/>
        </w:tabs>
        <w:rPr>
          <w:rFonts w:ascii="宋体" w:hAnsi="宋体" w:cs="宋体"/>
          <w:bCs/>
        </w:rPr>
      </w:pPr>
      <w:r>
        <w:rPr>
          <w:rFonts w:ascii="黑体" w:eastAsia="黑体" w:hAnsi="黑体" w:cs="宋体" w:hint="eastAsia"/>
          <w:kern w:val="0"/>
          <w:sz w:val="28"/>
          <w:szCs w:val="28"/>
        </w:rPr>
        <w:lastRenderedPageBreak/>
        <w:t>九、附图</w:t>
      </w:r>
    </w:p>
    <w:p w:rsidR="00DD27DC" w:rsidRDefault="00DD27DC" w:rsidP="00DD27DC">
      <w:pPr>
        <w:tabs>
          <w:tab w:val="right" w:pos="9070"/>
        </w:tabs>
        <w:ind w:firstLineChars="200" w:firstLine="560"/>
        <w:rPr>
          <w:rFonts w:ascii="仿宋" w:eastAsia="仿宋" w:hAnsi="仿宋"/>
          <w:sz w:val="28"/>
          <w:szCs w:val="28"/>
        </w:rPr>
      </w:pPr>
      <w:r w:rsidRPr="00DD27DC">
        <w:rPr>
          <w:rFonts w:ascii="仿宋" w:eastAsia="仿宋" w:hAnsi="仿宋" w:hint="eastAsia"/>
          <w:sz w:val="28"/>
          <w:szCs w:val="28"/>
        </w:rPr>
        <w:t>1、</w:t>
      </w:r>
    </w:p>
    <w:p w:rsidR="00567BDB" w:rsidRPr="00DD27DC" w:rsidRDefault="002D7619" w:rsidP="00DD27DC">
      <w:pPr>
        <w:tabs>
          <w:tab w:val="right" w:pos="9070"/>
        </w:tabs>
        <w:ind w:firstLineChars="200" w:firstLine="560"/>
        <w:rPr>
          <w:rFonts w:ascii="仿宋" w:eastAsia="仿宋" w:hAnsi="仿宋"/>
          <w:sz w:val="28"/>
          <w:szCs w:val="28"/>
        </w:rPr>
      </w:pPr>
      <w:r>
        <w:rPr>
          <w:rFonts w:ascii="仿宋" w:eastAsia="仿宋" w:hAnsi="仿宋"/>
          <w:noProof/>
          <w:sz w:val="28"/>
          <w:szCs w:val="28"/>
        </w:rPr>
        <w:drawing>
          <wp:inline distT="0" distB="0" distL="0" distR="0">
            <wp:extent cx="4714875" cy="6591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4714875" cy="6591300"/>
                    </a:xfrm>
                    <a:prstGeom prst="rect">
                      <a:avLst/>
                    </a:prstGeom>
                  </pic:spPr>
                </pic:pic>
              </a:graphicData>
            </a:graphic>
          </wp:inline>
        </w:drawing>
      </w:r>
    </w:p>
    <w:p w:rsidR="00567BDB" w:rsidRDefault="00567BDB">
      <w:pPr>
        <w:widowControl/>
        <w:jc w:val="left"/>
        <w:rPr>
          <w:rFonts w:ascii="仿宋" w:eastAsia="仿宋" w:hAnsi="仿宋"/>
          <w:sz w:val="28"/>
          <w:szCs w:val="28"/>
        </w:rPr>
      </w:pPr>
      <w:r>
        <w:rPr>
          <w:rFonts w:ascii="仿宋" w:eastAsia="仿宋" w:hAnsi="仿宋"/>
          <w:sz w:val="28"/>
          <w:szCs w:val="28"/>
        </w:rPr>
        <w:br w:type="page"/>
      </w:r>
    </w:p>
    <w:p w:rsidR="00A71521" w:rsidRDefault="00A71521" w:rsidP="00A71521">
      <w:pPr>
        <w:tabs>
          <w:tab w:val="right" w:pos="9070"/>
        </w:tabs>
        <w:ind w:firstLineChars="200" w:firstLine="560"/>
        <w:rPr>
          <w:rFonts w:ascii="仿宋" w:eastAsia="仿宋" w:hAnsi="仿宋"/>
          <w:sz w:val="28"/>
          <w:szCs w:val="28"/>
        </w:rPr>
      </w:pPr>
      <w:r w:rsidRPr="00DD27DC">
        <w:rPr>
          <w:rFonts w:ascii="仿宋" w:eastAsia="仿宋" w:hAnsi="仿宋" w:hint="eastAsia"/>
          <w:sz w:val="28"/>
          <w:szCs w:val="28"/>
        </w:rPr>
        <w:lastRenderedPageBreak/>
        <w:t>2、</w:t>
      </w:r>
    </w:p>
    <w:p w:rsidR="00A71521" w:rsidRPr="00DD27DC" w:rsidRDefault="002D7619" w:rsidP="00A71521">
      <w:pPr>
        <w:tabs>
          <w:tab w:val="right" w:pos="9070"/>
        </w:tabs>
        <w:ind w:firstLineChars="200" w:firstLine="560"/>
        <w:rPr>
          <w:rFonts w:ascii="仿宋" w:eastAsia="仿宋" w:hAnsi="仿宋"/>
          <w:sz w:val="28"/>
          <w:szCs w:val="28"/>
        </w:rPr>
      </w:pPr>
      <w:r>
        <w:rPr>
          <w:rFonts w:ascii="仿宋" w:eastAsia="仿宋" w:hAnsi="仿宋"/>
          <w:noProof/>
          <w:sz w:val="28"/>
          <w:szCs w:val="28"/>
        </w:rPr>
        <w:drawing>
          <wp:inline distT="0" distB="0" distL="0" distR="0">
            <wp:extent cx="4810125" cy="6877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a:extLst>
                        <a:ext uri="{28A0092B-C50C-407E-A947-70E740481C1C}">
                          <a14:useLocalDpi xmlns:a14="http://schemas.microsoft.com/office/drawing/2010/main" val="0"/>
                        </a:ext>
                      </a:extLst>
                    </a:blip>
                    <a:stretch>
                      <a:fillRect/>
                    </a:stretch>
                  </pic:blipFill>
                  <pic:spPr>
                    <a:xfrm>
                      <a:off x="0" y="0"/>
                      <a:ext cx="4810125" cy="6877050"/>
                    </a:xfrm>
                    <a:prstGeom prst="rect">
                      <a:avLst/>
                    </a:prstGeom>
                  </pic:spPr>
                </pic:pic>
              </a:graphicData>
            </a:graphic>
          </wp:inline>
        </w:drawing>
      </w:r>
    </w:p>
    <w:p w:rsidR="00A71521" w:rsidRDefault="00A71521">
      <w:pPr>
        <w:widowControl/>
        <w:jc w:val="left"/>
        <w:rPr>
          <w:rFonts w:ascii="仿宋" w:eastAsia="仿宋" w:hAnsi="仿宋"/>
          <w:sz w:val="28"/>
          <w:szCs w:val="28"/>
        </w:rPr>
      </w:pPr>
      <w:r>
        <w:rPr>
          <w:rFonts w:ascii="仿宋" w:eastAsia="仿宋" w:hAnsi="仿宋"/>
          <w:sz w:val="28"/>
          <w:szCs w:val="28"/>
        </w:rPr>
        <w:br w:type="page"/>
      </w:r>
    </w:p>
    <w:p w:rsidR="00A71521" w:rsidRDefault="00A71521" w:rsidP="00A71521">
      <w:pPr>
        <w:tabs>
          <w:tab w:val="right" w:pos="9070"/>
        </w:tabs>
        <w:ind w:firstLineChars="200" w:firstLine="560"/>
        <w:rPr>
          <w:rFonts w:ascii="仿宋" w:eastAsia="仿宋" w:hAnsi="仿宋"/>
          <w:sz w:val="28"/>
          <w:szCs w:val="28"/>
        </w:rPr>
      </w:pPr>
      <w:r>
        <w:rPr>
          <w:rFonts w:ascii="仿宋" w:eastAsia="仿宋" w:hAnsi="仿宋"/>
          <w:sz w:val="28"/>
          <w:szCs w:val="28"/>
        </w:rPr>
        <w:lastRenderedPageBreak/>
        <w:t>3</w:t>
      </w:r>
      <w:r w:rsidRPr="00DD27DC">
        <w:rPr>
          <w:rFonts w:ascii="仿宋" w:eastAsia="仿宋" w:hAnsi="仿宋" w:hint="eastAsia"/>
          <w:sz w:val="28"/>
          <w:szCs w:val="28"/>
        </w:rPr>
        <w:t>、</w:t>
      </w:r>
    </w:p>
    <w:p w:rsidR="00A71521" w:rsidRPr="00DD27DC" w:rsidRDefault="002D7619" w:rsidP="00A71521">
      <w:pPr>
        <w:tabs>
          <w:tab w:val="right" w:pos="9070"/>
        </w:tabs>
        <w:ind w:firstLineChars="200" w:firstLine="560"/>
        <w:rPr>
          <w:rFonts w:ascii="仿宋" w:eastAsia="仿宋" w:hAnsi="仿宋"/>
          <w:sz w:val="28"/>
          <w:szCs w:val="28"/>
        </w:rPr>
      </w:pPr>
      <w:r>
        <w:rPr>
          <w:rFonts w:ascii="仿宋" w:eastAsia="仿宋" w:hAnsi="仿宋"/>
          <w:noProof/>
          <w:sz w:val="28"/>
          <w:szCs w:val="28"/>
        </w:rPr>
        <w:drawing>
          <wp:inline distT="0" distB="0" distL="0" distR="0">
            <wp:extent cx="4419600" cy="66579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9">
                      <a:extLst>
                        <a:ext uri="{28A0092B-C50C-407E-A947-70E740481C1C}">
                          <a14:useLocalDpi xmlns:a14="http://schemas.microsoft.com/office/drawing/2010/main" val="0"/>
                        </a:ext>
                      </a:extLst>
                    </a:blip>
                    <a:stretch>
                      <a:fillRect/>
                    </a:stretch>
                  </pic:blipFill>
                  <pic:spPr>
                    <a:xfrm>
                      <a:off x="0" y="0"/>
                      <a:ext cx="4419600" cy="6657975"/>
                    </a:xfrm>
                    <a:prstGeom prst="rect">
                      <a:avLst/>
                    </a:prstGeom>
                  </pic:spPr>
                </pic:pic>
              </a:graphicData>
            </a:graphic>
          </wp:inline>
        </w:drawing>
      </w:r>
    </w:p>
    <w:p w:rsidR="00A71521" w:rsidRPr="00DD27DC" w:rsidRDefault="00A71521" w:rsidP="00A71521">
      <w:pPr>
        <w:tabs>
          <w:tab w:val="right" w:pos="9070"/>
        </w:tabs>
        <w:ind w:firstLineChars="200" w:firstLine="560"/>
        <w:rPr>
          <w:rFonts w:ascii="仿宋" w:eastAsia="仿宋" w:hAnsi="仿宋"/>
          <w:sz w:val="28"/>
          <w:szCs w:val="28"/>
        </w:rPr>
      </w:pPr>
    </w:p>
    <w:p w:rsidR="00DD27DC" w:rsidRPr="00A71521" w:rsidRDefault="00DD27DC" w:rsidP="00DD27DC"/>
    <w:p w:rsidR="00986163" w:rsidRDefault="00D36E72">
      <w:pPr>
        <w:ind w:firstLineChars="1500" w:firstLine="4200"/>
        <w:rPr>
          <w:rFonts w:ascii="仿宋" w:eastAsia="仿宋" w:hAnsi="仿宋" w:cs="宋体"/>
          <w:bCs/>
          <w:sz w:val="28"/>
          <w:szCs w:val="28"/>
        </w:rPr>
      </w:pPr>
      <w:r>
        <w:rPr>
          <w:rFonts w:ascii="仿宋" w:eastAsia="仿宋" w:hAnsi="仿宋" w:cs="宋体"/>
          <w:bCs/>
          <w:sz w:val="28"/>
          <w:szCs w:val="28"/>
        </w:rPr>
        <w:t>西安市市级单位政府采购中心</w:t>
      </w:r>
    </w:p>
    <w:p w:rsidR="00986163" w:rsidRDefault="00D36E72">
      <w:pPr>
        <w:ind w:firstLineChars="1800" w:firstLine="5040"/>
        <w:rPr>
          <w:rFonts w:ascii="仿宋" w:eastAsia="仿宋" w:hAnsi="仿宋" w:cs="宋体"/>
          <w:bCs/>
          <w:sz w:val="28"/>
          <w:szCs w:val="28"/>
        </w:rPr>
      </w:pPr>
      <w:r>
        <w:rPr>
          <w:rFonts w:ascii="仿宋" w:eastAsia="仿宋" w:hAnsi="仿宋" w:cs="宋体" w:hint="eastAsia"/>
          <w:bCs/>
          <w:sz w:val="28"/>
          <w:szCs w:val="28"/>
        </w:rPr>
        <w:t>202</w:t>
      </w:r>
      <w:r w:rsidR="00387836">
        <w:rPr>
          <w:rFonts w:ascii="仿宋" w:eastAsia="仿宋" w:hAnsi="仿宋" w:cs="宋体"/>
          <w:bCs/>
          <w:sz w:val="28"/>
          <w:szCs w:val="28"/>
        </w:rPr>
        <w:t>3</w:t>
      </w:r>
      <w:r>
        <w:rPr>
          <w:rFonts w:ascii="仿宋" w:eastAsia="仿宋" w:hAnsi="仿宋" w:cs="宋体" w:hint="eastAsia"/>
          <w:bCs/>
          <w:sz w:val="28"/>
          <w:szCs w:val="28"/>
        </w:rPr>
        <w:t>年</w:t>
      </w:r>
      <w:r w:rsidR="00A71521">
        <w:rPr>
          <w:rFonts w:ascii="仿宋" w:eastAsia="仿宋" w:hAnsi="仿宋" w:cs="宋体"/>
          <w:bCs/>
          <w:sz w:val="28"/>
          <w:szCs w:val="28"/>
        </w:rPr>
        <w:t>8</w:t>
      </w:r>
      <w:r>
        <w:rPr>
          <w:rFonts w:ascii="仿宋" w:eastAsia="仿宋" w:hAnsi="仿宋" w:cs="宋体" w:hint="eastAsia"/>
          <w:bCs/>
          <w:sz w:val="28"/>
          <w:szCs w:val="28"/>
        </w:rPr>
        <w:t>月</w:t>
      </w:r>
      <w:r w:rsidR="00ED0CF6">
        <w:rPr>
          <w:rFonts w:ascii="仿宋" w:eastAsia="仿宋" w:hAnsi="仿宋" w:cs="宋体"/>
          <w:bCs/>
          <w:sz w:val="28"/>
          <w:szCs w:val="28"/>
        </w:rPr>
        <w:t>30</w:t>
      </w:r>
      <w:bookmarkStart w:id="14" w:name="_GoBack"/>
      <w:bookmarkEnd w:id="14"/>
      <w:r>
        <w:rPr>
          <w:rFonts w:ascii="仿宋" w:eastAsia="仿宋" w:hAnsi="仿宋" w:cs="宋体" w:hint="eastAsia"/>
          <w:bCs/>
          <w:sz w:val="28"/>
          <w:szCs w:val="28"/>
        </w:rPr>
        <w:t>日</w:t>
      </w:r>
    </w:p>
    <w:sectPr w:rsidR="00986163" w:rsidSect="00931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4A3" w:rsidRDefault="007614A3" w:rsidP="00B84A48">
      <w:r>
        <w:separator/>
      </w:r>
    </w:p>
  </w:endnote>
  <w:endnote w:type="continuationSeparator" w:id="0">
    <w:p w:rsidR="007614A3" w:rsidRDefault="007614A3" w:rsidP="00B8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4A3" w:rsidRDefault="007614A3" w:rsidP="00B84A48">
      <w:r>
        <w:separator/>
      </w:r>
    </w:p>
  </w:footnote>
  <w:footnote w:type="continuationSeparator" w:id="0">
    <w:p w:rsidR="007614A3" w:rsidRDefault="007614A3" w:rsidP="00B8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F976"/>
    <w:multiLevelType w:val="singleLevel"/>
    <w:tmpl w:val="01CFF976"/>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51AD40E1"/>
    <w:rsid w:val="00016C05"/>
    <w:rsid w:val="000203F8"/>
    <w:rsid w:val="0003135F"/>
    <w:rsid w:val="00032C0B"/>
    <w:rsid w:val="000567BF"/>
    <w:rsid w:val="00080735"/>
    <w:rsid w:val="00094710"/>
    <w:rsid w:val="000B2EC9"/>
    <w:rsid w:val="000B623F"/>
    <w:rsid w:val="000C0ECA"/>
    <w:rsid w:val="000C7D7B"/>
    <w:rsid w:val="000E6212"/>
    <w:rsid w:val="001155C7"/>
    <w:rsid w:val="00121B57"/>
    <w:rsid w:val="00155F16"/>
    <w:rsid w:val="001703BB"/>
    <w:rsid w:val="001731FC"/>
    <w:rsid w:val="001778D3"/>
    <w:rsid w:val="00187898"/>
    <w:rsid w:val="001934ED"/>
    <w:rsid w:val="001D26D9"/>
    <w:rsid w:val="001D5AB1"/>
    <w:rsid w:val="001E4183"/>
    <w:rsid w:val="001F3D91"/>
    <w:rsid w:val="00204C11"/>
    <w:rsid w:val="00226C98"/>
    <w:rsid w:val="00250AC0"/>
    <w:rsid w:val="00256A68"/>
    <w:rsid w:val="002845ED"/>
    <w:rsid w:val="002B2993"/>
    <w:rsid w:val="002C6B04"/>
    <w:rsid w:val="002D7619"/>
    <w:rsid w:val="002F41DE"/>
    <w:rsid w:val="003150DE"/>
    <w:rsid w:val="00320011"/>
    <w:rsid w:val="00345C19"/>
    <w:rsid w:val="0034769F"/>
    <w:rsid w:val="0037416B"/>
    <w:rsid w:val="00387836"/>
    <w:rsid w:val="003B4308"/>
    <w:rsid w:val="003C09F6"/>
    <w:rsid w:val="003C489F"/>
    <w:rsid w:val="003E2CBF"/>
    <w:rsid w:val="003E61F6"/>
    <w:rsid w:val="00406119"/>
    <w:rsid w:val="004135A7"/>
    <w:rsid w:val="00415666"/>
    <w:rsid w:val="00417D8B"/>
    <w:rsid w:val="00437E09"/>
    <w:rsid w:val="0044540E"/>
    <w:rsid w:val="0044741B"/>
    <w:rsid w:val="00456682"/>
    <w:rsid w:val="004D0FAF"/>
    <w:rsid w:val="004D3356"/>
    <w:rsid w:val="004D782C"/>
    <w:rsid w:val="004D7F92"/>
    <w:rsid w:val="004E2538"/>
    <w:rsid w:val="004E342D"/>
    <w:rsid w:val="00500CEA"/>
    <w:rsid w:val="00504DD4"/>
    <w:rsid w:val="00507C5C"/>
    <w:rsid w:val="00514FC2"/>
    <w:rsid w:val="005210A9"/>
    <w:rsid w:val="00527258"/>
    <w:rsid w:val="005317A1"/>
    <w:rsid w:val="00542404"/>
    <w:rsid w:val="0056631F"/>
    <w:rsid w:val="00567BDB"/>
    <w:rsid w:val="00573D70"/>
    <w:rsid w:val="0059678E"/>
    <w:rsid w:val="005972C7"/>
    <w:rsid w:val="005A2C23"/>
    <w:rsid w:val="005E17CF"/>
    <w:rsid w:val="005E1A01"/>
    <w:rsid w:val="005F24CA"/>
    <w:rsid w:val="00601728"/>
    <w:rsid w:val="0061373B"/>
    <w:rsid w:val="00614B24"/>
    <w:rsid w:val="00622DB5"/>
    <w:rsid w:val="00627386"/>
    <w:rsid w:val="0063533E"/>
    <w:rsid w:val="00655A2F"/>
    <w:rsid w:val="00674173"/>
    <w:rsid w:val="00675AC6"/>
    <w:rsid w:val="006A3755"/>
    <w:rsid w:val="006A6B8C"/>
    <w:rsid w:val="006B3119"/>
    <w:rsid w:val="006B798F"/>
    <w:rsid w:val="006D1575"/>
    <w:rsid w:val="006D550B"/>
    <w:rsid w:val="006D62B9"/>
    <w:rsid w:val="006E4ADB"/>
    <w:rsid w:val="007175C9"/>
    <w:rsid w:val="007258D7"/>
    <w:rsid w:val="007614A3"/>
    <w:rsid w:val="007C2C56"/>
    <w:rsid w:val="007C2F18"/>
    <w:rsid w:val="007E13A3"/>
    <w:rsid w:val="007E3E28"/>
    <w:rsid w:val="007E5D10"/>
    <w:rsid w:val="007F5C16"/>
    <w:rsid w:val="008006E1"/>
    <w:rsid w:val="00820F05"/>
    <w:rsid w:val="00844C76"/>
    <w:rsid w:val="00845941"/>
    <w:rsid w:val="0084693B"/>
    <w:rsid w:val="0086127F"/>
    <w:rsid w:val="0087759D"/>
    <w:rsid w:val="00890019"/>
    <w:rsid w:val="008B0F54"/>
    <w:rsid w:val="008B3E16"/>
    <w:rsid w:val="008C3F65"/>
    <w:rsid w:val="008D186F"/>
    <w:rsid w:val="008D659B"/>
    <w:rsid w:val="008F4BEA"/>
    <w:rsid w:val="009010D7"/>
    <w:rsid w:val="009026D7"/>
    <w:rsid w:val="009051C7"/>
    <w:rsid w:val="00925F23"/>
    <w:rsid w:val="00931E70"/>
    <w:rsid w:val="00937380"/>
    <w:rsid w:val="00951614"/>
    <w:rsid w:val="00965779"/>
    <w:rsid w:val="00986163"/>
    <w:rsid w:val="00991C07"/>
    <w:rsid w:val="009C738E"/>
    <w:rsid w:val="009D423F"/>
    <w:rsid w:val="009D469C"/>
    <w:rsid w:val="009E62B2"/>
    <w:rsid w:val="00A22698"/>
    <w:rsid w:val="00A27C31"/>
    <w:rsid w:val="00A32216"/>
    <w:rsid w:val="00A35477"/>
    <w:rsid w:val="00A35E34"/>
    <w:rsid w:val="00A52D31"/>
    <w:rsid w:val="00A55A59"/>
    <w:rsid w:val="00A71521"/>
    <w:rsid w:val="00A71B73"/>
    <w:rsid w:val="00A82364"/>
    <w:rsid w:val="00A93C06"/>
    <w:rsid w:val="00A95821"/>
    <w:rsid w:val="00AB1E1F"/>
    <w:rsid w:val="00AB2905"/>
    <w:rsid w:val="00AE091A"/>
    <w:rsid w:val="00AF27D6"/>
    <w:rsid w:val="00AF758D"/>
    <w:rsid w:val="00B017F3"/>
    <w:rsid w:val="00B055D8"/>
    <w:rsid w:val="00B10DE4"/>
    <w:rsid w:val="00B16F16"/>
    <w:rsid w:val="00B27883"/>
    <w:rsid w:val="00B301A4"/>
    <w:rsid w:val="00B510C8"/>
    <w:rsid w:val="00B61026"/>
    <w:rsid w:val="00B61B62"/>
    <w:rsid w:val="00B732D0"/>
    <w:rsid w:val="00B84A48"/>
    <w:rsid w:val="00BD3D9F"/>
    <w:rsid w:val="00BD4658"/>
    <w:rsid w:val="00BD6B0F"/>
    <w:rsid w:val="00BE5754"/>
    <w:rsid w:val="00BF58D2"/>
    <w:rsid w:val="00C02F25"/>
    <w:rsid w:val="00C12F61"/>
    <w:rsid w:val="00C438DE"/>
    <w:rsid w:val="00C47260"/>
    <w:rsid w:val="00C50EE7"/>
    <w:rsid w:val="00C5230E"/>
    <w:rsid w:val="00C6331E"/>
    <w:rsid w:val="00C77454"/>
    <w:rsid w:val="00C85D34"/>
    <w:rsid w:val="00C93510"/>
    <w:rsid w:val="00CA1F34"/>
    <w:rsid w:val="00CA203C"/>
    <w:rsid w:val="00CA608D"/>
    <w:rsid w:val="00CB2D23"/>
    <w:rsid w:val="00CB4E48"/>
    <w:rsid w:val="00CD52E2"/>
    <w:rsid w:val="00D049DA"/>
    <w:rsid w:val="00D12651"/>
    <w:rsid w:val="00D27C81"/>
    <w:rsid w:val="00D36E72"/>
    <w:rsid w:val="00D614BC"/>
    <w:rsid w:val="00D834BB"/>
    <w:rsid w:val="00DA3968"/>
    <w:rsid w:val="00DA47EA"/>
    <w:rsid w:val="00DB4859"/>
    <w:rsid w:val="00DC3AA9"/>
    <w:rsid w:val="00DD27DC"/>
    <w:rsid w:val="00E06575"/>
    <w:rsid w:val="00E2060F"/>
    <w:rsid w:val="00E40F83"/>
    <w:rsid w:val="00E452FD"/>
    <w:rsid w:val="00E559F8"/>
    <w:rsid w:val="00E92A06"/>
    <w:rsid w:val="00EA303F"/>
    <w:rsid w:val="00ED0CF6"/>
    <w:rsid w:val="00EE7BD8"/>
    <w:rsid w:val="00EF29C7"/>
    <w:rsid w:val="00F00B34"/>
    <w:rsid w:val="00F01FF1"/>
    <w:rsid w:val="00F2149F"/>
    <w:rsid w:val="00F22DAF"/>
    <w:rsid w:val="00F4333F"/>
    <w:rsid w:val="00F519A8"/>
    <w:rsid w:val="00F62C2B"/>
    <w:rsid w:val="00F649FB"/>
    <w:rsid w:val="00F823FE"/>
    <w:rsid w:val="00F9773F"/>
    <w:rsid w:val="00FA0808"/>
    <w:rsid w:val="00FA1A0D"/>
    <w:rsid w:val="00FD68D1"/>
    <w:rsid w:val="00FE7C04"/>
    <w:rsid w:val="00FF6634"/>
    <w:rsid w:val="39683287"/>
    <w:rsid w:val="51AD4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33DFB2-A4CC-4DF2-8207-879F22A0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E70"/>
    <w:pPr>
      <w:widowControl w:val="0"/>
      <w:jc w:val="both"/>
    </w:pPr>
    <w:rPr>
      <w:kern w:val="2"/>
      <w:sz w:val="21"/>
      <w:szCs w:val="24"/>
    </w:rPr>
  </w:style>
  <w:style w:type="paragraph" w:styleId="1">
    <w:name w:val="heading 1"/>
    <w:basedOn w:val="a"/>
    <w:next w:val="a"/>
    <w:link w:val="1Char"/>
    <w:qFormat/>
    <w:rsid w:val="00931E7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931E70"/>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Char"/>
    <w:qFormat/>
    <w:rsid w:val="00931E70"/>
    <w:pPr>
      <w:adjustRightInd w:val="0"/>
      <w:snapToGrid w:val="0"/>
      <w:spacing w:line="360" w:lineRule="auto"/>
      <w:ind w:firstLineChars="200" w:firstLine="560"/>
      <w:outlineLvl w:val="3"/>
    </w:pPr>
    <w:rPr>
      <w:rFonts w:ascii="Arial" w:eastAsia="宋体" w:hAnsi="Arial" w:cs="Times New Roman"/>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931E70"/>
    <w:pPr>
      <w:ind w:left="138"/>
      <w:jc w:val="left"/>
    </w:pPr>
    <w:rPr>
      <w:rFonts w:ascii="宋体" w:eastAsia="宋体" w:hAnsi="宋体" w:cs="Times New Roman"/>
      <w:kern w:val="0"/>
      <w:sz w:val="28"/>
      <w:szCs w:val="28"/>
      <w:lang w:eastAsia="en-US"/>
    </w:rPr>
  </w:style>
  <w:style w:type="paragraph" w:styleId="a4">
    <w:name w:val="Plain Text"/>
    <w:basedOn w:val="a"/>
    <w:link w:val="Char0"/>
    <w:qFormat/>
    <w:rsid w:val="00931E70"/>
    <w:rPr>
      <w:rFonts w:ascii="宋体" w:hAnsi="Courier New"/>
      <w:szCs w:val="22"/>
    </w:rPr>
  </w:style>
  <w:style w:type="paragraph" w:styleId="a5">
    <w:name w:val="Balloon Text"/>
    <w:basedOn w:val="a"/>
    <w:link w:val="Char1"/>
    <w:qFormat/>
    <w:rsid w:val="00931E70"/>
    <w:rPr>
      <w:sz w:val="18"/>
      <w:szCs w:val="18"/>
    </w:rPr>
  </w:style>
  <w:style w:type="paragraph" w:styleId="a6">
    <w:name w:val="footer"/>
    <w:basedOn w:val="a"/>
    <w:link w:val="Char2"/>
    <w:qFormat/>
    <w:rsid w:val="00931E70"/>
    <w:pPr>
      <w:tabs>
        <w:tab w:val="center" w:pos="4153"/>
        <w:tab w:val="right" w:pos="8306"/>
      </w:tabs>
      <w:snapToGrid w:val="0"/>
      <w:jc w:val="left"/>
    </w:pPr>
    <w:rPr>
      <w:sz w:val="18"/>
      <w:szCs w:val="18"/>
    </w:rPr>
  </w:style>
  <w:style w:type="paragraph" w:styleId="a7">
    <w:name w:val="header"/>
    <w:basedOn w:val="a"/>
    <w:link w:val="Char3"/>
    <w:qFormat/>
    <w:rsid w:val="00931E70"/>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9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931E70"/>
    <w:rPr>
      <w:rFonts w:ascii="Times New Roman" w:eastAsia="宋体" w:hAnsi="Times New Roman" w:cs="Times New Roman"/>
      <w:b/>
      <w:bCs/>
      <w:kern w:val="44"/>
      <w:sz w:val="44"/>
      <w:szCs w:val="44"/>
    </w:rPr>
  </w:style>
  <w:style w:type="character" w:customStyle="1" w:styleId="2Char">
    <w:name w:val="标题 2 Char"/>
    <w:basedOn w:val="a0"/>
    <w:link w:val="2"/>
    <w:qFormat/>
    <w:rsid w:val="00931E70"/>
    <w:rPr>
      <w:rFonts w:ascii="Arial" w:eastAsia="黑体" w:hAnsi="Arial" w:cs="Arial"/>
      <w:b/>
      <w:bCs/>
      <w:kern w:val="2"/>
      <w:sz w:val="32"/>
      <w:szCs w:val="32"/>
    </w:rPr>
  </w:style>
  <w:style w:type="character" w:customStyle="1" w:styleId="Char0">
    <w:name w:val="纯文本 Char"/>
    <w:basedOn w:val="a0"/>
    <w:link w:val="a4"/>
    <w:qFormat/>
    <w:rsid w:val="00931E70"/>
    <w:rPr>
      <w:rFonts w:ascii="宋体" w:hAnsi="Courier New"/>
      <w:kern w:val="2"/>
      <w:sz w:val="21"/>
      <w:szCs w:val="22"/>
    </w:rPr>
  </w:style>
  <w:style w:type="paragraph" w:styleId="a9">
    <w:name w:val="List Paragraph"/>
    <w:basedOn w:val="a"/>
    <w:link w:val="Char4"/>
    <w:uiPriority w:val="34"/>
    <w:qFormat/>
    <w:rsid w:val="00931E70"/>
    <w:pPr>
      <w:ind w:firstLineChars="200" w:firstLine="420"/>
    </w:pPr>
  </w:style>
  <w:style w:type="character" w:customStyle="1" w:styleId="Char3">
    <w:name w:val="页眉 Char"/>
    <w:basedOn w:val="a0"/>
    <w:link w:val="a7"/>
    <w:rsid w:val="00931E70"/>
    <w:rPr>
      <w:kern w:val="2"/>
      <w:sz w:val="18"/>
      <w:szCs w:val="18"/>
    </w:rPr>
  </w:style>
  <w:style w:type="character" w:customStyle="1" w:styleId="Char2">
    <w:name w:val="页脚 Char"/>
    <w:basedOn w:val="a0"/>
    <w:link w:val="a6"/>
    <w:rsid w:val="00931E70"/>
    <w:rPr>
      <w:kern w:val="2"/>
      <w:sz w:val="18"/>
      <w:szCs w:val="18"/>
    </w:rPr>
  </w:style>
  <w:style w:type="character" w:customStyle="1" w:styleId="Char4">
    <w:name w:val="列出段落 Char"/>
    <w:link w:val="a9"/>
    <w:uiPriority w:val="34"/>
    <w:qFormat/>
    <w:rsid w:val="00931E70"/>
    <w:rPr>
      <w:kern w:val="2"/>
      <w:sz w:val="21"/>
      <w:szCs w:val="24"/>
    </w:rPr>
  </w:style>
  <w:style w:type="character" w:customStyle="1" w:styleId="fontstyle01">
    <w:name w:val="fontstyle01"/>
    <w:basedOn w:val="a0"/>
    <w:qFormat/>
    <w:rsid w:val="00931E70"/>
    <w:rPr>
      <w:rFonts w:ascii="黑体" w:eastAsia="黑体" w:hAnsi="黑体" w:hint="eastAsia"/>
      <w:color w:val="1F4E79"/>
      <w:sz w:val="32"/>
      <w:szCs w:val="32"/>
    </w:rPr>
  </w:style>
  <w:style w:type="character" w:customStyle="1" w:styleId="fontstyle21">
    <w:name w:val="fontstyle21"/>
    <w:basedOn w:val="a0"/>
    <w:qFormat/>
    <w:rsid w:val="00931E70"/>
    <w:rPr>
      <w:rFonts w:ascii="华文仿宋" w:eastAsia="华文仿宋" w:hAnsi="华文仿宋" w:hint="eastAsia"/>
      <w:color w:val="C00000"/>
      <w:sz w:val="28"/>
      <w:szCs w:val="28"/>
    </w:rPr>
  </w:style>
  <w:style w:type="character" w:customStyle="1" w:styleId="fontstyle31">
    <w:name w:val="fontstyle31"/>
    <w:basedOn w:val="a0"/>
    <w:qFormat/>
    <w:rsid w:val="00931E70"/>
    <w:rPr>
      <w:rFonts w:ascii="Calibri" w:hAnsi="Calibri" w:cs="Calibri" w:hint="default"/>
      <w:color w:val="000000"/>
      <w:sz w:val="28"/>
      <w:szCs w:val="28"/>
    </w:rPr>
  </w:style>
  <w:style w:type="character" w:customStyle="1" w:styleId="fontstyle11">
    <w:name w:val="fontstyle11"/>
    <w:basedOn w:val="a0"/>
    <w:rsid w:val="00931E70"/>
    <w:rPr>
      <w:rFonts w:ascii="华文仿宋" w:eastAsia="华文仿宋" w:hAnsi="华文仿宋" w:hint="eastAsia"/>
      <w:color w:val="C00000"/>
      <w:sz w:val="28"/>
      <w:szCs w:val="28"/>
    </w:rPr>
  </w:style>
  <w:style w:type="character" w:customStyle="1" w:styleId="Char">
    <w:name w:val="正文文本 Char"/>
    <w:basedOn w:val="a0"/>
    <w:link w:val="a3"/>
    <w:uiPriority w:val="1"/>
    <w:qFormat/>
    <w:rsid w:val="00931E70"/>
    <w:rPr>
      <w:rFonts w:ascii="宋体" w:eastAsia="宋体" w:hAnsi="宋体" w:cs="Times New Roman"/>
      <w:sz w:val="28"/>
      <w:szCs w:val="28"/>
      <w:lang w:eastAsia="en-US"/>
    </w:rPr>
  </w:style>
  <w:style w:type="paragraph" w:customStyle="1" w:styleId="TableParagraph">
    <w:name w:val="Table Paragraph"/>
    <w:basedOn w:val="a"/>
    <w:uiPriority w:val="1"/>
    <w:qFormat/>
    <w:rsid w:val="00931E70"/>
    <w:pPr>
      <w:jc w:val="left"/>
    </w:pPr>
    <w:rPr>
      <w:rFonts w:ascii="Calibri" w:eastAsia="Calibri" w:hAnsi="Calibri" w:cs="Times New Roman"/>
      <w:kern w:val="0"/>
      <w:sz w:val="22"/>
      <w:szCs w:val="22"/>
      <w:lang w:eastAsia="en-US"/>
    </w:rPr>
  </w:style>
  <w:style w:type="paragraph" w:customStyle="1" w:styleId="aa">
    <w:name w:val="※正文"/>
    <w:basedOn w:val="a"/>
    <w:next w:val="a"/>
    <w:qFormat/>
    <w:rsid w:val="00931E70"/>
    <w:pPr>
      <w:widowControl/>
      <w:wordWrap w:val="0"/>
      <w:spacing w:line="400" w:lineRule="exact"/>
    </w:pPr>
    <w:rPr>
      <w:rFonts w:ascii="Calibri Light" w:eastAsia="华文仿宋" w:hAnsi="Calibri Light"/>
      <w:sz w:val="28"/>
      <w:szCs w:val="28"/>
    </w:rPr>
  </w:style>
  <w:style w:type="character" w:customStyle="1" w:styleId="Char1">
    <w:name w:val="批注框文本 Char"/>
    <w:basedOn w:val="a0"/>
    <w:link w:val="a5"/>
    <w:qFormat/>
    <w:rsid w:val="00931E70"/>
    <w:rPr>
      <w:kern w:val="2"/>
      <w:sz w:val="18"/>
      <w:szCs w:val="18"/>
    </w:rPr>
  </w:style>
  <w:style w:type="character" w:customStyle="1" w:styleId="4Char">
    <w:name w:val="标题 4 Char"/>
    <w:basedOn w:val="a0"/>
    <w:link w:val="4"/>
    <w:qFormat/>
    <w:rsid w:val="00931E70"/>
    <w:rPr>
      <w:rFonts w:ascii="Arial" w:eastAsia="宋体" w:hAnsi="Arial" w:cs="Times New Roman"/>
      <w:kern w:val="2"/>
      <w:sz w:val="24"/>
      <w:szCs w:val="28"/>
    </w:rPr>
  </w:style>
  <w:style w:type="paragraph" w:styleId="ab">
    <w:name w:val="Document Map"/>
    <w:basedOn w:val="a"/>
    <w:link w:val="Char5"/>
    <w:semiHidden/>
    <w:unhideWhenUsed/>
    <w:rsid w:val="006B3119"/>
    <w:rPr>
      <w:rFonts w:ascii="宋体" w:eastAsia="宋体"/>
      <w:sz w:val="18"/>
      <w:szCs w:val="18"/>
    </w:rPr>
  </w:style>
  <w:style w:type="character" w:customStyle="1" w:styleId="Char5">
    <w:name w:val="文档结构图 Char"/>
    <w:basedOn w:val="a0"/>
    <w:link w:val="ab"/>
    <w:semiHidden/>
    <w:rsid w:val="006B3119"/>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342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152</Words>
  <Characters>870</Characters>
  <Application>Microsoft Office Word</Application>
  <DocSecurity>0</DocSecurity>
  <Lines>7</Lines>
  <Paragraphs>2</Paragraphs>
  <ScaleCrop>false</ScaleCrop>
  <Company>Lenovo</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趋之若鹜</dc:creator>
  <cp:lastModifiedBy>lenovo</cp:lastModifiedBy>
  <cp:revision>150</cp:revision>
  <cp:lastPrinted>2023-06-24T22:51:00Z</cp:lastPrinted>
  <dcterms:created xsi:type="dcterms:W3CDTF">2020-03-26T02:26:00Z</dcterms:created>
  <dcterms:modified xsi:type="dcterms:W3CDTF">2023-08-29T22:48:00Z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D135084D315242978BBA112BF4A374FB</vt:lpwstr>
  </property>
</Properties>
</file>