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83D" w:rsidRDefault="0067583D" w:rsidP="0067583D">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_Toc28359022"/>
      <w:bookmarkStart w:id="1" w:name="_Toc35393809"/>
      <w:r>
        <w:rPr>
          <w:rFonts w:ascii="华文中宋" w:eastAsia="华文中宋" w:hAnsi="华文中宋" w:hint="eastAsia"/>
        </w:rPr>
        <w:t>关于2022年中央财政林业草原生态保护恢复资金陕西周至国家级自然保护区生物多样性保护项目——生态保护与修复项目的中标公告</w:t>
      </w:r>
      <w:bookmarkEnd w:id="0"/>
      <w:bookmarkEnd w:id="1"/>
    </w:p>
    <w:p w:rsidR="0067583D" w:rsidRDefault="0067583D" w:rsidP="0067583D">
      <w:pPr>
        <w:rPr>
          <w:rFonts w:ascii="黑体" w:eastAsia="黑体" w:hAnsi="黑体"/>
          <w:sz w:val="28"/>
          <w:szCs w:val="28"/>
        </w:rPr>
      </w:pPr>
      <w:r>
        <w:rPr>
          <w:rFonts w:ascii="黑体" w:eastAsia="黑体" w:hAnsi="黑体"/>
          <w:sz w:val="28"/>
          <w:szCs w:val="28"/>
        </w:rPr>
        <w:t>一、</w:t>
      </w:r>
      <w:r>
        <w:rPr>
          <w:rFonts w:ascii="黑体" w:eastAsia="黑体" w:hAnsi="黑体" w:hint="eastAsia"/>
          <w:sz w:val="28"/>
          <w:szCs w:val="28"/>
        </w:rPr>
        <w:t>项目编号：</w:t>
      </w:r>
      <w:r>
        <w:rPr>
          <w:rFonts w:ascii="仿宋" w:eastAsia="仿宋" w:hAnsi="仿宋" w:hint="eastAsia"/>
          <w:sz w:val="28"/>
          <w:szCs w:val="28"/>
        </w:rPr>
        <w:t>XCZX2023-0134</w:t>
      </w:r>
    </w:p>
    <w:p w:rsidR="0067583D" w:rsidRDefault="0067583D" w:rsidP="0067583D">
      <w:pPr>
        <w:ind w:firstLineChars="200" w:firstLine="560"/>
        <w:rPr>
          <w:rFonts w:ascii="黑体" w:eastAsia="黑体" w:hAnsi="黑体"/>
          <w:sz w:val="28"/>
          <w:szCs w:val="28"/>
        </w:rPr>
      </w:pPr>
      <w:r>
        <w:rPr>
          <w:rFonts w:ascii="黑体" w:eastAsia="黑体" w:hAnsi="黑体" w:hint="eastAsia"/>
          <w:sz w:val="28"/>
          <w:szCs w:val="28"/>
        </w:rPr>
        <w:t>核准编号</w:t>
      </w:r>
      <w:r>
        <w:rPr>
          <w:rFonts w:ascii="黑体" w:eastAsia="黑体" w:hAnsi="黑体"/>
          <w:sz w:val="28"/>
          <w:szCs w:val="28"/>
        </w:rPr>
        <w:t>：</w:t>
      </w:r>
      <w:r>
        <w:rPr>
          <w:rFonts w:ascii="仿宋" w:eastAsia="仿宋" w:hAnsi="仿宋" w:hint="eastAsia"/>
          <w:sz w:val="28"/>
          <w:szCs w:val="28"/>
        </w:rPr>
        <w:t>ZCSP-西安市-2023-00600</w:t>
      </w:r>
    </w:p>
    <w:p w:rsidR="0067583D" w:rsidRDefault="0067583D" w:rsidP="0067583D">
      <w:pPr>
        <w:rPr>
          <w:rFonts w:ascii="黑体" w:eastAsia="黑体" w:hAnsi="黑体"/>
          <w:sz w:val="28"/>
          <w:szCs w:val="28"/>
          <w:u w:val="single"/>
        </w:rPr>
      </w:pPr>
      <w:r>
        <w:rPr>
          <w:rFonts w:ascii="黑体" w:eastAsia="黑体" w:hAnsi="黑体" w:hint="eastAsia"/>
          <w:sz w:val="28"/>
          <w:szCs w:val="28"/>
        </w:rPr>
        <w:t>二</w:t>
      </w:r>
      <w:r>
        <w:rPr>
          <w:rFonts w:ascii="黑体" w:eastAsia="黑体" w:hAnsi="黑体"/>
          <w:sz w:val="28"/>
          <w:szCs w:val="28"/>
        </w:rPr>
        <w:t>、</w:t>
      </w:r>
      <w:r>
        <w:rPr>
          <w:rFonts w:ascii="黑体" w:eastAsia="黑体" w:hAnsi="黑体" w:hint="eastAsia"/>
          <w:sz w:val="28"/>
          <w:szCs w:val="28"/>
        </w:rPr>
        <w:t>项目名称：</w:t>
      </w:r>
      <w:r>
        <w:rPr>
          <w:rFonts w:ascii="仿宋" w:eastAsia="仿宋" w:hAnsi="仿宋" w:hint="eastAsia"/>
          <w:sz w:val="28"/>
          <w:szCs w:val="28"/>
        </w:rPr>
        <w:t>2022年中央财政林业草原生态保护恢复资金陕西周至国家级自然保护区生物多样性保护项目——生态保护与修复</w:t>
      </w:r>
    </w:p>
    <w:p w:rsidR="0067583D" w:rsidRDefault="0067583D" w:rsidP="0067583D">
      <w:pPr>
        <w:rPr>
          <w:rFonts w:ascii="黑体" w:eastAsia="黑体" w:hAnsi="黑体"/>
          <w:sz w:val="28"/>
          <w:szCs w:val="28"/>
        </w:rPr>
      </w:pPr>
      <w:r>
        <w:rPr>
          <w:rFonts w:ascii="黑体" w:eastAsia="黑体" w:hAnsi="黑体" w:hint="eastAsia"/>
          <w:sz w:val="28"/>
          <w:szCs w:val="28"/>
        </w:rPr>
        <w:t>三、中标信息</w:t>
      </w:r>
    </w:p>
    <w:p w:rsidR="0067583D" w:rsidRDefault="0067583D" w:rsidP="0067583D">
      <w:pPr>
        <w:ind w:firstLineChars="200" w:firstLine="560"/>
        <w:rPr>
          <w:rFonts w:ascii="仿宋" w:eastAsia="仿宋" w:hAnsi="仿宋"/>
          <w:sz w:val="28"/>
          <w:szCs w:val="28"/>
        </w:rPr>
      </w:pPr>
      <w:r>
        <w:rPr>
          <w:rFonts w:ascii="仿宋" w:eastAsia="仿宋" w:hAnsi="仿宋" w:hint="eastAsia"/>
          <w:sz w:val="28"/>
          <w:szCs w:val="28"/>
        </w:rPr>
        <w:t>服务商名称：陕西北春建设工程有限公司</w:t>
      </w:r>
    </w:p>
    <w:p w:rsidR="0067583D" w:rsidRDefault="0067583D" w:rsidP="0067583D">
      <w:pPr>
        <w:ind w:firstLineChars="200" w:firstLine="560"/>
        <w:rPr>
          <w:rFonts w:ascii="仿宋" w:eastAsia="仿宋" w:hAnsi="仿宋"/>
          <w:sz w:val="28"/>
          <w:szCs w:val="28"/>
        </w:rPr>
      </w:pPr>
      <w:r>
        <w:rPr>
          <w:rFonts w:ascii="仿宋" w:eastAsia="仿宋" w:hAnsi="仿宋" w:hint="eastAsia"/>
          <w:sz w:val="28"/>
          <w:szCs w:val="28"/>
        </w:rPr>
        <w:t>服务商地址：陕西省西安市经济技术开发区民经一路湖北大厦2号楼2206室</w:t>
      </w:r>
      <w:r>
        <w:rPr>
          <w:rFonts w:ascii="仿宋" w:eastAsia="仿宋" w:hAnsi="仿宋"/>
          <w:sz w:val="28"/>
          <w:szCs w:val="28"/>
        </w:rPr>
        <w:t xml:space="preserve"> </w:t>
      </w:r>
    </w:p>
    <w:p w:rsidR="0067583D" w:rsidRDefault="0067583D" w:rsidP="0067583D">
      <w:pPr>
        <w:ind w:firstLineChars="200" w:firstLine="560"/>
        <w:rPr>
          <w:rFonts w:ascii="仿宋" w:eastAsia="仿宋" w:hAnsi="仿宋"/>
          <w:sz w:val="28"/>
          <w:szCs w:val="28"/>
        </w:rPr>
      </w:pPr>
      <w:r>
        <w:rPr>
          <w:rFonts w:ascii="仿宋" w:eastAsia="仿宋" w:hAnsi="仿宋" w:hint="eastAsia"/>
          <w:sz w:val="28"/>
          <w:szCs w:val="28"/>
        </w:rPr>
        <w:t>中标金额：1102360.00元</w:t>
      </w:r>
    </w:p>
    <w:p w:rsidR="0067583D" w:rsidRDefault="0067583D" w:rsidP="0067583D">
      <w:pPr>
        <w:spacing w:line="360" w:lineRule="auto"/>
        <w:ind w:firstLineChars="200" w:firstLine="560"/>
        <w:rPr>
          <w:rFonts w:ascii="仿宋" w:eastAsia="仿宋" w:hAnsi="仿宋"/>
          <w:sz w:val="28"/>
          <w:szCs w:val="28"/>
        </w:rPr>
      </w:pPr>
      <w:r>
        <w:rPr>
          <w:rFonts w:ascii="仿宋" w:eastAsia="仿宋" w:hAnsi="仿宋" w:hint="eastAsia"/>
          <w:sz w:val="28"/>
          <w:szCs w:val="28"/>
        </w:rPr>
        <w:t>联系人：张茜</w:t>
      </w:r>
    </w:p>
    <w:p w:rsidR="0067583D" w:rsidRDefault="0067583D" w:rsidP="0067583D">
      <w:pPr>
        <w:spacing w:line="360" w:lineRule="auto"/>
        <w:ind w:firstLineChars="200" w:firstLine="560"/>
        <w:rPr>
          <w:rFonts w:ascii="仿宋" w:eastAsia="仿宋" w:hAnsi="仿宋"/>
          <w:sz w:val="28"/>
          <w:szCs w:val="28"/>
        </w:rPr>
      </w:pPr>
      <w:r>
        <w:rPr>
          <w:rFonts w:ascii="仿宋" w:eastAsia="仿宋" w:hAnsi="仿宋" w:hint="eastAsia"/>
          <w:sz w:val="28"/>
          <w:szCs w:val="28"/>
        </w:rPr>
        <w:t>联系电话：18309218773</w:t>
      </w:r>
    </w:p>
    <w:p w:rsidR="0067583D" w:rsidRDefault="0067583D" w:rsidP="0067583D">
      <w:pPr>
        <w:rPr>
          <w:rFonts w:ascii="黑体" w:eastAsia="黑体" w:hAnsi="黑体"/>
          <w:sz w:val="28"/>
          <w:szCs w:val="28"/>
        </w:rPr>
      </w:pPr>
      <w:r>
        <w:rPr>
          <w:rFonts w:ascii="黑体" w:eastAsia="黑体" w:hAnsi="黑体" w:hint="eastAsia"/>
          <w:sz w:val="28"/>
          <w:szCs w:val="28"/>
        </w:rPr>
        <w:t>四、主要标的信息</w:t>
      </w:r>
    </w:p>
    <w:tbl>
      <w:tblPr>
        <w:tblStyle w:val="a5"/>
        <w:tblW w:w="8188" w:type="dxa"/>
        <w:tblLayout w:type="fixed"/>
        <w:tblLook w:val="04A0" w:firstRow="1" w:lastRow="0" w:firstColumn="1" w:lastColumn="0" w:noHBand="0" w:noVBand="1"/>
      </w:tblPr>
      <w:tblGrid>
        <w:gridCol w:w="8188"/>
      </w:tblGrid>
      <w:tr w:rsidR="0067583D" w:rsidTr="00244A09">
        <w:tc>
          <w:tcPr>
            <w:tcW w:w="8188" w:type="dxa"/>
          </w:tcPr>
          <w:p w:rsidR="0067583D" w:rsidRDefault="0067583D" w:rsidP="00244A09">
            <w:pPr>
              <w:jc w:val="center"/>
              <w:rPr>
                <w:rFonts w:ascii="黑体" w:eastAsia="黑体" w:hAnsi="黑体"/>
                <w:sz w:val="28"/>
                <w:szCs w:val="28"/>
              </w:rPr>
            </w:pPr>
            <w:r>
              <w:rPr>
                <w:rFonts w:ascii="黑体" w:eastAsia="黑体" w:hAnsi="黑体" w:hint="eastAsia"/>
                <w:sz w:val="28"/>
                <w:szCs w:val="28"/>
              </w:rPr>
              <w:t>服务类</w:t>
            </w:r>
          </w:p>
        </w:tc>
      </w:tr>
      <w:tr w:rsidR="0067583D" w:rsidTr="00244A09">
        <w:tc>
          <w:tcPr>
            <w:tcW w:w="8188" w:type="dxa"/>
          </w:tcPr>
          <w:p w:rsidR="0067583D" w:rsidRDefault="0067583D" w:rsidP="00244A09">
            <w:pPr>
              <w:rPr>
                <w:rFonts w:ascii="仿宋" w:eastAsia="仿宋" w:hAnsi="仿宋"/>
                <w:sz w:val="28"/>
                <w:szCs w:val="28"/>
              </w:rPr>
            </w:pPr>
            <w:r>
              <w:rPr>
                <w:rFonts w:ascii="仿宋" w:eastAsia="仿宋" w:hAnsi="仿宋" w:hint="eastAsia"/>
                <w:b/>
                <w:sz w:val="28"/>
                <w:szCs w:val="28"/>
              </w:rPr>
              <w:t>名称：</w:t>
            </w:r>
            <w:r>
              <w:rPr>
                <w:rFonts w:ascii="仿宋" w:eastAsia="仿宋" w:hAnsi="仿宋" w:hint="eastAsia"/>
                <w:sz w:val="28"/>
                <w:szCs w:val="28"/>
              </w:rPr>
              <w:t>2022年中央财政林业草原生态保护恢复资金陕西周至国家级自然保护区生物多样性保护项目——生态保护与修复</w:t>
            </w:r>
          </w:p>
          <w:p w:rsidR="0067583D" w:rsidRDefault="0067583D" w:rsidP="00244A09">
            <w:pPr>
              <w:rPr>
                <w:rFonts w:ascii="仿宋" w:eastAsia="仿宋" w:hAnsi="仿宋"/>
                <w:sz w:val="28"/>
                <w:szCs w:val="28"/>
              </w:rPr>
            </w:pPr>
            <w:r>
              <w:rPr>
                <w:rFonts w:ascii="仿宋" w:eastAsia="仿宋" w:hAnsi="仿宋" w:hint="eastAsia"/>
                <w:b/>
                <w:sz w:val="28"/>
                <w:szCs w:val="28"/>
              </w:rPr>
              <w:t>服务范围：</w:t>
            </w:r>
            <w:r>
              <w:rPr>
                <w:rFonts w:ascii="仿宋" w:eastAsia="仿宋" w:hAnsi="仿宋" w:hint="eastAsia"/>
                <w:sz w:val="28"/>
                <w:szCs w:val="28"/>
              </w:rPr>
              <w:t>本项目在陕西周至国家级自然保护区安家岐保护站辖</w:t>
            </w:r>
            <w:r>
              <w:rPr>
                <w:rFonts w:ascii="仿宋" w:eastAsia="仿宋" w:hAnsi="仿宋" w:hint="eastAsia"/>
                <w:sz w:val="28"/>
                <w:szCs w:val="28"/>
              </w:rPr>
              <w:lastRenderedPageBreak/>
              <w:t>区齐心村区域采取人工栽植油松的修复措施，人工养护3年，逐步提高封育区植被盖度、提高林分质量，改善区域生态环境，优化野生动物栖息地生态环境，生态保护与修复即为野生动物栖息地生态修复。齐心村区域作业面积170.09亩，海拔1268.91m。</w:t>
            </w:r>
          </w:p>
          <w:p w:rsidR="0067583D" w:rsidRDefault="0067583D" w:rsidP="00244A09">
            <w:pPr>
              <w:rPr>
                <w:rFonts w:ascii="仿宋" w:eastAsia="仿宋" w:hAnsi="仿宋"/>
                <w:sz w:val="28"/>
                <w:szCs w:val="28"/>
              </w:rPr>
            </w:pPr>
            <w:r>
              <w:rPr>
                <w:rFonts w:ascii="仿宋" w:eastAsia="仿宋" w:hAnsi="仿宋" w:hint="eastAsia"/>
                <w:b/>
                <w:sz w:val="28"/>
                <w:szCs w:val="28"/>
              </w:rPr>
              <w:t>服务内容：</w:t>
            </w:r>
            <w:r>
              <w:rPr>
                <w:rFonts w:ascii="仿宋" w:eastAsia="仿宋" w:hAnsi="仿宋" w:hint="eastAsia"/>
                <w:sz w:val="28"/>
                <w:szCs w:val="28"/>
              </w:rPr>
              <w:t>达到行业质量验收标准。</w:t>
            </w:r>
          </w:p>
          <w:p w:rsidR="0067583D" w:rsidRDefault="0067583D" w:rsidP="00244A09">
            <w:pPr>
              <w:rPr>
                <w:rFonts w:ascii="仿宋" w:eastAsia="仿宋" w:hAnsi="仿宋"/>
                <w:sz w:val="28"/>
                <w:szCs w:val="28"/>
              </w:rPr>
            </w:pPr>
            <w:r>
              <w:rPr>
                <w:rFonts w:ascii="仿宋" w:eastAsia="仿宋" w:hAnsi="仿宋" w:hint="eastAsia"/>
                <w:b/>
                <w:sz w:val="28"/>
                <w:szCs w:val="28"/>
              </w:rPr>
              <w:t>服务要求：</w:t>
            </w:r>
            <w:r>
              <w:rPr>
                <w:rFonts w:ascii="仿宋" w:eastAsia="仿宋" w:hAnsi="仿宋" w:hint="eastAsia"/>
                <w:sz w:val="28"/>
                <w:szCs w:val="28"/>
              </w:rPr>
              <w:t>详见招标文件</w:t>
            </w:r>
            <w:r>
              <w:rPr>
                <w:rFonts w:ascii="仿宋" w:eastAsia="仿宋" w:hAnsi="仿宋"/>
                <w:sz w:val="28"/>
                <w:szCs w:val="28"/>
              </w:rPr>
              <w:t>第三章</w:t>
            </w:r>
            <w:r>
              <w:rPr>
                <w:rFonts w:ascii="仿宋" w:eastAsia="仿宋" w:hAnsi="仿宋" w:hint="eastAsia"/>
                <w:sz w:val="28"/>
                <w:szCs w:val="28"/>
              </w:rPr>
              <w:t>。</w:t>
            </w:r>
          </w:p>
          <w:p w:rsidR="0067583D" w:rsidRDefault="0067583D" w:rsidP="00244A09">
            <w:pPr>
              <w:rPr>
                <w:rFonts w:ascii="仿宋" w:eastAsia="仿宋" w:hAnsi="仿宋"/>
                <w:sz w:val="28"/>
                <w:szCs w:val="28"/>
              </w:rPr>
            </w:pPr>
            <w:r>
              <w:rPr>
                <w:rFonts w:ascii="仿宋" w:eastAsia="仿宋" w:hAnsi="仿宋" w:hint="eastAsia"/>
                <w:b/>
                <w:sz w:val="28"/>
                <w:szCs w:val="28"/>
              </w:rPr>
              <w:t>服务标准：</w:t>
            </w:r>
            <w:r>
              <w:rPr>
                <w:rFonts w:ascii="仿宋" w:eastAsia="仿宋" w:hAnsi="仿宋" w:hint="eastAsia"/>
                <w:sz w:val="28"/>
                <w:szCs w:val="28"/>
              </w:rPr>
              <w:t>达到行业质量验收标准。</w:t>
            </w:r>
          </w:p>
          <w:p w:rsidR="0067583D" w:rsidRDefault="0067583D" w:rsidP="00244A09">
            <w:pPr>
              <w:rPr>
                <w:rFonts w:ascii="仿宋" w:eastAsia="仿宋" w:hAnsi="仿宋"/>
                <w:sz w:val="28"/>
                <w:szCs w:val="28"/>
              </w:rPr>
            </w:pPr>
            <w:r>
              <w:rPr>
                <w:rFonts w:ascii="仿宋" w:eastAsia="仿宋" w:hAnsi="仿宋" w:hint="eastAsia"/>
                <w:b/>
                <w:sz w:val="28"/>
                <w:szCs w:val="28"/>
              </w:rPr>
              <w:t>服务时间：</w:t>
            </w:r>
            <w:r>
              <w:rPr>
                <w:rFonts w:ascii="仿宋" w:eastAsia="仿宋" w:hAnsi="仿宋" w:hint="eastAsia"/>
                <w:sz w:val="28"/>
                <w:szCs w:val="28"/>
              </w:rPr>
              <w:t>1、生态保护与修复工期：自合同签订之日起120天。</w:t>
            </w:r>
          </w:p>
          <w:p w:rsidR="0067583D" w:rsidRDefault="0067583D" w:rsidP="00244A09">
            <w:pPr>
              <w:rPr>
                <w:rFonts w:ascii="仿宋" w:eastAsia="华文仿宋" w:hAnsi="仿宋"/>
                <w:sz w:val="28"/>
                <w:szCs w:val="28"/>
              </w:rPr>
            </w:pPr>
            <w:r>
              <w:rPr>
                <w:rFonts w:ascii="仿宋" w:eastAsia="仿宋" w:hAnsi="仿宋" w:hint="eastAsia"/>
                <w:sz w:val="28"/>
                <w:szCs w:val="28"/>
              </w:rPr>
              <w:t>2、后期养护：自合同签订之日起三年。</w:t>
            </w:r>
          </w:p>
        </w:tc>
      </w:tr>
    </w:tbl>
    <w:p w:rsidR="0067583D" w:rsidRDefault="0067583D" w:rsidP="0067583D">
      <w:pPr>
        <w:ind w:left="2520" w:hangingChars="900" w:hanging="2520"/>
        <w:rPr>
          <w:rFonts w:ascii="仿宋" w:eastAsia="仿宋" w:hAnsi="仿宋" w:cs="宋体"/>
          <w:kern w:val="0"/>
          <w:sz w:val="28"/>
          <w:szCs w:val="28"/>
        </w:rPr>
      </w:pPr>
      <w:r>
        <w:rPr>
          <w:rFonts w:ascii="黑体" w:eastAsia="黑体" w:hAnsi="黑体" w:hint="eastAsia"/>
          <w:sz w:val="28"/>
          <w:szCs w:val="28"/>
        </w:rPr>
        <w:lastRenderedPageBreak/>
        <w:t>五、评审专家名单：</w:t>
      </w:r>
      <w:r>
        <w:rPr>
          <w:rFonts w:ascii="仿宋" w:eastAsia="仿宋" w:hAnsi="仿宋" w:cs="宋体" w:hint="eastAsia"/>
          <w:kern w:val="0"/>
          <w:sz w:val="28"/>
          <w:szCs w:val="28"/>
        </w:rPr>
        <w:t>乔冰勃、郑海林、王玉林、任秋芳、王维艳。</w:t>
      </w:r>
    </w:p>
    <w:p w:rsidR="0067583D" w:rsidRDefault="0067583D" w:rsidP="0067583D">
      <w:pPr>
        <w:rPr>
          <w:rFonts w:ascii="仿宋" w:eastAsia="仿宋" w:hAnsi="仿宋" w:cs="宋体"/>
          <w:kern w:val="0"/>
          <w:sz w:val="28"/>
          <w:szCs w:val="28"/>
        </w:rPr>
      </w:pPr>
      <w:r>
        <w:rPr>
          <w:rFonts w:ascii="黑体" w:eastAsia="黑体" w:hAnsi="黑体" w:hint="eastAsia"/>
          <w:sz w:val="28"/>
          <w:szCs w:val="28"/>
        </w:rPr>
        <w:t>六、公告期限：</w:t>
      </w:r>
      <w:r>
        <w:rPr>
          <w:rFonts w:ascii="仿宋" w:eastAsia="仿宋" w:hAnsi="仿宋" w:cs="宋体" w:hint="eastAsia"/>
          <w:kern w:val="0"/>
          <w:sz w:val="28"/>
          <w:szCs w:val="28"/>
        </w:rPr>
        <w:t>自本公告发布之日起</w:t>
      </w:r>
      <w:r>
        <w:rPr>
          <w:rFonts w:ascii="仿宋" w:eastAsia="仿宋" w:hAnsi="仿宋" w:cs="宋体"/>
          <w:kern w:val="0"/>
          <w:sz w:val="28"/>
          <w:szCs w:val="28"/>
        </w:rPr>
        <w:t>1</w:t>
      </w:r>
      <w:r>
        <w:rPr>
          <w:rFonts w:ascii="仿宋" w:eastAsia="仿宋" w:hAnsi="仿宋" w:cs="宋体" w:hint="eastAsia"/>
          <w:kern w:val="0"/>
          <w:sz w:val="28"/>
          <w:szCs w:val="28"/>
        </w:rPr>
        <w:t>个工作日。</w:t>
      </w:r>
    </w:p>
    <w:p w:rsidR="0067583D" w:rsidRDefault="0067583D" w:rsidP="0067583D">
      <w:pPr>
        <w:rPr>
          <w:rFonts w:ascii="黑体" w:eastAsia="黑体" w:hAnsi="黑体" w:cs="仿宋"/>
          <w:sz w:val="28"/>
          <w:szCs w:val="28"/>
        </w:rPr>
      </w:pPr>
      <w:r>
        <w:rPr>
          <w:rFonts w:ascii="黑体" w:eastAsia="黑体" w:hAnsi="黑体" w:cs="仿宋" w:hint="eastAsia"/>
          <w:sz w:val="28"/>
          <w:szCs w:val="28"/>
        </w:rPr>
        <w:t>七、其他补充事宜</w:t>
      </w:r>
    </w:p>
    <w:p w:rsidR="0067583D" w:rsidRDefault="0067583D" w:rsidP="0067583D">
      <w:pPr>
        <w:spacing w:line="560" w:lineRule="exact"/>
        <w:ind w:firstLineChars="200" w:firstLine="560"/>
        <w:rPr>
          <w:rFonts w:ascii="黑体" w:eastAsia="黑体" w:hAnsi="黑体" w:cs="仿宋"/>
          <w:sz w:val="28"/>
          <w:szCs w:val="28"/>
        </w:rPr>
      </w:pPr>
      <w:r>
        <w:rPr>
          <w:rFonts w:ascii="仿宋" w:eastAsia="仿宋" w:hAnsi="仿宋" w:cs="宋体" w:hint="eastAsia"/>
          <w:kern w:val="0"/>
          <w:sz w:val="28"/>
          <w:szCs w:val="28"/>
        </w:rPr>
        <w:t>1、本项目为专门面向中小企业采购项目，中标服务商性质详见附件。</w:t>
      </w:r>
    </w:p>
    <w:p w:rsidR="0067583D" w:rsidRDefault="0067583D" w:rsidP="0067583D">
      <w:pPr>
        <w:ind w:firstLineChars="200" w:firstLine="560"/>
        <w:rPr>
          <w:rFonts w:ascii="仿宋" w:eastAsia="仿宋" w:hAnsi="仿宋" w:cs="宋体"/>
          <w:kern w:val="0"/>
          <w:sz w:val="28"/>
          <w:szCs w:val="28"/>
        </w:rPr>
      </w:pPr>
      <w:r>
        <w:rPr>
          <w:rFonts w:ascii="仿宋" w:eastAsia="仿宋" w:hAnsi="仿宋" w:cs="宋体" w:hint="eastAsia"/>
          <w:bCs/>
          <w:sz w:val="28"/>
          <w:szCs w:val="28"/>
        </w:rPr>
        <w:t>2、请</w:t>
      </w:r>
      <w:r>
        <w:rPr>
          <w:rFonts w:ascii="仿宋" w:eastAsia="仿宋" w:hAnsi="仿宋" w:cs="宋体" w:hint="eastAsia"/>
          <w:kern w:val="0"/>
          <w:sz w:val="28"/>
          <w:szCs w:val="28"/>
        </w:rPr>
        <w:t>中标服务商</w:t>
      </w:r>
      <w:r>
        <w:rPr>
          <w:rFonts w:ascii="仿宋" w:eastAsia="仿宋" w:hAnsi="仿宋" w:cs="宋体" w:hint="eastAsia"/>
          <w:bCs/>
          <w:sz w:val="28"/>
          <w:szCs w:val="28"/>
        </w:rPr>
        <w:t>于本项目公告期届满之日起，在西安市公共资源交易中心网站——企业端下载该项目电子版成交通知书，同时须前往西安市公共资源交易中心八楼提交纸质响应文件一正两副，内容与电子响应文件完全一致。</w:t>
      </w:r>
    </w:p>
    <w:p w:rsidR="0067583D" w:rsidRDefault="0067583D" w:rsidP="0067583D">
      <w:pPr>
        <w:rPr>
          <w:rFonts w:ascii="黑体" w:eastAsia="黑体" w:hAnsi="黑体" w:cs="宋体"/>
          <w:kern w:val="0"/>
          <w:sz w:val="28"/>
          <w:szCs w:val="28"/>
        </w:rPr>
      </w:pPr>
      <w:r>
        <w:rPr>
          <w:rFonts w:ascii="黑体" w:eastAsia="黑体" w:hAnsi="黑体" w:cs="宋体" w:hint="eastAsia"/>
          <w:kern w:val="0"/>
          <w:sz w:val="28"/>
          <w:szCs w:val="28"/>
        </w:rPr>
        <w:t>八、凡对本次公告内容提出询问，请按以下方式联系。</w:t>
      </w:r>
    </w:p>
    <w:p w:rsidR="0067583D" w:rsidRDefault="0067583D" w:rsidP="0067583D">
      <w:pPr>
        <w:spacing w:line="500" w:lineRule="exact"/>
        <w:ind w:leftChars="371" w:left="1129" w:hangingChars="125" w:hanging="350"/>
        <w:jc w:val="left"/>
        <w:rPr>
          <w:rFonts w:ascii="仿宋" w:eastAsia="仿宋" w:hAnsi="仿宋"/>
          <w:sz w:val="28"/>
          <w:szCs w:val="28"/>
        </w:rPr>
      </w:pPr>
      <w:bookmarkStart w:id="2" w:name="_Toc35393641"/>
      <w:bookmarkStart w:id="3" w:name="_Toc28359100"/>
      <w:bookmarkStart w:id="4" w:name="_Toc28359023"/>
      <w:bookmarkStart w:id="5" w:name="_Toc35393810"/>
      <w:r>
        <w:rPr>
          <w:rFonts w:ascii="仿宋" w:eastAsia="仿宋" w:hAnsi="仿宋" w:hint="eastAsia"/>
          <w:sz w:val="28"/>
          <w:szCs w:val="28"/>
        </w:rPr>
        <w:t>1.采购人信息</w:t>
      </w:r>
      <w:bookmarkEnd w:id="2"/>
      <w:bookmarkEnd w:id="3"/>
      <w:bookmarkEnd w:id="4"/>
      <w:bookmarkEnd w:id="5"/>
    </w:p>
    <w:p w:rsidR="0067583D" w:rsidRDefault="0067583D" w:rsidP="0067583D">
      <w:pPr>
        <w:spacing w:line="500" w:lineRule="exact"/>
        <w:ind w:leftChars="371" w:left="1129" w:hangingChars="125" w:hanging="350"/>
        <w:jc w:val="left"/>
        <w:rPr>
          <w:rFonts w:ascii="仿宋" w:eastAsia="仿宋" w:hAnsi="仿宋"/>
          <w:sz w:val="28"/>
          <w:szCs w:val="28"/>
        </w:rPr>
      </w:pPr>
      <w:r>
        <w:rPr>
          <w:rFonts w:ascii="仿宋" w:eastAsia="仿宋" w:hAnsi="仿宋" w:hint="eastAsia"/>
          <w:sz w:val="28"/>
          <w:szCs w:val="28"/>
        </w:rPr>
        <w:t>名    称：陕西周至国家级自然保护区管理局</w:t>
      </w:r>
    </w:p>
    <w:p w:rsidR="0067583D" w:rsidRDefault="0067583D" w:rsidP="0067583D">
      <w:pPr>
        <w:spacing w:line="500" w:lineRule="exact"/>
        <w:ind w:leftChars="371" w:left="1129" w:hangingChars="125" w:hanging="350"/>
        <w:jc w:val="left"/>
        <w:rPr>
          <w:rFonts w:ascii="仿宋" w:eastAsia="仿宋" w:hAnsi="仿宋"/>
          <w:sz w:val="28"/>
          <w:szCs w:val="28"/>
        </w:rPr>
      </w:pPr>
      <w:r>
        <w:rPr>
          <w:rFonts w:ascii="仿宋" w:eastAsia="仿宋" w:hAnsi="仿宋" w:hint="eastAsia"/>
          <w:sz w:val="28"/>
          <w:szCs w:val="28"/>
        </w:rPr>
        <w:t>地    址：西安市周至县二曲镇农商街2号</w:t>
      </w:r>
    </w:p>
    <w:p w:rsidR="0067583D" w:rsidRDefault="0067583D" w:rsidP="0067583D">
      <w:pPr>
        <w:spacing w:line="500" w:lineRule="exact"/>
        <w:ind w:leftChars="371" w:left="1129" w:hangingChars="125" w:hanging="350"/>
        <w:jc w:val="left"/>
        <w:rPr>
          <w:rFonts w:ascii="仿宋" w:eastAsia="仿宋" w:hAnsi="仿宋"/>
          <w:sz w:val="28"/>
          <w:szCs w:val="28"/>
        </w:rPr>
      </w:pPr>
      <w:r>
        <w:rPr>
          <w:rFonts w:ascii="仿宋" w:eastAsia="仿宋" w:hAnsi="仿宋" w:hint="eastAsia"/>
          <w:sz w:val="28"/>
          <w:szCs w:val="28"/>
        </w:rPr>
        <w:t>联系方式：</w:t>
      </w:r>
      <w:bookmarkStart w:id="6" w:name="_Toc28359024"/>
      <w:bookmarkStart w:id="7" w:name="_Toc35393642"/>
      <w:bookmarkStart w:id="8" w:name="_Toc28359101"/>
      <w:bookmarkStart w:id="9" w:name="_Toc35393811"/>
      <w:r>
        <w:rPr>
          <w:rFonts w:ascii="仿宋" w:eastAsia="仿宋" w:hAnsi="仿宋" w:hint="eastAsia"/>
          <w:sz w:val="28"/>
          <w:szCs w:val="28"/>
        </w:rPr>
        <w:t>029-87116318</w:t>
      </w:r>
    </w:p>
    <w:p w:rsidR="0067583D" w:rsidRDefault="0067583D" w:rsidP="0067583D">
      <w:pPr>
        <w:spacing w:line="500" w:lineRule="exact"/>
        <w:ind w:leftChars="371" w:left="1129" w:hangingChars="125" w:hanging="350"/>
        <w:jc w:val="left"/>
        <w:rPr>
          <w:rFonts w:ascii="仿宋" w:eastAsia="仿宋" w:hAnsi="仿宋" w:cs="宋体"/>
          <w:b/>
          <w:sz w:val="28"/>
          <w:szCs w:val="28"/>
        </w:rPr>
      </w:pPr>
      <w:r>
        <w:rPr>
          <w:rFonts w:ascii="仿宋" w:eastAsia="仿宋" w:hAnsi="仿宋" w:cs="宋体" w:hint="eastAsia"/>
          <w:sz w:val="28"/>
          <w:szCs w:val="28"/>
        </w:rPr>
        <w:lastRenderedPageBreak/>
        <w:t>2.采购代理机构信息</w:t>
      </w:r>
      <w:bookmarkEnd w:id="6"/>
      <w:bookmarkEnd w:id="7"/>
      <w:bookmarkEnd w:id="8"/>
      <w:bookmarkEnd w:id="9"/>
    </w:p>
    <w:p w:rsidR="0067583D" w:rsidRDefault="0067583D" w:rsidP="0067583D">
      <w:pPr>
        <w:spacing w:line="500" w:lineRule="exact"/>
        <w:ind w:leftChars="371" w:left="1129" w:hangingChars="125" w:hanging="350"/>
        <w:jc w:val="left"/>
        <w:rPr>
          <w:rFonts w:ascii="仿宋" w:eastAsia="仿宋" w:hAnsi="仿宋"/>
          <w:sz w:val="28"/>
          <w:szCs w:val="28"/>
        </w:rPr>
      </w:pPr>
      <w:r>
        <w:rPr>
          <w:rFonts w:ascii="仿宋" w:eastAsia="仿宋" w:hAnsi="仿宋" w:hint="eastAsia"/>
          <w:sz w:val="28"/>
          <w:szCs w:val="28"/>
        </w:rPr>
        <w:t>名    称：西安市市级单位政府采购中心</w:t>
      </w:r>
    </w:p>
    <w:p w:rsidR="0067583D" w:rsidRDefault="0067583D" w:rsidP="0067583D">
      <w:pPr>
        <w:spacing w:line="500" w:lineRule="exact"/>
        <w:ind w:leftChars="371" w:left="1129" w:hangingChars="125" w:hanging="350"/>
        <w:jc w:val="left"/>
        <w:rPr>
          <w:rFonts w:ascii="仿宋" w:eastAsia="仿宋" w:hAnsi="仿宋"/>
          <w:sz w:val="28"/>
          <w:szCs w:val="28"/>
        </w:rPr>
      </w:pPr>
      <w:r>
        <w:rPr>
          <w:rFonts w:ascii="仿宋" w:eastAsia="仿宋" w:hAnsi="仿宋" w:hint="eastAsia"/>
          <w:sz w:val="28"/>
          <w:szCs w:val="28"/>
        </w:rPr>
        <w:t>地　  址：西安市</w:t>
      </w:r>
      <w:r>
        <w:rPr>
          <w:rFonts w:ascii="仿宋" w:eastAsia="仿宋" w:hAnsi="仿宋"/>
          <w:sz w:val="28"/>
          <w:szCs w:val="28"/>
        </w:rPr>
        <w:t>未央区文景北路</w:t>
      </w:r>
      <w:r>
        <w:rPr>
          <w:rFonts w:ascii="仿宋" w:eastAsia="仿宋" w:hAnsi="仿宋" w:hint="eastAsia"/>
          <w:sz w:val="28"/>
          <w:szCs w:val="28"/>
        </w:rPr>
        <w:t>16号白桦林</w:t>
      </w:r>
      <w:r>
        <w:rPr>
          <w:rFonts w:ascii="仿宋" w:eastAsia="仿宋" w:hAnsi="仿宋"/>
          <w:sz w:val="28"/>
          <w:szCs w:val="28"/>
        </w:rPr>
        <w:t>国际B座</w:t>
      </w:r>
    </w:p>
    <w:p w:rsidR="0067583D" w:rsidRDefault="0067583D" w:rsidP="0067583D">
      <w:pPr>
        <w:spacing w:line="500" w:lineRule="exact"/>
        <w:ind w:leftChars="371" w:left="1129" w:hangingChars="125" w:hanging="350"/>
        <w:jc w:val="left"/>
        <w:rPr>
          <w:rFonts w:ascii="仿宋" w:eastAsia="仿宋" w:hAnsi="仿宋" w:cs="宋体"/>
          <w:sz w:val="28"/>
          <w:szCs w:val="28"/>
        </w:rPr>
      </w:pPr>
      <w:r>
        <w:rPr>
          <w:rFonts w:ascii="仿宋" w:eastAsia="仿宋" w:hAnsi="仿宋" w:cs="宋体" w:hint="eastAsia"/>
          <w:sz w:val="28"/>
          <w:szCs w:val="28"/>
        </w:rPr>
        <w:t>联系方式：029</w:t>
      </w:r>
      <w:r>
        <w:rPr>
          <w:rFonts w:ascii="仿宋" w:eastAsia="仿宋" w:hAnsi="仿宋" w:cs="宋体"/>
          <w:sz w:val="28"/>
          <w:szCs w:val="28"/>
        </w:rPr>
        <w:t>-86510029  86510365</w:t>
      </w:r>
      <w:r>
        <w:rPr>
          <w:rFonts w:ascii="仿宋" w:eastAsia="仿宋" w:hAnsi="仿宋" w:cs="宋体" w:hint="eastAsia"/>
          <w:sz w:val="28"/>
          <w:szCs w:val="28"/>
        </w:rPr>
        <w:t>转</w:t>
      </w:r>
      <w:r>
        <w:rPr>
          <w:rFonts w:ascii="仿宋" w:eastAsia="仿宋" w:hAnsi="仿宋" w:cs="宋体"/>
          <w:sz w:val="28"/>
          <w:szCs w:val="28"/>
        </w:rPr>
        <w:t>分机</w:t>
      </w:r>
      <w:r>
        <w:rPr>
          <w:rFonts w:ascii="仿宋" w:eastAsia="仿宋" w:hAnsi="仿宋" w:cs="宋体" w:hint="eastAsia"/>
          <w:sz w:val="28"/>
          <w:szCs w:val="28"/>
        </w:rPr>
        <w:t>80846</w:t>
      </w:r>
    </w:p>
    <w:p w:rsidR="0067583D" w:rsidRDefault="0067583D" w:rsidP="0067583D">
      <w:pPr>
        <w:spacing w:line="500" w:lineRule="exact"/>
        <w:ind w:leftChars="371" w:left="1129" w:hangingChars="125" w:hanging="350"/>
        <w:jc w:val="left"/>
        <w:rPr>
          <w:rFonts w:ascii="仿宋" w:eastAsia="仿宋" w:hAnsi="仿宋" w:cs="宋体"/>
          <w:sz w:val="28"/>
          <w:szCs w:val="28"/>
        </w:rPr>
      </w:pPr>
      <w:bookmarkStart w:id="10" w:name="_Toc28359025"/>
      <w:bookmarkStart w:id="11" w:name="_Toc35393643"/>
      <w:bookmarkStart w:id="12" w:name="_Toc35393812"/>
      <w:bookmarkStart w:id="13" w:name="_Toc28359102"/>
      <w:r>
        <w:rPr>
          <w:rFonts w:ascii="仿宋" w:eastAsia="仿宋" w:hAnsi="仿宋" w:cs="宋体" w:hint="eastAsia"/>
          <w:sz w:val="28"/>
          <w:szCs w:val="28"/>
        </w:rPr>
        <w:t>3.项目</w:t>
      </w:r>
      <w:r>
        <w:rPr>
          <w:rFonts w:ascii="仿宋" w:eastAsia="仿宋" w:hAnsi="仿宋" w:cs="宋体"/>
          <w:sz w:val="28"/>
          <w:szCs w:val="28"/>
        </w:rPr>
        <w:t>联系方式</w:t>
      </w:r>
      <w:bookmarkEnd w:id="10"/>
      <w:bookmarkEnd w:id="11"/>
      <w:bookmarkEnd w:id="12"/>
      <w:bookmarkEnd w:id="13"/>
    </w:p>
    <w:p w:rsidR="0067583D" w:rsidRDefault="0067583D" w:rsidP="0067583D">
      <w:pPr>
        <w:spacing w:line="500" w:lineRule="exact"/>
        <w:ind w:leftChars="371" w:left="1129" w:hangingChars="125" w:hanging="350"/>
        <w:jc w:val="left"/>
        <w:rPr>
          <w:rFonts w:ascii="仿宋" w:eastAsia="仿宋" w:hAnsi="仿宋" w:cs="宋体"/>
          <w:sz w:val="28"/>
          <w:szCs w:val="28"/>
        </w:rPr>
      </w:pPr>
      <w:r>
        <w:rPr>
          <w:rFonts w:ascii="仿宋" w:eastAsia="仿宋" w:hAnsi="仿宋" w:cs="宋体" w:hint="eastAsia"/>
          <w:sz w:val="28"/>
          <w:szCs w:val="28"/>
        </w:rPr>
        <w:t>项目联系人：吴老师</w:t>
      </w:r>
    </w:p>
    <w:p w:rsidR="0067583D" w:rsidRDefault="0067583D" w:rsidP="0067583D">
      <w:pPr>
        <w:spacing w:line="500" w:lineRule="exact"/>
        <w:ind w:leftChars="371" w:left="1129" w:hangingChars="125" w:hanging="350"/>
        <w:jc w:val="left"/>
        <w:rPr>
          <w:rFonts w:ascii="仿宋" w:eastAsia="仿宋" w:hAnsi="仿宋"/>
          <w:sz w:val="28"/>
          <w:szCs w:val="28"/>
        </w:rPr>
      </w:pPr>
      <w:r>
        <w:rPr>
          <w:rFonts w:ascii="仿宋" w:eastAsia="仿宋" w:hAnsi="仿宋" w:cs="宋体" w:hint="eastAsia"/>
          <w:sz w:val="28"/>
          <w:szCs w:val="28"/>
        </w:rPr>
        <w:t>电　    话：029</w:t>
      </w:r>
      <w:r>
        <w:rPr>
          <w:rFonts w:ascii="仿宋" w:eastAsia="仿宋" w:hAnsi="仿宋" w:cs="宋体"/>
          <w:sz w:val="28"/>
          <w:szCs w:val="28"/>
        </w:rPr>
        <w:t>-86510029  8651</w:t>
      </w:r>
      <w:r>
        <w:rPr>
          <w:rFonts w:ascii="仿宋" w:eastAsia="仿宋" w:hAnsi="仿宋"/>
          <w:sz w:val="28"/>
          <w:szCs w:val="28"/>
        </w:rPr>
        <w:t>0365</w:t>
      </w:r>
      <w:r>
        <w:rPr>
          <w:rFonts w:ascii="仿宋" w:eastAsia="仿宋" w:hAnsi="仿宋" w:hint="eastAsia"/>
          <w:sz w:val="28"/>
          <w:szCs w:val="28"/>
        </w:rPr>
        <w:t>转</w:t>
      </w:r>
      <w:r>
        <w:rPr>
          <w:rFonts w:ascii="仿宋" w:eastAsia="仿宋" w:hAnsi="仿宋"/>
          <w:sz w:val="28"/>
          <w:szCs w:val="28"/>
        </w:rPr>
        <w:t>分机</w:t>
      </w:r>
      <w:r>
        <w:rPr>
          <w:rFonts w:ascii="仿宋" w:eastAsia="仿宋" w:hAnsi="仿宋" w:hint="eastAsia"/>
          <w:sz w:val="28"/>
          <w:szCs w:val="28"/>
        </w:rPr>
        <w:t>80870</w:t>
      </w:r>
    </w:p>
    <w:p w:rsidR="0067583D" w:rsidRDefault="0067583D" w:rsidP="0067583D">
      <w:pPr>
        <w:rPr>
          <w:rFonts w:ascii="黑体" w:eastAsia="黑体" w:hAnsi="黑体" w:cs="宋体"/>
          <w:kern w:val="0"/>
          <w:sz w:val="28"/>
          <w:szCs w:val="28"/>
        </w:rPr>
      </w:pPr>
      <w:r>
        <w:rPr>
          <w:rFonts w:ascii="黑体" w:eastAsia="黑体" w:hAnsi="黑体" w:cs="宋体"/>
          <w:kern w:val="0"/>
          <w:sz w:val="28"/>
          <w:szCs w:val="28"/>
        </w:rPr>
        <w:t>九、附件</w:t>
      </w:r>
    </w:p>
    <w:p w:rsidR="0067583D" w:rsidRDefault="0067583D" w:rsidP="0067583D">
      <w:pPr>
        <w:rPr>
          <w:rFonts w:ascii="仿宋" w:eastAsia="仿宋" w:hAnsi="仿宋" w:cs="宋体"/>
          <w:bCs/>
          <w:sz w:val="28"/>
          <w:szCs w:val="28"/>
        </w:rPr>
      </w:pPr>
      <w:r>
        <w:rPr>
          <w:rFonts w:ascii="仿宋" w:eastAsia="仿宋" w:hAnsi="仿宋" w:cs="宋体" w:hint="eastAsia"/>
          <w:bCs/>
          <w:noProof/>
          <w:sz w:val="28"/>
          <w:szCs w:val="28"/>
        </w:rPr>
        <w:drawing>
          <wp:inline distT="0" distB="0" distL="114300" distR="114300" wp14:anchorId="7CB8C5E9" wp14:editId="578D6392">
            <wp:extent cx="5006340" cy="4549140"/>
            <wp:effectExtent l="0" t="0" r="7620" b="7620"/>
            <wp:docPr id="1" name="图片 1" descr="Snipaste_2023-08-18_10-4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nipaste_2023-08-18_10-45-00"/>
                    <pic:cNvPicPr>
                      <a:picLocks noChangeAspect="1"/>
                    </pic:cNvPicPr>
                  </pic:nvPicPr>
                  <pic:blipFill>
                    <a:blip r:embed="rId6"/>
                    <a:stretch>
                      <a:fillRect/>
                    </a:stretch>
                  </pic:blipFill>
                  <pic:spPr>
                    <a:xfrm>
                      <a:off x="0" y="0"/>
                      <a:ext cx="5006340" cy="4549140"/>
                    </a:xfrm>
                    <a:prstGeom prst="rect">
                      <a:avLst/>
                    </a:prstGeom>
                  </pic:spPr>
                </pic:pic>
              </a:graphicData>
            </a:graphic>
          </wp:inline>
        </w:drawing>
      </w:r>
    </w:p>
    <w:p w:rsidR="0067583D" w:rsidRDefault="0067583D" w:rsidP="0067583D">
      <w:pPr>
        <w:ind w:firstLineChars="1500" w:firstLine="4200"/>
        <w:rPr>
          <w:rFonts w:ascii="仿宋" w:eastAsia="仿宋" w:hAnsi="仿宋" w:cs="宋体"/>
          <w:bCs/>
          <w:sz w:val="28"/>
          <w:szCs w:val="28"/>
        </w:rPr>
      </w:pPr>
      <w:r>
        <w:rPr>
          <w:rFonts w:ascii="仿宋" w:eastAsia="仿宋" w:hAnsi="仿宋" w:cs="宋体"/>
          <w:bCs/>
          <w:sz w:val="28"/>
          <w:szCs w:val="28"/>
        </w:rPr>
        <w:t>西安市市级单位政府采购中心</w:t>
      </w:r>
    </w:p>
    <w:p w:rsidR="0067583D" w:rsidRDefault="0067583D" w:rsidP="0067583D">
      <w:pPr>
        <w:ind w:firstLineChars="1800" w:firstLine="5040"/>
        <w:rPr>
          <w:rFonts w:ascii="仿宋" w:eastAsia="仿宋" w:hAnsi="仿宋" w:cs="宋体"/>
          <w:bCs/>
          <w:sz w:val="28"/>
          <w:szCs w:val="28"/>
        </w:rPr>
      </w:pPr>
      <w:r>
        <w:rPr>
          <w:rFonts w:ascii="仿宋" w:eastAsia="仿宋" w:hAnsi="仿宋" w:cs="宋体" w:hint="eastAsia"/>
          <w:bCs/>
          <w:sz w:val="28"/>
          <w:szCs w:val="28"/>
        </w:rPr>
        <w:t>2023年8月21日</w:t>
      </w:r>
    </w:p>
    <w:p w:rsidR="009D27A3" w:rsidRDefault="009D27A3">
      <w:bookmarkStart w:id="14" w:name="_GoBack"/>
      <w:bookmarkEnd w:id="14"/>
    </w:p>
    <w:sectPr w:rsidR="009D27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BF4" w:rsidRDefault="000A0BF4" w:rsidP="0067583D">
      <w:r>
        <w:separator/>
      </w:r>
    </w:p>
  </w:endnote>
  <w:endnote w:type="continuationSeparator" w:id="0">
    <w:p w:rsidR="000A0BF4" w:rsidRDefault="000A0BF4" w:rsidP="00675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BF4" w:rsidRDefault="000A0BF4" w:rsidP="0067583D">
      <w:r>
        <w:separator/>
      </w:r>
    </w:p>
  </w:footnote>
  <w:footnote w:type="continuationSeparator" w:id="0">
    <w:p w:rsidR="000A0BF4" w:rsidRDefault="000A0BF4" w:rsidP="006758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E95"/>
    <w:rsid w:val="000A0BF4"/>
    <w:rsid w:val="00301E95"/>
    <w:rsid w:val="0067583D"/>
    <w:rsid w:val="009D2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307C187-D881-4D9F-9269-D93A1E56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83D"/>
    <w:pPr>
      <w:widowControl w:val="0"/>
      <w:jc w:val="both"/>
    </w:pPr>
    <w:rPr>
      <w:szCs w:val="24"/>
    </w:rPr>
  </w:style>
  <w:style w:type="paragraph" w:styleId="1">
    <w:name w:val="heading 1"/>
    <w:basedOn w:val="a"/>
    <w:next w:val="a"/>
    <w:link w:val="1Char"/>
    <w:uiPriority w:val="9"/>
    <w:qFormat/>
    <w:rsid w:val="0067583D"/>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58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7583D"/>
    <w:rPr>
      <w:sz w:val="18"/>
      <w:szCs w:val="18"/>
    </w:rPr>
  </w:style>
  <w:style w:type="paragraph" w:styleId="a4">
    <w:name w:val="footer"/>
    <w:basedOn w:val="a"/>
    <w:link w:val="Char0"/>
    <w:uiPriority w:val="99"/>
    <w:unhideWhenUsed/>
    <w:rsid w:val="0067583D"/>
    <w:pPr>
      <w:tabs>
        <w:tab w:val="center" w:pos="4153"/>
        <w:tab w:val="right" w:pos="8306"/>
      </w:tabs>
      <w:snapToGrid w:val="0"/>
      <w:jc w:val="left"/>
    </w:pPr>
    <w:rPr>
      <w:sz w:val="18"/>
      <w:szCs w:val="18"/>
    </w:rPr>
  </w:style>
  <w:style w:type="character" w:customStyle="1" w:styleId="Char0">
    <w:name w:val="页脚 Char"/>
    <w:basedOn w:val="a0"/>
    <w:link w:val="a4"/>
    <w:uiPriority w:val="99"/>
    <w:rsid w:val="0067583D"/>
    <w:rPr>
      <w:sz w:val="18"/>
      <w:szCs w:val="18"/>
    </w:rPr>
  </w:style>
  <w:style w:type="character" w:customStyle="1" w:styleId="1Char">
    <w:name w:val="标题 1 Char"/>
    <w:basedOn w:val="a0"/>
    <w:link w:val="1"/>
    <w:uiPriority w:val="9"/>
    <w:qFormat/>
    <w:rsid w:val="0067583D"/>
    <w:rPr>
      <w:rFonts w:ascii="Times New Roman" w:eastAsia="宋体" w:hAnsi="Times New Roman" w:cs="Times New Roman"/>
      <w:b/>
      <w:bCs/>
      <w:kern w:val="44"/>
      <w:sz w:val="44"/>
      <w:szCs w:val="44"/>
    </w:rPr>
  </w:style>
  <w:style w:type="table" w:styleId="a5">
    <w:name w:val="Table Grid"/>
    <w:basedOn w:val="a1"/>
    <w:qFormat/>
    <w:rsid w:val="0067583D"/>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158</Words>
  <Characters>905</Characters>
  <Application>Microsoft Office Word</Application>
  <DocSecurity>0</DocSecurity>
  <Lines>7</Lines>
  <Paragraphs>2</Paragraphs>
  <ScaleCrop>false</ScaleCrop>
  <Company>Hewlett-Packard Company</Company>
  <LinksUpToDate>false</LinksUpToDate>
  <CharactersWithSpaces>1061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2023-08-21T08:16:00Z</dcterms:created>
  <dcterms:modified xsi:type="dcterms:W3CDTF">2023-08-21T08:16:00Z</dcterms:modified>
</cp:coreProperties>
</file>