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C7" w:rsidRPr="004C67C7" w:rsidRDefault="004C67C7" w:rsidP="004C67C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C67C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合同包1(全自动血液细胞分析仪及配套试剂耗材):</w:t>
      </w:r>
    </w:p>
    <w:p w:rsidR="004C67C7" w:rsidRPr="004C67C7" w:rsidRDefault="004C67C7" w:rsidP="004C67C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C67C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合同包预算金额：370,800.00元</w:t>
      </w:r>
    </w:p>
    <w:p w:rsidR="004C67C7" w:rsidRPr="004C67C7" w:rsidRDefault="004C67C7" w:rsidP="004C67C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C67C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合同包最高限价：370,800.00元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392"/>
        <w:gridCol w:w="1393"/>
        <w:gridCol w:w="857"/>
        <w:gridCol w:w="1206"/>
        <w:gridCol w:w="1409"/>
        <w:gridCol w:w="1409"/>
      </w:tblGrid>
      <w:tr w:rsidR="004C67C7" w:rsidRPr="004C67C7" w:rsidTr="004C67C7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4C67C7" w:rsidRPr="004C67C7" w:rsidTr="004C67C7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生物试剂盒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全自动血液细胞分析仪及配套试剂耗材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1(批)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370,800.00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370,800.00</w:t>
            </w:r>
          </w:p>
        </w:tc>
      </w:tr>
    </w:tbl>
    <w:p w:rsidR="004C67C7" w:rsidRPr="004C67C7" w:rsidRDefault="004C67C7" w:rsidP="004C67C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C67C7">
        <w:rPr>
          <w:rFonts w:ascii="微软雅黑" w:eastAsia="微软雅黑" w:hAnsi="微软雅黑" w:cs="宋体" w:hint="eastAsia"/>
          <w:color w:val="333333"/>
          <w:kern w:val="0"/>
          <w:szCs w:val="21"/>
        </w:rPr>
        <w:t>本合同包不接受联合体投标</w:t>
      </w:r>
    </w:p>
    <w:p w:rsidR="004C67C7" w:rsidRPr="004C67C7" w:rsidRDefault="004C67C7" w:rsidP="004C67C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C67C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合同履行期限：详见采购文件要求</w:t>
      </w:r>
    </w:p>
    <w:p w:rsidR="004C67C7" w:rsidRPr="004C67C7" w:rsidRDefault="004C67C7" w:rsidP="004C67C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C67C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合同包2(特定蛋白分析仪及配套试剂耗材):</w:t>
      </w:r>
    </w:p>
    <w:p w:rsidR="004C67C7" w:rsidRPr="004C67C7" w:rsidRDefault="004C67C7" w:rsidP="004C67C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C67C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合同包预算金额：820,000.00元</w:t>
      </w:r>
    </w:p>
    <w:p w:rsidR="004C67C7" w:rsidRPr="004C67C7" w:rsidRDefault="004C67C7" w:rsidP="004C67C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C67C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合同包最高限价：820,000.00元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392"/>
        <w:gridCol w:w="1393"/>
        <w:gridCol w:w="857"/>
        <w:gridCol w:w="1206"/>
        <w:gridCol w:w="1409"/>
        <w:gridCol w:w="1409"/>
      </w:tblGrid>
      <w:tr w:rsidR="004C67C7" w:rsidRPr="004C67C7" w:rsidTr="004C67C7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4C67C7" w:rsidRPr="004C67C7" w:rsidTr="004C67C7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2-1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生物试剂盒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特定蛋白分析仪及配套试剂耗材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1(批)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820,000.00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820,000.00</w:t>
            </w:r>
          </w:p>
        </w:tc>
      </w:tr>
    </w:tbl>
    <w:p w:rsidR="004C67C7" w:rsidRPr="004C67C7" w:rsidRDefault="004C67C7" w:rsidP="004C67C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C67C7">
        <w:rPr>
          <w:rFonts w:ascii="微软雅黑" w:eastAsia="微软雅黑" w:hAnsi="微软雅黑" w:cs="宋体" w:hint="eastAsia"/>
          <w:color w:val="333333"/>
          <w:kern w:val="0"/>
          <w:szCs w:val="21"/>
        </w:rPr>
        <w:t>本合同包不接受联合体投标</w:t>
      </w:r>
    </w:p>
    <w:p w:rsidR="004C67C7" w:rsidRPr="004C67C7" w:rsidRDefault="004C67C7" w:rsidP="004C67C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C67C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合同履行期限：详见采购文件要求</w:t>
      </w:r>
    </w:p>
    <w:p w:rsidR="004C67C7" w:rsidRPr="004C67C7" w:rsidRDefault="004C67C7" w:rsidP="004C67C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C67C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合同包3(血型、配血微柱凝胶法检测设备及配套试剂耗材):</w:t>
      </w:r>
    </w:p>
    <w:p w:rsidR="004C67C7" w:rsidRPr="004C67C7" w:rsidRDefault="004C67C7" w:rsidP="004C67C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C67C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合同包预算金额：65,800.00元</w:t>
      </w:r>
    </w:p>
    <w:p w:rsidR="004C67C7" w:rsidRPr="004C67C7" w:rsidRDefault="004C67C7" w:rsidP="004C67C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C67C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合同包最高限价：65,800.00元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382"/>
        <w:gridCol w:w="1578"/>
        <w:gridCol w:w="855"/>
        <w:gridCol w:w="1200"/>
        <w:gridCol w:w="1326"/>
        <w:gridCol w:w="1326"/>
      </w:tblGrid>
      <w:tr w:rsidR="004C67C7" w:rsidRPr="004C67C7" w:rsidTr="004C67C7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4C67C7" w:rsidRPr="004C67C7" w:rsidTr="004C67C7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3-1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生物试剂盒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血型、配血微柱凝胶法检测设备及配套试剂耗材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1(批)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65,800.00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4C67C7" w:rsidRPr="004C67C7" w:rsidRDefault="004C67C7" w:rsidP="004C67C7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C67C7">
              <w:rPr>
                <w:rFonts w:ascii="宋体" w:eastAsia="宋体" w:hAnsi="宋体" w:cs="宋体"/>
                <w:kern w:val="0"/>
                <w:szCs w:val="21"/>
              </w:rPr>
              <w:t>65,800.00</w:t>
            </w:r>
          </w:p>
        </w:tc>
      </w:tr>
    </w:tbl>
    <w:p w:rsidR="004C67C7" w:rsidRPr="004C67C7" w:rsidRDefault="004C67C7" w:rsidP="004C67C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C67C7">
        <w:rPr>
          <w:rFonts w:ascii="微软雅黑" w:eastAsia="微软雅黑" w:hAnsi="微软雅黑" w:cs="宋体" w:hint="eastAsia"/>
          <w:color w:val="333333"/>
          <w:kern w:val="0"/>
          <w:szCs w:val="21"/>
        </w:rPr>
        <w:t>本合同包不接受联合体投标</w:t>
      </w:r>
    </w:p>
    <w:p w:rsidR="004C67C7" w:rsidRPr="004C67C7" w:rsidRDefault="004C67C7" w:rsidP="004C67C7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C67C7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合同履行期限：详见采购文件要求</w:t>
      </w:r>
    </w:p>
    <w:p w:rsidR="00C954D1" w:rsidRDefault="00C954D1">
      <w:bookmarkStart w:id="0" w:name="_GoBack"/>
      <w:bookmarkEnd w:id="0"/>
    </w:p>
    <w:sectPr w:rsidR="00C9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3D7A75"/>
    <w:rsid w:val="004C67C7"/>
    <w:rsid w:val="00C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4EC5F-3D85-4A4C-BE59-7994516E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</dc:creator>
  <cp:keywords/>
  <dc:description/>
  <cp:lastModifiedBy>FQ</cp:lastModifiedBy>
  <cp:revision>2</cp:revision>
  <dcterms:created xsi:type="dcterms:W3CDTF">2024-01-05T09:16:00Z</dcterms:created>
  <dcterms:modified xsi:type="dcterms:W3CDTF">2024-01-05T09:16:00Z</dcterms:modified>
</cp:coreProperties>
</file>