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bCs/>
          <w:kern w:val="0"/>
          <w:sz w:val="24"/>
        </w:rPr>
      </w:pPr>
      <w:r>
        <w:rPr>
          <w:rFonts w:hint="eastAsia" w:ascii="宋体" w:hAnsi="宋体" w:eastAsia="宋体" w:cs="宋体"/>
          <w:b/>
          <w:bCs/>
          <w:kern w:val="0"/>
          <w:sz w:val="24"/>
        </w:rPr>
        <w:t>一、工程概况</w:t>
      </w:r>
    </w:p>
    <w:p>
      <w:pPr>
        <w:spacing w:line="360" w:lineRule="auto"/>
        <w:ind w:firstLine="482"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lang w:val="en-US" w:eastAsia="zh-CN"/>
        </w:rPr>
        <w:t>1、工程名称：</w:t>
      </w:r>
      <w:r>
        <w:rPr>
          <w:rFonts w:hint="eastAsia" w:ascii="宋体" w:hAnsi="宋体" w:eastAsia="宋体" w:cs="宋体"/>
          <w:b w:val="0"/>
          <w:bCs w:val="0"/>
          <w:kern w:val="0"/>
          <w:sz w:val="24"/>
          <w:szCs w:val="24"/>
          <w:highlight w:val="none"/>
          <w:lang w:val="en-US" w:eastAsia="zh-CN" w:bidi="ar-SA"/>
        </w:rPr>
        <w:t>西安市黄河中学4号综合楼功能部室提升改造工程</w:t>
      </w:r>
    </w:p>
    <w:p>
      <w:pPr>
        <w:spacing w:line="360" w:lineRule="auto"/>
        <w:ind w:left="479" w:leftChars="228" w:firstLine="0" w:firstLineChars="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lang w:val="en-US" w:eastAsia="zh-CN"/>
        </w:rPr>
        <w:t>2、工程地点：</w:t>
      </w:r>
      <w:r>
        <w:rPr>
          <w:rFonts w:hint="eastAsia" w:ascii="宋体" w:hAnsi="宋体" w:eastAsia="宋体" w:cs="宋体"/>
          <w:b w:val="0"/>
          <w:bCs w:val="0"/>
          <w:kern w:val="0"/>
          <w:sz w:val="24"/>
          <w:lang w:val="en-US" w:eastAsia="zh-CN"/>
        </w:rPr>
        <w:t>西安市黄河中学</w:t>
      </w:r>
      <w:r>
        <w:rPr>
          <w:rFonts w:hint="eastAsia" w:ascii="宋体" w:hAnsi="宋体" w:eastAsia="宋体" w:cs="Times New Roman"/>
          <w:sz w:val="24"/>
          <w:lang w:val="en-US" w:eastAsia="zh-CN"/>
        </w:rPr>
        <w:t>院内</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bCs/>
          <w:kern w:val="0"/>
          <w:sz w:val="24"/>
          <w:lang w:val="en-US" w:eastAsia="zh-CN"/>
        </w:rPr>
        <w:t xml:space="preserve">3、建设单位: </w:t>
      </w:r>
      <w:r>
        <w:rPr>
          <w:rFonts w:hint="eastAsia" w:ascii="宋体" w:hAnsi="宋体" w:eastAsia="宋体" w:cs="宋体"/>
          <w:b w:val="0"/>
          <w:bCs w:val="0"/>
          <w:kern w:val="0"/>
          <w:sz w:val="24"/>
          <w:lang w:val="en-US" w:eastAsia="zh-CN"/>
        </w:rPr>
        <w:t>西安市黄河中学</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bCs/>
          <w:kern w:val="0"/>
          <w:sz w:val="24"/>
          <w:lang w:val="en-US" w:eastAsia="zh-CN"/>
        </w:rPr>
        <w:t>4、采购预算：</w:t>
      </w:r>
      <w:r>
        <w:rPr>
          <w:rFonts w:hint="eastAsia" w:ascii="宋体" w:hAnsi="宋体" w:cs="Times New Roman"/>
          <w:b w:val="0"/>
          <w:bCs w:val="0"/>
          <w:kern w:val="2"/>
          <w:sz w:val="24"/>
          <w:szCs w:val="24"/>
          <w:highlight w:val="none"/>
          <w:lang w:val="en-US" w:eastAsia="zh-CN" w:bidi="ar-SA"/>
        </w:rPr>
        <w:t>3800000.00</w:t>
      </w:r>
      <w:r>
        <w:rPr>
          <w:rFonts w:hint="eastAsia" w:ascii="宋体" w:hAnsi="宋体" w:eastAsia="宋体" w:cs="Times New Roman"/>
          <w:b w:val="0"/>
          <w:bCs w:val="0"/>
          <w:kern w:val="2"/>
          <w:sz w:val="24"/>
          <w:szCs w:val="24"/>
          <w:highlight w:val="none"/>
          <w:lang w:val="en-US" w:eastAsia="zh-CN" w:bidi="ar-SA"/>
        </w:rPr>
        <w:t>元</w:t>
      </w:r>
      <w:bookmarkStart w:id="0" w:name="_GoBack"/>
      <w:bookmarkEnd w:id="0"/>
    </w:p>
    <w:p>
      <w:pPr>
        <w:spacing w:line="360" w:lineRule="auto"/>
        <w:ind w:left="479" w:leftChars="228" w:firstLine="0" w:firstLineChars="0"/>
        <w:jc w:val="left"/>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5、招标最高限价：</w:t>
      </w:r>
      <w:r>
        <w:rPr>
          <w:rFonts w:hint="eastAsia" w:ascii="宋体" w:hAnsi="宋体" w:eastAsia="宋体" w:cs="Times New Roman"/>
          <w:b w:val="0"/>
          <w:bCs w:val="0"/>
          <w:kern w:val="2"/>
          <w:sz w:val="24"/>
          <w:szCs w:val="24"/>
          <w:highlight w:val="none"/>
          <w:lang w:val="en-US" w:eastAsia="zh-CN" w:bidi="ar-SA"/>
        </w:rPr>
        <w:t>3547680.52元</w:t>
      </w:r>
      <w:r>
        <w:rPr>
          <w:rFonts w:hint="eastAsia" w:ascii="宋体" w:hAnsi="宋体" w:cs="Times New Roman"/>
          <w:b w:val="0"/>
          <w:bCs w:val="0"/>
          <w:kern w:val="2"/>
          <w:sz w:val="24"/>
          <w:szCs w:val="24"/>
          <w:highlight w:val="none"/>
          <w:lang w:val="en-US" w:eastAsia="zh-CN" w:bidi="ar-SA"/>
        </w:rPr>
        <w:t>（供应商响应报价超过限价按无效文件处理。）</w:t>
      </w:r>
    </w:p>
    <w:p>
      <w:pPr>
        <w:spacing w:line="540" w:lineRule="exact"/>
        <w:ind w:firstLine="482" w:firstLineChars="200"/>
        <w:rPr>
          <w:rFonts w:hint="eastAsia" w:ascii="宋体" w:hAnsi="宋体" w:eastAsia="宋体" w:cs="Times New Roman"/>
          <w:b w:val="0"/>
          <w:bCs w:val="0"/>
          <w:kern w:val="2"/>
          <w:sz w:val="24"/>
          <w:szCs w:val="24"/>
          <w:highlight w:val="none"/>
          <w:lang w:val="en-US" w:eastAsia="zh-CN" w:bidi="ar-SA"/>
        </w:rPr>
      </w:pPr>
      <w:r>
        <w:rPr>
          <w:rFonts w:hint="eastAsia" w:ascii="宋体" w:hAnsi="宋体" w:eastAsia="宋体" w:cs="宋体"/>
          <w:b/>
          <w:bCs/>
          <w:kern w:val="0"/>
          <w:sz w:val="24"/>
          <w:lang w:val="en-US" w:eastAsia="zh-CN"/>
        </w:rPr>
        <w:t>6、施工内容：</w:t>
      </w:r>
      <w:r>
        <w:rPr>
          <w:rFonts w:hint="eastAsia" w:ascii="宋体" w:hAnsi="宋体" w:eastAsia="宋体" w:cs="宋体"/>
          <w:b w:val="0"/>
          <w:bCs w:val="0"/>
          <w:kern w:val="0"/>
          <w:sz w:val="24"/>
          <w:lang w:val="en-US" w:eastAsia="zh-CN"/>
        </w:rPr>
        <w:t>本项目包含多功能报告厅、体育器材室、办公室、1.2.3.4.5层公共区域、音乐及音乐鉴赏室、音乐教室、器乐排练及舞蹈室、物联网、人工智能和大数据创新实验室、安全体验室、写生教室、书法教室、科技室、历史教室、地理教室、校园电视台餐厅、操作间等提升改造</w:t>
      </w:r>
      <w:r>
        <w:rPr>
          <w:rFonts w:hint="eastAsia" w:ascii="宋体" w:hAnsi="宋体" w:eastAsia="宋体" w:cs="宋体"/>
          <w:b/>
          <w:bCs/>
          <w:kern w:val="0"/>
          <w:sz w:val="24"/>
          <w:lang w:val="en-US" w:eastAsia="zh-CN"/>
        </w:rPr>
        <w:t>（具体建设内容详见本项目施工图纸及工程量清单）。</w:t>
      </w:r>
      <w:r>
        <w:rPr>
          <w:rFonts w:hint="eastAsia" w:ascii="宋体" w:hAnsi="宋体" w:eastAsia="宋体" w:cs="宋体"/>
          <w:b/>
          <w:bCs/>
          <w:kern w:val="0"/>
          <w:sz w:val="24"/>
          <w:lang w:val="en-US" w:eastAsia="zh-CN"/>
        </w:rPr>
        <w:br w:type="textWrapping"/>
      </w:r>
      <w:r>
        <w:rPr>
          <w:rFonts w:hint="eastAsia" w:ascii="宋体" w:hAnsi="宋体" w:eastAsia="宋体" w:cs="宋体"/>
          <w:b/>
          <w:bCs/>
          <w:kern w:val="0"/>
          <w:sz w:val="24"/>
          <w:lang w:val="en-US" w:eastAsia="zh-CN"/>
        </w:rPr>
        <w:t xml:space="preserve">    7、工期要求：</w:t>
      </w:r>
      <w:r>
        <w:rPr>
          <w:rFonts w:hint="eastAsia" w:ascii="宋体" w:hAnsi="宋体" w:eastAsia="宋体" w:cs="Times New Roman"/>
          <w:b w:val="0"/>
          <w:bCs w:val="0"/>
          <w:kern w:val="2"/>
          <w:sz w:val="24"/>
          <w:szCs w:val="24"/>
          <w:highlight w:val="none"/>
          <w:lang w:val="en-US" w:eastAsia="zh-CN" w:bidi="ar-SA"/>
        </w:rPr>
        <w:t>施工合同签订之日起30日历天内完成</w:t>
      </w:r>
    </w:p>
    <w:p>
      <w:pPr>
        <w:spacing w:line="540" w:lineRule="exact"/>
        <w:ind w:firstLine="480" w:firstLineChars="200"/>
        <w:rPr>
          <w:rFonts w:hint="eastAsia"/>
          <w:lang w:val="en-US" w:eastAsia="zh-CN"/>
        </w:rPr>
      </w:pPr>
      <w:r>
        <w:rPr>
          <w:rFonts w:hint="eastAsia" w:ascii="宋体" w:hAnsi="宋体" w:eastAsia="宋体" w:cs="Times New Roman"/>
          <w:b w:val="0"/>
          <w:bCs w:val="0"/>
          <w:kern w:val="2"/>
          <w:sz w:val="24"/>
          <w:szCs w:val="24"/>
          <w:highlight w:val="none"/>
          <w:lang w:val="en-US" w:eastAsia="zh-CN" w:bidi="ar-SA"/>
        </w:rPr>
        <w:t>注：为保证工程正常有序施工，所以在施工现场设置明显的施工标志等、全标牌、配置安全文明施工围挡等，保证过往路人的安全，并且注意防火，注意用电，杜绝一切事故的发生。</w:t>
      </w:r>
    </w:p>
    <w:p>
      <w:pPr>
        <w:spacing w:line="540" w:lineRule="exact"/>
        <w:ind w:firstLine="482" w:firstLineChars="200"/>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8、承包方式：</w:t>
      </w:r>
      <w:r>
        <w:rPr>
          <w:rFonts w:hint="eastAsia" w:ascii="宋体" w:hAnsi="宋体" w:eastAsia="宋体" w:cs="宋体"/>
          <w:b w:val="0"/>
          <w:bCs w:val="0"/>
          <w:kern w:val="0"/>
          <w:sz w:val="24"/>
          <w:szCs w:val="24"/>
          <w:highlight w:val="none"/>
          <w:lang w:val="en-US" w:eastAsia="zh-CN" w:bidi="ar-SA"/>
        </w:rPr>
        <w:t>包工包料包质量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二、编制依据：</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1）《陕西省建筑、装饰工程消耗量定额》（2004）、《陕西省安装工程消耗量定额》（2004）、《陕西省建设工程消耗量定额补充定额》（2004）、《陕西省建设工程工程量清单计价费率》（2009）及其他相关文件；</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（2）《陕西省建筑、装饰工程价目表》（2009）、《陕西省安装工程价目表》（2009）、《陕西省建设工程施工机械台班价目表》（2009）；</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（3）税金执行《关于调整陕西省建设工程计价依据的通知》（陕建发 【2019】45号文）；</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（4）扬尘污染专项治理费执行《关于增加建设工程扬尘治理专项措施费》（陕建发【2017】270号文件）；</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（5）安全文明施工费费率执行《关于发布我省落实建筑工人实名制管理计价依据的通知》（陕建发【2019】1246号文件）；</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（6）陕西省住房和城乡建设厅《关于建筑施工安全生产责任保险费用计价的通知》（陕建发【2020】1097号文件）；</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（7）人工单价执行&lt;关于调整房屋建筑和市政基础设施工程工程量清单计价综合人工单价的通知&gt;（陕建发【2021】1097号文件）；</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（8）陕西省住房和城乡建设厅《关于全省统一停止收缴建筑业劳保费用的通知》（陕建发【2021】1021 号文件）；</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（9）设计图纸及相关答疑文件；；</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其他相关说明：本工程砼按商砼，砂浆按预拌砂浆，石灰按袋装熟石灰。</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 xml:space="preserve">三、施工计划： </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default"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1、施工顺序按照国家建筑行业规范标准执行。</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highlight w:val="none"/>
          <w:lang w:val="en-US" w:eastAsia="zh-CN"/>
        </w:rPr>
        <w:t>2、施工过程中及时清理建筑垃圾并配置安全文明警示牌及施工围挡。</w:t>
      </w:r>
      <w:r>
        <w:rPr>
          <w:rFonts w:hint="eastAsia" w:ascii="宋体" w:hAnsi="宋体" w:eastAsia="宋体" w:cs="宋体"/>
          <w:b w:val="0"/>
          <w:bCs w:val="0"/>
          <w:kern w:val="0"/>
          <w:sz w:val="24"/>
          <w:szCs w:val="24"/>
          <w:highlight w:val="none"/>
          <w:lang w:val="en-US" w:eastAsia="zh-CN" w:bidi="ar-SA"/>
        </w:rPr>
        <w:t xml:space="preserve">                                    </w:t>
      </w:r>
      <w:r>
        <w:rPr>
          <w:rFonts w:hint="eastAsia" w:ascii="宋体" w:hAnsi="宋体" w:eastAsia="宋体" w:cs="宋体"/>
          <w:b w:val="0"/>
          <w:bCs w:val="0"/>
          <w:kern w:val="0"/>
          <w:sz w:val="24"/>
          <w:szCs w:val="24"/>
          <w:highlight w:val="yellow"/>
          <w:lang w:val="en-US" w:eastAsia="zh-CN" w:bidi="ar-SA"/>
        </w:rPr>
        <w:t xml:space="preserve">       </w:t>
      </w:r>
      <w:r>
        <w:rPr>
          <w:rFonts w:hint="eastAsia" w:ascii="宋体" w:hAnsi="宋体" w:eastAsia="宋体" w:cs="宋体"/>
          <w:b/>
          <w:bCs/>
          <w:kern w:val="0"/>
          <w:sz w:val="24"/>
          <w:szCs w:val="24"/>
          <w:highlight w:val="none"/>
          <w:lang w:val="en-US" w:eastAsia="zh-CN" w:bidi="ar-SA"/>
        </w:rPr>
        <w:t>四、工程质量要求：</w:t>
      </w:r>
      <w:r>
        <w:rPr>
          <w:rFonts w:hint="eastAsia" w:ascii="宋体" w:hAnsi="宋体" w:eastAsia="宋体" w:cs="仿宋_GB2312"/>
          <w:color w:val="auto"/>
          <w:kern w:val="0"/>
          <w:sz w:val="24"/>
          <w:highlight w:val="none"/>
        </w:rPr>
        <w:t>按国家有关验收规范和验评标准，工程质量达到合格标准</w:t>
      </w:r>
      <w:r>
        <w:rPr>
          <w:rFonts w:hint="eastAsia" w:ascii="宋体" w:hAnsi="宋体" w:eastAsia="宋体" w:cs="宋体"/>
          <w:b w:val="0"/>
          <w:bCs w:val="0"/>
          <w:kern w:val="0"/>
          <w:sz w:val="24"/>
          <w:szCs w:val="24"/>
          <w:highlight w:val="none"/>
          <w:lang w:val="en-US" w:eastAsia="zh-CN" w:bidi="ar-SA"/>
        </w:rPr>
        <w:t>。</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hAnsi="宋体" w:eastAsia="宋体" w:cs="宋体"/>
          <w:sz w:val="24"/>
          <w:szCs w:val="24"/>
          <w:lang w:eastAsia="zh-CN"/>
        </w:rPr>
      </w:pPr>
      <w:r>
        <w:rPr>
          <w:rFonts w:hint="eastAsia" w:hAnsi="宋体" w:cs="宋体"/>
          <w:sz w:val="24"/>
          <w:szCs w:val="24"/>
        </w:rPr>
        <w:t>（1）所选材料必须保证质量可靠、进货渠道正常，符合国家相关标准，满足磋商要求</w:t>
      </w:r>
      <w:r>
        <w:rPr>
          <w:rFonts w:hint="eastAsia" w:hAnsi="宋体" w:cs="宋体"/>
          <w:sz w:val="24"/>
          <w:szCs w:val="24"/>
          <w:lang w:eastAsia="zh-CN"/>
        </w:rPr>
        <w:t>。</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hAnsi="宋体" w:cs="宋体"/>
          <w:sz w:val="24"/>
          <w:szCs w:val="24"/>
        </w:rPr>
      </w:pPr>
      <w:r>
        <w:rPr>
          <w:rFonts w:hint="eastAsia" w:hAnsi="宋体" w:cs="宋体"/>
          <w:sz w:val="24"/>
          <w:szCs w:val="24"/>
        </w:rPr>
        <w:t>（2）整个工程符合国家有关规范，确保工程质量合格。</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lang w:val="en-US" w:eastAsia="zh-CN"/>
        </w:rPr>
      </w:pPr>
      <w:r>
        <w:rPr>
          <w:rFonts w:hint="eastAsia" w:hAnsi="宋体" w:cs="宋体"/>
          <w:sz w:val="24"/>
          <w:szCs w:val="24"/>
        </w:rPr>
        <w:t>（3）整个工程质保期按国家行业有关规定执行。</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五、施工要求</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left="479" w:leftChars="228" w:right="-195" w:rightChars="-93" w:firstLine="0" w:firstLineChars="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1.严格执行国家现行规范及标准，严格按照设计要求组织施工。</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left="479" w:leftChars="228" w:right="-195" w:rightChars="-93" w:firstLine="0" w:firstLineChars="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2.严格岗位责任，明确职责，齐心协力做好工作，确保工程按计划进行。</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left="479" w:leftChars="228" w:right="-195" w:rightChars="-93" w:firstLine="0" w:firstLineChars="0"/>
        <w:jc w:val="left"/>
        <w:textAlignment w:val="auto"/>
        <w:rPr>
          <w:rFonts w:hint="eastAsia" w:ascii="宋体" w:hAnsi="宋体" w:eastAsia="宋体" w:cs="仿宋_GB2312"/>
          <w:color w:val="auto"/>
          <w:kern w:val="0"/>
          <w:sz w:val="24"/>
          <w:highlight w:val="none"/>
          <w:lang w:val="en-US" w:eastAsia="zh-CN"/>
        </w:rPr>
      </w:pPr>
      <w:r>
        <w:rPr>
          <w:rFonts w:hint="eastAsia" w:ascii="宋体" w:hAnsi="宋体" w:eastAsia="宋体" w:cs="仿宋_GB2312"/>
          <w:color w:val="auto"/>
          <w:kern w:val="0"/>
          <w:sz w:val="24"/>
          <w:highlight w:val="none"/>
          <w:lang w:val="en-US" w:eastAsia="zh-CN"/>
        </w:rPr>
        <w:t>3.加强管理，确保施工过程中的安全。</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六、治污减霾措施</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施工单位应严格执行西安市建设工地及两类企业扬尘治理措施，认真贯彻《西安市扬尘污染防治条例》要求，做好该项目的扬尘防治工作：</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left="479" w:leftChars="228" w:right="-195" w:rightChars="-93" w:firstLine="0" w:firstLineChars="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1、项目部“治污减霾”的管理制度必须严格执行、落实。 </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left="479" w:leftChars="228" w:right="-195" w:rightChars="-93" w:firstLine="0" w:firstLineChars="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2、施工现场必须采用围挡封闭，现场围挡尤其是区道路围挡要定期或不定期进行清洗。 </w:t>
      </w:r>
    </w:p>
    <w:p>
      <w:pPr>
        <w:tabs>
          <w:tab w:val="left" w:pos="425"/>
        </w:tabs>
        <w:spacing w:line="360" w:lineRule="auto"/>
        <w:ind w:firstLine="420" w:firstLineChars="175"/>
        <w:jc w:val="left"/>
        <w:rPr>
          <w:rFonts w:hint="eastAsia" w:ascii="宋体" w:hAnsi="宋体" w:cs="宋体"/>
          <w:sz w:val="24"/>
          <w:szCs w:val="24"/>
        </w:rPr>
      </w:pPr>
      <w:r>
        <w:rPr>
          <w:rFonts w:hint="eastAsia" w:ascii="宋体" w:hAnsi="宋体" w:cs="宋体"/>
          <w:sz w:val="24"/>
          <w:szCs w:val="24"/>
        </w:rPr>
        <w:t>3、施工场地出入口设置冲洗设备，严禁出入车辆带泥。 </w:t>
      </w:r>
    </w:p>
    <w:p>
      <w:pPr>
        <w:tabs>
          <w:tab w:val="left" w:pos="425"/>
        </w:tabs>
        <w:spacing w:line="360" w:lineRule="auto"/>
        <w:ind w:firstLine="420" w:firstLineChars="175"/>
        <w:jc w:val="left"/>
        <w:rPr>
          <w:rFonts w:hint="eastAsia" w:ascii="宋体" w:hAnsi="宋体" w:cs="宋体"/>
          <w:sz w:val="24"/>
          <w:szCs w:val="24"/>
        </w:rPr>
      </w:pPr>
      <w:r>
        <w:rPr>
          <w:rFonts w:hint="eastAsia" w:ascii="宋体" w:hAnsi="宋体" w:cs="宋体"/>
          <w:sz w:val="24"/>
          <w:szCs w:val="24"/>
        </w:rPr>
        <w:t>4、施工现场的粉尘类建筑材料必须密闭存放或覆盖，严禁露天放置。 </w:t>
      </w:r>
    </w:p>
    <w:p>
      <w:pPr>
        <w:tabs>
          <w:tab w:val="left" w:pos="425"/>
        </w:tabs>
        <w:spacing w:line="360" w:lineRule="auto"/>
        <w:ind w:firstLine="420" w:firstLineChars="175"/>
        <w:jc w:val="left"/>
        <w:rPr>
          <w:rFonts w:hint="eastAsia" w:ascii="宋体" w:hAnsi="宋体" w:cs="宋体"/>
          <w:sz w:val="24"/>
          <w:szCs w:val="24"/>
        </w:rPr>
      </w:pPr>
      <w:r>
        <w:rPr>
          <w:rFonts w:hint="eastAsia" w:ascii="宋体" w:hAnsi="宋体" w:cs="宋体"/>
          <w:sz w:val="24"/>
          <w:szCs w:val="24"/>
        </w:rPr>
        <w:t>5、现场垃圾严禁焚烧（防止大气污染）、下埋和随意丢弃。 </w:t>
      </w:r>
    </w:p>
    <w:p>
      <w:pPr>
        <w:tabs>
          <w:tab w:val="left" w:pos="425"/>
        </w:tabs>
        <w:spacing w:line="360" w:lineRule="auto"/>
        <w:ind w:firstLine="420" w:firstLineChars="175"/>
        <w:jc w:val="left"/>
        <w:rPr>
          <w:rFonts w:hint="eastAsia" w:ascii="宋体" w:hAnsi="宋体" w:cs="宋体"/>
          <w:sz w:val="24"/>
          <w:szCs w:val="24"/>
        </w:rPr>
      </w:pPr>
      <w:r>
        <w:rPr>
          <w:rFonts w:hint="eastAsia" w:ascii="宋体" w:hAnsi="宋体" w:cs="宋体"/>
          <w:sz w:val="24"/>
          <w:szCs w:val="24"/>
        </w:rPr>
        <w:t>6、现场使用车辆尾气排放不得低于国家标准。</w:t>
      </w:r>
    </w:p>
    <w:p>
      <w:pPr>
        <w:tabs>
          <w:tab w:val="left" w:pos="425"/>
        </w:tabs>
        <w:spacing w:line="360" w:lineRule="auto"/>
        <w:ind w:firstLine="420" w:firstLineChars="175"/>
        <w:jc w:val="left"/>
        <w:rPr>
          <w:rFonts w:hint="eastAsia" w:ascii="宋体" w:hAnsi="宋体" w:cs="宋体"/>
          <w:sz w:val="24"/>
          <w:szCs w:val="24"/>
        </w:rPr>
      </w:pPr>
      <w:r>
        <w:rPr>
          <w:rFonts w:hint="eastAsia" w:ascii="宋体" w:hAnsi="宋体" w:cs="宋体"/>
          <w:sz w:val="24"/>
          <w:szCs w:val="24"/>
        </w:rPr>
        <w:t>7、施工现场设置视频监控系统，对现场扬尘进行实时监控。 </w:t>
      </w:r>
    </w:p>
    <w:p>
      <w:pPr>
        <w:tabs>
          <w:tab w:val="left" w:pos="425"/>
        </w:tabs>
        <w:spacing w:line="360" w:lineRule="auto"/>
        <w:ind w:firstLine="420" w:firstLineChars="175"/>
        <w:jc w:val="left"/>
        <w:rPr>
          <w:rFonts w:hint="eastAsia" w:ascii="宋体" w:hAnsi="宋体" w:cs="宋体"/>
          <w:sz w:val="24"/>
          <w:szCs w:val="24"/>
        </w:rPr>
      </w:pPr>
      <w:r>
        <w:rPr>
          <w:rFonts w:hint="eastAsia" w:ascii="宋体" w:hAnsi="宋体" w:cs="宋体"/>
          <w:sz w:val="24"/>
          <w:szCs w:val="24"/>
        </w:rPr>
        <w:t>8、拆除工程、楼内垃圾清理工作前，应做好围挡隔离，废弃物应及时覆盖或清运，严禁开敞式拆除。 </w:t>
      </w:r>
    </w:p>
    <w:p>
      <w:pPr>
        <w:tabs>
          <w:tab w:val="left" w:pos="425"/>
        </w:tabs>
        <w:spacing w:line="360" w:lineRule="auto"/>
        <w:ind w:firstLine="420" w:firstLineChars="175"/>
        <w:jc w:val="left"/>
        <w:rPr>
          <w:rFonts w:hint="eastAsia" w:ascii="宋体" w:hAnsi="宋体" w:eastAsia="宋体" w:cs="仿宋_GB2312"/>
          <w:color w:val="auto"/>
          <w:kern w:val="0"/>
          <w:sz w:val="24"/>
          <w:highlight w:val="none"/>
        </w:rPr>
      </w:pPr>
      <w:r>
        <w:rPr>
          <w:rFonts w:hint="eastAsia" w:ascii="宋体" w:hAnsi="宋体" w:cs="宋体"/>
          <w:sz w:val="24"/>
          <w:szCs w:val="24"/>
        </w:rPr>
        <w:t>9、现场出入口严格执行门卫检查制度。进门车辆登记、出门车辆必须经洗车设备清洗并经检查合格后，方可放行</w:t>
      </w:r>
      <w:r>
        <w:rPr>
          <w:rFonts w:hint="eastAsia" w:ascii="宋体" w:hAnsi="宋体" w:eastAsia="宋体" w:cs="仿宋_GB2312"/>
          <w:color w:val="auto"/>
          <w:kern w:val="0"/>
          <w:sz w:val="24"/>
          <w:highlight w:val="none"/>
        </w:rPr>
        <w:t>。</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八、安全、文明施工管理办法</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1.安全施工管理的方针：“安全第一，预防为主”</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2．安全施工管理的目标：无任何安全事故</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3.施工人员进场的安全教育与培训</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4.安全生产责任制的落实</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en-US" w:eastAsia="zh-CN"/>
        </w:rPr>
        <w:t>5</w:t>
      </w:r>
      <w:r>
        <w:rPr>
          <w:rFonts w:hint="eastAsia" w:ascii="宋体" w:hAnsi="宋体" w:eastAsia="宋体" w:cs="仿宋_GB2312"/>
          <w:color w:val="auto"/>
          <w:kern w:val="0"/>
          <w:sz w:val="24"/>
          <w:highlight w:val="none"/>
        </w:rPr>
        <w:t>．垃圾车辆按照主管部门规定的线路、时间行驶；</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en-US" w:eastAsia="zh-CN"/>
        </w:rPr>
        <w:t>6</w:t>
      </w:r>
      <w:r>
        <w:rPr>
          <w:rFonts w:hint="eastAsia" w:ascii="宋体" w:hAnsi="宋体" w:eastAsia="宋体" w:cs="仿宋_GB2312"/>
          <w:color w:val="auto"/>
          <w:kern w:val="0"/>
          <w:sz w:val="24"/>
          <w:highlight w:val="none"/>
        </w:rPr>
        <w:t>.袋装垃圾运出现场，控制粉尘污染；</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en-US" w:eastAsia="zh-CN"/>
        </w:rPr>
        <w:t>7</w:t>
      </w:r>
      <w:r>
        <w:rPr>
          <w:rFonts w:hint="eastAsia" w:ascii="宋体" w:hAnsi="宋体" w:eastAsia="宋体" w:cs="仿宋_GB2312"/>
          <w:color w:val="auto"/>
          <w:kern w:val="0"/>
          <w:sz w:val="24"/>
          <w:highlight w:val="none"/>
        </w:rPr>
        <w:t>.遵守学校管理制度，保护校内各种设施；</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en-US" w:eastAsia="zh-CN"/>
        </w:rPr>
        <w:t>8</w:t>
      </w:r>
      <w:r>
        <w:rPr>
          <w:rFonts w:hint="eastAsia" w:ascii="宋体" w:hAnsi="宋体" w:eastAsia="宋体" w:cs="仿宋_GB2312"/>
          <w:color w:val="auto"/>
          <w:kern w:val="0"/>
          <w:sz w:val="24"/>
          <w:highlight w:val="none"/>
        </w:rPr>
        <w:t>.制定应急预案，控制安全风险；</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en-US" w:eastAsia="zh-CN"/>
        </w:rPr>
        <w:t>9</w:t>
      </w:r>
      <w:r>
        <w:rPr>
          <w:rFonts w:hint="eastAsia" w:ascii="宋体" w:hAnsi="宋体" w:eastAsia="宋体" w:cs="仿宋_GB2312"/>
          <w:color w:val="auto"/>
          <w:kern w:val="0"/>
          <w:sz w:val="24"/>
          <w:highlight w:val="none"/>
        </w:rPr>
        <w:t>.做好治污减霾工作。施工场地经常洒水，建筑场地、物资、垃圾要进行全覆盖，杜绝扬尘的产生，</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九、夜间及节假日施工方案</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 xml:space="preserve">     1．夜间10点~次日8时不允许施工；</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 xml:space="preserve">     2.平时采用低噪音设备，降低噪音影响；</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720" w:firstLineChars="300"/>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3.白天加大施工人员投入，缩短工期。</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十、工程量清单：</w:t>
      </w:r>
      <w:r>
        <w:rPr>
          <w:rFonts w:hint="eastAsia" w:ascii="宋体" w:hAnsi="宋体" w:eastAsia="宋体" w:cs="宋体"/>
          <w:b w:val="0"/>
          <w:bCs w:val="0"/>
          <w:kern w:val="0"/>
          <w:sz w:val="24"/>
          <w:szCs w:val="24"/>
          <w:highlight w:val="none"/>
          <w:lang w:val="en-US" w:eastAsia="zh-CN" w:bidi="ar-SA"/>
        </w:rPr>
        <w:t>另附电子版。</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pPr>
      <w:r>
        <w:rPr>
          <w:rFonts w:hint="eastAsia" w:ascii="宋体" w:hAnsi="宋体" w:eastAsia="宋体" w:cs="宋体"/>
          <w:b/>
          <w:bCs/>
          <w:kern w:val="0"/>
          <w:sz w:val="24"/>
          <w:szCs w:val="24"/>
          <w:highlight w:val="none"/>
          <w:lang w:val="en-US" w:eastAsia="zh-CN" w:bidi="ar-SA"/>
        </w:rPr>
        <w:t>十一、图纸：</w:t>
      </w:r>
      <w:r>
        <w:rPr>
          <w:rFonts w:hint="eastAsia" w:ascii="宋体" w:hAnsi="宋体" w:eastAsia="宋体" w:cs="宋体"/>
          <w:b w:val="0"/>
          <w:bCs w:val="0"/>
          <w:kern w:val="0"/>
          <w:sz w:val="24"/>
          <w:szCs w:val="24"/>
          <w:highlight w:val="none"/>
          <w:lang w:val="en-US" w:eastAsia="zh-CN" w:bidi="ar-SA"/>
        </w:rPr>
        <w:t>另附电子版。</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MjNmNGZiODgyN2IxOTJkNWU1Zjc2OTcxNDc5YmQifQ=="/>
  </w:docVars>
  <w:rsids>
    <w:rsidRoot w:val="00000000"/>
    <w:rsid w:val="71E877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ind w:left="420" w:leftChars="200" w:rightChars="-70" w:firstLine="560" w:firstLineChars="200"/>
    </w:pPr>
    <w:rPr>
      <w:rFonts w:ascii="楷体_GB2312" w:eastAsia="楷体_GB2312"/>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pro</dc:creator>
  <cp:lastModifiedBy>热血</cp:lastModifiedBy>
  <dcterms:modified xsi:type="dcterms:W3CDTF">2023-06-30T10:21:51Z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407520B9513F450CA342890D93865DC1</vt:lpwstr>
  </property>
</Properties>
</file>