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rPr>
      </w:pPr>
      <w:r>
        <w:rPr>
          <w:rFonts w:hint="eastAsia" w:ascii="宋体"/>
        </w:rPr>
        <w:t xml:space="preserve"> 项目概况及技术要求</w:t>
      </w:r>
    </w:p>
    <w:p>
      <w:pPr>
        <w:spacing w:line="360" w:lineRule="auto"/>
        <w:ind w:firstLine="482" w:firstLineChars="200"/>
        <w:rPr>
          <w:rFonts w:ascii="宋体" w:hAnsi="宋体"/>
          <w:b/>
          <w:bCs/>
          <w:sz w:val="24"/>
        </w:rPr>
      </w:pPr>
      <w:r>
        <w:rPr>
          <w:rFonts w:hint="eastAsia" w:ascii="宋体" w:hAnsi="宋体"/>
          <w:b/>
          <w:bCs/>
          <w:sz w:val="24"/>
        </w:rPr>
        <w:t>一、工程概况</w:t>
      </w:r>
    </w:p>
    <w:p>
      <w:pPr>
        <w:spacing w:line="360" w:lineRule="auto"/>
        <w:ind w:firstLine="480" w:firstLineChars="200"/>
        <w:rPr>
          <w:rFonts w:hint="eastAsia" w:ascii="宋体" w:hAnsi="宋体"/>
          <w:sz w:val="24"/>
          <w:lang w:eastAsia="zh-CN"/>
        </w:rPr>
      </w:pPr>
      <w:r>
        <w:rPr>
          <w:rFonts w:hint="eastAsia" w:ascii="宋体" w:hAnsi="宋体"/>
          <w:sz w:val="24"/>
          <w:lang w:eastAsia="zh-CN"/>
        </w:rPr>
        <w:t>项目概况：本工程位于西安市碑林区东五道巷三号，碑林区第六幼儿园园内。</w:t>
      </w:r>
    </w:p>
    <w:p>
      <w:pPr>
        <w:spacing w:line="360" w:lineRule="auto"/>
        <w:ind w:firstLine="480" w:firstLineChars="200"/>
        <w:rPr>
          <w:rFonts w:hint="eastAsia" w:ascii="宋体" w:hAnsi="宋体"/>
          <w:sz w:val="24"/>
          <w:lang w:eastAsia="zh-CN"/>
        </w:rPr>
      </w:pPr>
      <w:r>
        <w:rPr>
          <w:rFonts w:hint="eastAsia" w:ascii="宋体" w:hAnsi="宋体"/>
          <w:sz w:val="24"/>
          <w:lang w:eastAsia="zh-CN"/>
        </w:rPr>
        <w:t>主要施工内容为：一楼新建钢结构玻璃长廊；园所外围金属围栏翻新；二、三楼楼顶平台墙裙翻新及戏水池·种植区·攀爬墙整体改造；屋顶防水维修及瓦片铺设；教师备课室地面铺设；教学楼二楼内、外走廊改造；三至四楼楼梯间改造；教学楼卫生间局部改造；一楼新增阳光房、二楼南侧小平台打造；户外形象墙装修（包含西安市碑林区第六幼儿园项目工程图纸和工程量清单的全部内容）。</w:t>
      </w:r>
    </w:p>
    <w:p>
      <w:pPr>
        <w:spacing w:line="360" w:lineRule="auto"/>
        <w:ind w:firstLine="482" w:firstLineChars="200"/>
        <w:rPr>
          <w:rFonts w:hint="eastAsia" w:ascii="宋体" w:hAnsi="宋体" w:eastAsia="宋体"/>
          <w:sz w:val="24"/>
          <w:lang w:eastAsia="zh-CN"/>
        </w:rPr>
      </w:pPr>
      <w:r>
        <w:rPr>
          <w:rFonts w:hint="eastAsia" w:ascii="宋体" w:hAnsi="宋体"/>
          <w:b/>
          <w:bCs/>
          <w:sz w:val="24"/>
        </w:rPr>
        <w:t>二、工期要求：</w:t>
      </w:r>
      <w:r>
        <w:rPr>
          <w:rFonts w:hint="eastAsia" w:ascii="宋体" w:hAnsi="宋体"/>
          <w:sz w:val="24"/>
          <w:lang w:eastAsia="zh-CN"/>
        </w:rPr>
        <w:t>45日历天</w:t>
      </w:r>
    </w:p>
    <w:p>
      <w:pPr>
        <w:spacing w:line="360" w:lineRule="auto"/>
        <w:ind w:firstLine="482" w:firstLineChars="200"/>
        <w:rPr>
          <w:rFonts w:hint="eastAsia" w:ascii="宋体" w:hAnsi="宋体"/>
          <w:sz w:val="24"/>
        </w:rPr>
      </w:pPr>
      <w:r>
        <w:rPr>
          <w:rFonts w:hint="eastAsia" w:ascii="宋体" w:hAnsi="宋体"/>
          <w:b/>
          <w:bCs/>
          <w:sz w:val="24"/>
        </w:rPr>
        <w:t>三、质量标准：</w:t>
      </w:r>
      <w:r>
        <w:rPr>
          <w:rFonts w:hint="eastAsia" w:ascii="宋体" w:hAnsi="宋体"/>
          <w:sz w:val="24"/>
        </w:rPr>
        <w:t>合格</w:t>
      </w:r>
    </w:p>
    <w:p>
      <w:pPr>
        <w:spacing w:line="360" w:lineRule="auto"/>
        <w:ind w:firstLine="482" w:firstLineChars="200"/>
        <w:rPr>
          <w:rFonts w:hint="eastAsia"/>
          <w:b/>
          <w:bCs/>
          <w:sz w:val="24"/>
          <w:szCs w:val="22"/>
        </w:rPr>
      </w:pPr>
      <w:r>
        <w:rPr>
          <w:rFonts w:hint="eastAsia"/>
          <w:b/>
          <w:bCs/>
          <w:sz w:val="24"/>
          <w:szCs w:val="22"/>
        </w:rPr>
        <w:t>四、磋商组价要求：</w:t>
      </w:r>
    </w:p>
    <w:p>
      <w:pPr>
        <w:spacing w:line="360" w:lineRule="auto"/>
        <w:ind w:firstLine="480" w:firstLineChars="200"/>
        <w:rPr>
          <w:rFonts w:hint="eastAsia" w:ascii="宋体" w:hAnsi="宋体"/>
          <w:sz w:val="24"/>
        </w:rPr>
      </w:pPr>
      <w:r>
        <w:rPr>
          <w:rFonts w:hint="eastAsia" w:ascii="宋体" w:hAnsi="宋体"/>
          <w:sz w:val="24"/>
        </w:rPr>
        <w:t>1、磋商报价采用固定总价。磋商报价是磋商文件所确定的磋商范围内的全部工作内容的价格体现。工程量清单计价以综合单价计价，综合单价应按照《陕西省建设工程工程量清单计价规则》（2009）计价，其中养老统筹计税后扣除。</w:t>
      </w:r>
    </w:p>
    <w:p>
      <w:pPr>
        <w:spacing w:line="360" w:lineRule="auto"/>
        <w:ind w:firstLine="480" w:firstLineChars="200"/>
        <w:rPr>
          <w:rFonts w:hint="eastAsia" w:ascii="宋体" w:hAnsi="宋体"/>
          <w:sz w:val="24"/>
        </w:rPr>
      </w:pPr>
      <w:r>
        <w:rPr>
          <w:rFonts w:hint="eastAsia" w:ascii="宋体" w:hAnsi="宋体"/>
          <w:sz w:val="24"/>
        </w:rPr>
        <w:t>2、合同价格为工程施工完毕验收合格的价格。包括：材料及设备包含在固定</w:t>
      </w:r>
      <w:r>
        <w:rPr>
          <w:rFonts w:hint="eastAsia" w:ascii="宋体" w:hAnsi="宋体"/>
          <w:sz w:val="24"/>
          <w:lang w:val="en-US" w:eastAsia="zh-CN"/>
        </w:rPr>
        <w:t>综合单价</w:t>
      </w:r>
      <w:r>
        <w:rPr>
          <w:rFonts w:hint="eastAsia" w:ascii="宋体" w:hAnsi="宋体"/>
          <w:sz w:val="24"/>
        </w:rPr>
        <w:t>中（二次搬运、保管、安装、调试、验收、协调等费用）；包括运输、保管（合同约定的全部材料设备）、施工安装、垃圾清运、与其他施工单位的配合费用、工程验收及各项相关手续办理费用、施工用水用电费、社保费用等。</w:t>
      </w:r>
    </w:p>
    <w:p>
      <w:pPr>
        <w:spacing w:line="360" w:lineRule="auto"/>
        <w:ind w:firstLine="480" w:firstLineChars="200"/>
        <w:rPr>
          <w:rFonts w:hint="eastAsia" w:ascii="宋体" w:hAnsi="宋体"/>
          <w:sz w:val="24"/>
        </w:rPr>
      </w:pPr>
      <w:r>
        <w:rPr>
          <w:rFonts w:hint="eastAsia" w:ascii="宋体" w:hAnsi="宋体"/>
          <w:sz w:val="24"/>
        </w:rPr>
        <w:t>3、工程总价款包含乙方承包范围内全部工程量内容。乙方无论何种原因没有列入单价或总价款中的工程，甲方都没有增加支付的义务，并认为该项目已包含在总承包价款中。</w:t>
      </w:r>
    </w:p>
    <w:p>
      <w:pPr>
        <w:spacing w:line="360" w:lineRule="auto"/>
        <w:ind w:firstLine="480" w:firstLineChars="200"/>
        <w:rPr>
          <w:rFonts w:hint="eastAsia" w:ascii="宋体" w:hAnsi="宋体"/>
          <w:sz w:val="24"/>
        </w:rPr>
      </w:pPr>
      <w:r>
        <w:rPr>
          <w:rFonts w:hint="eastAsia" w:ascii="宋体" w:hAnsi="宋体"/>
          <w:sz w:val="24"/>
        </w:rPr>
        <w:t>4、磋商组价时应妥善考虑，正式施工时固定总价不因国家法律、行政法规和国家政策变化及原材料市场价发生变化等进行调整，若工程量发生变化，则据实结算。</w:t>
      </w:r>
    </w:p>
    <w:p>
      <w:pPr>
        <w:spacing w:line="360" w:lineRule="auto"/>
        <w:ind w:firstLine="480" w:firstLineChars="200"/>
        <w:rPr>
          <w:rFonts w:ascii="宋体" w:hAnsi="宋体"/>
          <w:sz w:val="24"/>
        </w:rPr>
      </w:pPr>
      <w:r>
        <w:rPr>
          <w:rFonts w:hint="eastAsia" w:ascii="宋体" w:hAnsi="宋体"/>
          <w:sz w:val="24"/>
        </w:rPr>
        <w:t>5、其它组价要求详见供应商须知前附表。</w:t>
      </w:r>
    </w:p>
    <w:p>
      <w:pPr>
        <w:spacing w:line="360" w:lineRule="auto"/>
        <w:ind w:firstLine="482" w:firstLineChars="200"/>
        <w:rPr>
          <w:rFonts w:hint="eastAsia"/>
          <w:b/>
          <w:bCs/>
          <w:sz w:val="24"/>
          <w:szCs w:val="22"/>
        </w:rPr>
      </w:pPr>
      <w:r>
        <w:rPr>
          <w:rFonts w:hint="eastAsia"/>
          <w:b/>
          <w:bCs/>
          <w:sz w:val="24"/>
          <w:szCs w:val="22"/>
        </w:rPr>
        <w:t>五、工程承包方式及变更价款处理办法：</w:t>
      </w:r>
    </w:p>
    <w:p>
      <w:pPr>
        <w:spacing w:line="360" w:lineRule="auto"/>
        <w:ind w:firstLine="480" w:firstLineChars="200"/>
        <w:rPr>
          <w:rFonts w:hint="eastAsia" w:ascii="宋体" w:hAnsi="宋体"/>
          <w:sz w:val="24"/>
        </w:rPr>
      </w:pPr>
      <w:r>
        <w:rPr>
          <w:rFonts w:hint="eastAsia" w:ascii="宋体" w:hAnsi="宋体"/>
          <w:sz w:val="24"/>
        </w:rPr>
        <w:t>1、本项目为固定总价。供应商在报价时应自行踏勘现场，充分考虑施工过程中工程量及价格的风险因素并包含在此次磋商报价中，若因承包方原因产生额外费用，承包方自行承担。</w:t>
      </w:r>
    </w:p>
    <w:p>
      <w:pPr>
        <w:spacing w:line="360" w:lineRule="auto"/>
        <w:ind w:firstLine="480" w:firstLineChars="200"/>
        <w:rPr>
          <w:rFonts w:hint="eastAsia" w:ascii="宋体" w:hAnsi="宋体"/>
          <w:sz w:val="24"/>
        </w:rPr>
      </w:pPr>
      <w:r>
        <w:rPr>
          <w:rFonts w:hint="eastAsia" w:ascii="宋体" w:hAnsi="宋体"/>
          <w:sz w:val="24"/>
        </w:rPr>
        <w:t>2、其它详见合同格式及条款。</w:t>
      </w:r>
    </w:p>
    <w:p>
      <w:pPr>
        <w:spacing w:line="360" w:lineRule="auto"/>
        <w:ind w:firstLine="482" w:firstLineChars="200"/>
        <w:rPr>
          <w:rFonts w:ascii="宋体" w:hAnsi="宋体"/>
          <w:b/>
          <w:bCs/>
          <w:sz w:val="24"/>
        </w:rPr>
      </w:pPr>
      <w:r>
        <w:rPr>
          <w:rFonts w:hint="eastAsia" w:ascii="宋体" w:hAnsi="宋体"/>
          <w:b/>
          <w:bCs/>
          <w:sz w:val="24"/>
        </w:rPr>
        <w:t>六、质量目标、验收标准和规范</w:t>
      </w:r>
    </w:p>
    <w:p>
      <w:pPr>
        <w:spacing w:line="360" w:lineRule="auto"/>
        <w:ind w:firstLine="480" w:firstLineChars="200"/>
        <w:rPr>
          <w:rFonts w:hint="eastAsia" w:ascii="宋体" w:hAnsi="宋体"/>
          <w:sz w:val="24"/>
        </w:rPr>
      </w:pPr>
      <w:r>
        <w:rPr>
          <w:rFonts w:hint="eastAsia" w:ascii="宋体" w:hAnsi="宋体"/>
          <w:sz w:val="24"/>
        </w:rPr>
        <w:t>1、该工程的施工将严格按照现行的施工规程、操作规程和工程质量检验评定标准的要求执行。严格要求、精心施工，确保施工按期完成，达到业主方要求。工程质量合格。</w:t>
      </w:r>
    </w:p>
    <w:p>
      <w:pPr>
        <w:spacing w:line="360" w:lineRule="auto"/>
        <w:ind w:firstLine="480" w:firstLineChars="200"/>
        <w:rPr>
          <w:rFonts w:hint="eastAsia" w:ascii="宋体" w:hAnsi="宋体"/>
          <w:sz w:val="24"/>
        </w:rPr>
      </w:pPr>
      <w:r>
        <w:rPr>
          <w:rFonts w:hint="eastAsia" w:ascii="宋体" w:hAnsi="宋体"/>
          <w:sz w:val="24"/>
        </w:rPr>
        <w:t>2、针对施工区域做好施工围挡及安全疏导，避免发生安全事故。</w:t>
      </w:r>
    </w:p>
    <w:p>
      <w:pPr>
        <w:spacing w:line="360" w:lineRule="auto"/>
        <w:ind w:firstLine="480" w:firstLineChars="200"/>
        <w:rPr>
          <w:rFonts w:hint="eastAsia" w:ascii="宋体" w:hAnsi="宋体"/>
          <w:sz w:val="24"/>
        </w:rPr>
      </w:pPr>
      <w:r>
        <w:rPr>
          <w:rFonts w:hint="eastAsia" w:ascii="宋体" w:hAnsi="宋体"/>
          <w:sz w:val="24"/>
        </w:rPr>
        <w:t xml:space="preserve">3、材料的品种、强度等必须符合规范要求。 </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、砌筑砂浆必须密实饱满。</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、做好成品保护工作。</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、认真做好各个工种的安全技术交底，要求所有的施工人员明确安全意识以及技术要求、操作规程、质量标准。</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、严格按照建设单位、监理单位的要求，认真进行每道工序的质量自检，互检和上下工序的交接检查，不能有丝毫马虎。</w:t>
      </w:r>
    </w:p>
    <w:p>
      <w:pPr>
        <w:spacing w:line="360" w:lineRule="auto"/>
        <w:ind w:firstLine="480" w:firstLineChars="200"/>
        <w:rPr>
          <w:rFonts w:hint="eastAsia" w:ascii="宋体" w:hAnsi="宋体"/>
          <w:sz w:val="24"/>
        </w:rPr>
      </w:pPr>
      <w:r>
        <w:rPr>
          <w:rFonts w:ascii="宋体" w:hAnsi="宋体"/>
          <w:sz w:val="24"/>
        </w:rPr>
        <w:t>8</w:t>
      </w:r>
      <w:r>
        <w:rPr>
          <w:rFonts w:hint="eastAsia" w:ascii="宋体" w:hAnsi="宋体"/>
          <w:sz w:val="24"/>
        </w:rPr>
        <w:t>、符合国家现行标准和规范。</w:t>
      </w:r>
    </w:p>
    <w:p>
      <w:pPr>
        <w:spacing w:line="360" w:lineRule="auto"/>
        <w:ind w:firstLine="482" w:firstLineChars="200"/>
        <w:rPr>
          <w:rFonts w:hint="eastAsia"/>
          <w:b/>
          <w:bCs/>
          <w:sz w:val="24"/>
          <w:szCs w:val="22"/>
        </w:rPr>
      </w:pPr>
      <w:r>
        <w:rPr>
          <w:rFonts w:hint="eastAsia"/>
          <w:b/>
          <w:bCs/>
          <w:sz w:val="24"/>
          <w:szCs w:val="22"/>
          <w:lang w:val="en-US" w:eastAsia="zh-CN"/>
        </w:rPr>
        <w:t>七</w:t>
      </w:r>
      <w:r>
        <w:rPr>
          <w:rFonts w:hint="eastAsia"/>
          <w:b/>
          <w:bCs/>
          <w:sz w:val="24"/>
          <w:szCs w:val="22"/>
        </w:rPr>
        <w:t>、付款方式：</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）自合同签订，施工单位进场，材料进场支付成交总价款的</w:t>
      </w:r>
      <w:r>
        <w:rPr>
          <w:rFonts w:hint="eastAsia" w:ascii="宋体" w:hAnsi="宋体"/>
          <w:color w:val="000000"/>
          <w:sz w:val="24"/>
          <w:szCs w:val="24"/>
          <w:lang w:val="en-US" w:eastAsia="zh-CN"/>
        </w:rPr>
        <w:t>3</w:t>
      </w:r>
      <w:r>
        <w:rPr>
          <w:rFonts w:hint="eastAsia" w:ascii="宋体" w:hAnsi="宋体"/>
          <w:color w:val="000000"/>
          <w:sz w:val="24"/>
          <w:szCs w:val="24"/>
        </w:rPr>
        <w:t>0%；</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）竣工验收合格结束后支付至成交总价款的</w:t>
      </w:r>
      <w:r>
        <w:rPr>
          <w:rFonts w:hint="eastAsia" w:ascii="宋体" w:hAnsi="宋体"/>
          <w:color w:val="000000"/>
          <w:sz w:val="24"/>
          <w:szCs w:val="24"/>
          <w:lang w:val="en-US" w:eastAsia="zh-CN"/>
        </w:rPr>
        <w:t>80</w:t>
      </w:r>
      <w:r>
        <w:rPr>
          <w:rFonts w:hint="eastAsia" w:ascii="宋体" w:hAnsi="宋体"/>
          <w:color w:val="000000"/>
          <w:sz w:val="24"/>
          <w:szCs w:val="24"/>
        </w:rPr>
        <w:t>%；</w:t>
      </w:r>
    </w:p>
    <w:p>
      <w:pPr>
        <w:spacing w:line="360" w:lineRule="auto"/>
        <w:ind w:firstLine="480" w:firstLineChars="200"/>
        <w:jc w:val="left"/>
        <w:rPr>
          <w:rFonts w:hint="default" w:ascii="宋体" w:hAnsi="宋体"/>
          <w:sz w:val="24"/>
          <w:szCs w:val="24"/>
          <w:highlight w:val="none"/>
          <w:lang w:val="en-US"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3</w:t>
      </w:r>
      <w:r>
        <w:rPr>
          <w:rFonts w:hint="eastAsia" w:ascii="宋体" w:hAnsi="宋体"/>
          <w:color w:val="000000"/>
          <w:sz w:val="24"/>
          <w:szCs w:val="24"/>
          <w:lang w:eastAsia="zh-CN"/>
        </w:rPr>
        <w:t>）</w:t>
      </w:r>
      <w:r>
        <w:rPr>
          <w:rFonts w:hint="eastAsia" w:ascii="宋体" w:hAnsi="宋体"/>
          <w:sz w:val="24"/>
          <w:szCs w:val="24"/>
          <w:highlight w:val="none"/>
          <w:lang w:val="en-US" w:eastAsia="zh-CN"/>
        </w:rPr>
        <w:t>结算</w:t>
      </w:r>
      <w:r>
        <w:rPr>
          <w:rFonts w:hint="eastAsia" w:ascii="宋体" w:hAnsi="宋体"/>
          <w:sz w:val="24"/>
          <w:szCs w:val="24"/>
          <w:highlight w:val="none"/>
        </w:rPr>
        <w:t>审计</w:t>
      </w:r>
      <w:r>
        <w:rPr>
          <w:rFonts w:hint="eastAsia" w:ascii="宋体" w:hAnsi="宋体"/>
          <w:sz w:val="24"/>
          <w:szCs w:val="24"/>
          <w:highlight w:val="none"/>
          <w:lang w:val="en-US" w:eastAsia="zh-CN"/>
        </w:rPr>
        <w:t>完成后</w:t>
      </w:r>
      <w:r>
        <w:rPr>
          <w:rFonts w:hint="eastAsia" w:ascii="宋体" w:hAnsi="宋体"/>
          <w:sz w:val="24"/>
          <w:szCs w:val="24"/>
          <w:highlight w:val="none"/>
        </w:rPr>
        <w:t>付至审</w:t>
      </w:r>
      <w:r>
        <w:rPr>
          <w:rFonts w:hint="eastAsia" w:ascii="宋体" w:hAnsi="宋体"/>
          <w:sz w:val="24"/>
          <w:szCs w:val="24"/>
          <w:highlight w:val="none"/>
          <w:lang w:val="en-US" w:eastAsia="zh-CN"/>
        </w:rPr>
        <w:t>计</w:t>
      </w:r>
      <w:r>
        <w:rPr>
          <w:rFonts w:hint="eastAsia" w:ascii="宋体" w:hAnsi="宋体"/>
          <w:sz w:val="24"/>
          <w:szCs w:val="24"/>
          <w:highlight w:val="none"/>
        </w:rPr>
        <w:t>金额的</w:t>
      </w:r>
      <w:r>
        <w:rPr>
          <w:rFonts w:hint="eastAsia" w:ascii="宋体" w:hAnsi="宋体"/>
          <w:sz w:val="24"/>
          <w:szCs w:val="24"/>
          <w:highlight w:val="none"/>
          <w:lang w:val="en-US" w:eastAsia="zh-CN"/>
        </w:rPr>
        <w:t>97</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lang w:val="en-US" w:eastAsia="zh-CN"/>
        </w:rPr>
        <w:t>留3%作为质保金，质保期结束后，一次性付清。</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）如因供应商责任而造成延期，每超过一天按合同总价款的5‰支付采购人误期赔偿金。</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5</w:t>
      </w:r>
      <w:r>
        <w:rPr>
          <w:rFonts w:hint="eastAsia" w:ascii="宋体" w:hAnsi="宋体"/>
          <w:color w:val="000000"/>
          <w:sz w:val="24"/>
          <w:szCs w:val="24"/>
        </w:rPr>
        <w:t>）每次付款前，供应商必须开具全额发票给采购人。</w:t>
      </w:r>
    </w:p>
    <w:p>
      <w:pPr>
        <w:spacing w:line="360" w:lineRule="auto"/>
        <w:ind w:firstLine="482" w:firstLineChars="200"/>
        <w:rPr>
          <w:b/>
          <w:bCs/>
          <w:sz w:val="24"/>
          <w:szCs w:val="22"/>
        </w:rPr>
      </w:pPr>
      <w:r>
        <w:rPr>
          <w:rFonts w:hint="eastAsia"/>
          <w:b/>
          <w:bCs/>
          <w:sz w:val="24"/>
          <w:szCs w:val="22"/>
          <w:lang w:val="en-US" w:eastAsia="zh-CN"/>
        </w:rPr>
        <w:t>八</w:t>
      </w:r>
      <w:r>
        <w:rPr>
          <w:rFonts w:hint="eastAsia"/>
          <w:b/>
          <w:bCs/>
          <w:sz w:val="24"/>
          <w:szCs w:val="22"/>
        </w:rPr>
        <w:t>、本项目所属行业：</w:t>
      </w:r>
      <w:r>
        <w:rPr>
          <w:rFonts w:hint="eastAsia"/>
          <w:sz w:val="24"/>
          <w:szCs w:val="22"/>
        </w:rPr>
        <w:t>建筑业。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MDQyNGFjYzdhM2MxYTRiNDAwYzJkODhhZDJmZWUifQ=="/>
  </w:docVars>
  <w:rsids>
    <w:rsidRoot w:val="013460BF"/>
    <w:rsid w:val="01346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before="120" w:after="120"/>
      <w:jc w:val="center"/>
      <w:outlineLvl w:val="0"/>
    </w:pPr>
    <w:rPr>
      <w:rFonts w:ascii="仿宋_GB2312" w:hAnsi="宋体"/>
      <w:b/>
      <w:kern w:val="0"/>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2023-06-01T09:45:00Z</dcterms:created>
  <dc:creator>爽爽</dc:creator>
  <cp:lastModifiedBy>爽爽</cp:lastModifiedBy>
  <dcterms:modified xsi:type="dcterms:W3CDTF">2023-06-01T09:46:09Z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B810A257783841EAA733666706BCF54C_11</vt:lpwstr>
  </property>
</Properties>
</file>