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120" w:beforeLines="50"/>
        <w:ind w:firstLine="0"/>
        <w:jc w:val="center"/>
        <w:rPr>
          <w:rFonts w:hint="eastAsia" w:ascii="方正小标宋简体" w:eastAsia="方正小标宋简体"/>
          <w:color w:val="auto"/>
          <w:sz w:val="72"/>
          <w:szCs w:val="72"/>
          <w:highlight w:val="none"/>
        </w:rPr>
      </w:pPr>
      <w:r>
        <w:rPr>
          <w:rFonts w:hint="eastAsia" w:ascii="方正小标宋简体" w:eastAsia="方正小标宋简体"/>
          <w:color w:val="auto"/>
          <w:sz w:val="72"/>
          <w:szCs w:val="72"/>
          <w:highlight w:val="none"/>
        </w:rPr>
        <w:t>商务文件</w:t>
      </w:r>
    </w:p>
    <w:p>
      <w:pPr>
        <w:pStyle w:val="5"/>
        <w:spacing w:before="120" w:beforeLines="50" w:after="120" w:afterLines="50"/>
        <w:ind w:firstLine="0"/>
        <w:jc w:val="center"/>
        <w:rPr>
          <w:rFonts w:hint="eastAsia" w:ascii="方正小标宋简体" w:eastAsia="方正小标宋简体"/>
          <w:color w:val="auto"/>
          <w:sz w:val="44"/>
          <w:szCs w:val="44"/>
          <w:highlight w:val="none"/>
        </w:rPr>
      </w:pPr>
      <w:r>
        <w:rPr>
          <w:b/>
          <w:color w:val="auto"/>
          <w:sz w:val="36"/>
          <w:szCs w:val="36"/>
          <w:highlight w:val="none"/>
        </w:rPr>
        <w:br w:type="page"/>
      </w:r>
      <w:bookmarkStart w:id="0" w:name="_Toc27153_WPSOffice_Level2"/>
      <w:r>
        <w:rPr>
          <w:rFonts w:hint="eastAsia" w:ascii="方正小标宋简体" w:eastAsia="方正小标宋简体"/>
          <w:color w:val="auto"/>
          <w:sz w:val="44"/>
          <w:szCs w:val="44"/>
          <w:highlight w:val="none"/>
        </w:rPr>
        <w:t>目  录</w:t>
      </w:r>
      <w:bookmarkEnd w:id="0"/>
    </w:p>
    <w:p>
      <w:pPr>
        <w:pStyle w:val="5"/>
        <w:spacing w:before="120" w:beforeLines="50" w:line="360" w:lineRule="auto"/>
        <w:ind w:firstLine="1392" w:firstLineChars="580"/>
        <w:rPr>
          <w:rFonts w:hint="eastAsia"/>
          <w:color w:val="auto"/>
          <w:sz w:val="24"/>
          <w:szCs w:val="24"/>
          <w:highlight w:val="none"/>
        </w:rPr>
      </w:pPr>
    </w:p>
    <w:p>
      <w:pPr>
        <w:pStyle w:val="5"/>
        <w:spacing w:before="120" w:beforeLines="50" w:line="360" w:lineRule="auto"/>
        <w:ind w:firstLine="630" w:firstLineChars="300"/>
        <w:rPr>
          <w:rFonts w:hint="default" w:eastAsia="宋体"/>
          <w:color w:val="auto"/>
          <w:szCs w:val="21"/>
          <w:highlight w:val="none"/>
          <w:lang w:val="en-US" w:eastAsia="zh-CN"/>
        </w:rPr>
      </w:pPr>
      <w:bookmarkStart w:id="1" w:name="_Toc28376_WPSOffice_Level2"/>
      <w:r>
        <w:rPr>
          <w:rFonts w:hint="eastAsia"/>
          <w:color w:val="auto"/>
          <w:szCs w:val="21"/>
          <w:highlight w:val="none"/>
        </w:rPr>
        <w:t>一、竞争性磋商响应函 ………………………………………………………</w:t>
      </w:r>
      <w:r>
        <w:rPr>
          <w:rFonts w:hint="eastAsia" w:ascii="宋体" w:hAnsi="宋体"/>
          <w:color w:val="auto"/>
          <w:szCs w:val="21"/>
          <w:highlight w:val="none"/>
        </w:rPr>
        <w:t>………</w:t>
      </w:r>
      <w:bookmarkEnd w:id="1"/>
    </w:p>
    <w:p>
      <w:pPr>
        <w:pStyle w:val="5"/>
        <w:spacing w:before="120" w:beforeLines="50" w:line="360" w:lineRule="auto"/>
        <w:ind w:firstLine="630" w:firstLineChars="300"/>
        <w:rPr>
          <w:rFonts w:hint="default" w:eastAsia="宋体"/>
          <w:color w:val="auto"/>
          <w:szCs w:val="21"/>
          <w:highlight w:val="none"/>
          <w:lang w:val="en-US" w:eastAsia="zh-CN"/>
        </w:rPr>
      </w:pPr>
      <w:bookmarkStart w:id="2" w:name="_Toc12076_WPSOffice_Level2"/>
      <w:r>
        <w:rPr>
          <w:rFonts w:hint="eastAsia"/>
          <w:color w:val="auto"/>
          <w:szCs w:val="21"/>
          <w:highlight w:val="none"/>
        </w:rPr>
        <w:t>二、磋商报价一览表…………………………………………………………</w:t>
      </w:r>
      <w:r>
        <w:rPr>
          <w:rFonts w:hint="eastAsia" w:ascii="宋体" w:hAnsi="宋体"/>
          <w:color w:val="auto"/>
          <w:szCs w:val="21"/>
          <w:highlight w:val="none"/>
        </w:rPr>
        <w:t>………</w:t>
      </w:r>
      <w:bookmarkEnd w:id="2"/>
      <w:r>
        <w:rPr>
          <w:rFonts w:hint="eastAsia" w:ascii="宋体" w:hAnsi="宋体"/>
          <w:color w:val="auto"/>
          <w:szCs w:val="21"/>
          <w:highlight w:val="none"/>
          <w:lang w:val="en-US" w:eastAsia="zh-CN"/>
        </w:rPr>
        <w:t xml:space="preserve"> </w:t>
      </w:r>
    </w:p>
    <w:p>
      <w:pPr>
        <w:pStyle w:val="5"/>
        <w:spacing w:before="120" w:beforeLines="50" w:line="360" w:lineRule="auto"/>
        <w:ind w:firstLine="630" w:firstLineChars="300"/>
        <w:rPr>
          <w:rFonts w:hint="default" w:eastAsia="宋体"/>
          <w:color w:val="auto"/>
          <w:szCs w:val="21"/>
          <w:highlight w:val="none"/>
          <w:lang w:val="en-US" w:eastAsia="zh-CN"/>
        </w:rPr>
      </w:pPr>
      <w:bookmarkStart w:id="3" w:name="_Toc7458_WPSOffice_Level2"/>
      <w:r>
        <w:rPr>
          <w:rFonts w:hint="eastAsia"/>
          <w:color w:val="auto"/>
          <w:szCs w:val="21"/>
          <w:highlight w:val="none"/>
        </w:rPr>
        <w:t>三、报价明细表…………………………………………………………</w:t>
      </w:r>
      <w:r>
        <w:rPr>
          <w:rFonts w:hint="eastAsia" w:ascii="宋体" w:hAnsi="宋体"/>
          <w:color w:val="auto"/>
          <w:szCs w:val="21"/>
          <w:highlight w:val="none"/>
        </w:rPr>
        <w:t>……………</w:t>
      </w:r>
      <w:bookmarkEnd w:id="3"/>
      <w:r>
        <w:rPr>
          <w:rFonts w:hint="eastAsia" w:ascii="宋体" w:hAnsi="宋体"/>
          <w:color w:val="auto"/>
          <w:szCs w:val="21"/>
          <w:highlight w:val="none"/>
          <w:lang w:val="en-US" w:eastAsia="zh-CN"/>
        </w:rPr>
        <w:t xml:space="preserve"> </w:t>
      </w:r>
    </w:p>
    <w:p>
      <w:pPr>
        <w:pStyle w:val="5"/>
        <w:spacing w:before="120" w:beforeLines="50" w:line="360" w:lineRule="auto"/>
        <w:ind w:firstLine="634" w:firstLineChars="302"/>
        <w:rPr>
          <w:rFonts w:hint="default" w:eastAsia="宋体"/>
          <w:color w:val="auto"/>
          <w:szCs w:val="21"/>
          <w:highlight w:val="none"/>
          <w:lang w:val="en-US" w:eastAsia="zh-CN"/>
        </w:rPr>
      </w:pPr>
      <w:bookmarkStart w:id="4" w:name="_Toc13723_WPSOffice_Level2"/>
      <w:r>
        <w:rPr>
          <w:rFonts w:hint="eastAsia" w:hAnsi="宋体"/>
          <w:bCs/>
          <w:color w:val="auto"/>
          <w:szCs w:val="21"/>
          <w:highlight w:val="none"/>
        </w:rPr>
        <w:t>四、主要材料与设备报价表</w:t>
      </w:r>
      <w:r>
        <w:rPr>
          <w:rFonts w:hint="eastAsia"/>
          <w:color w:val="auto"/>
          <w:szCs w:val="21"/>
          <w:highlight w:val="none"/>
        </w:rPr>
        <w:t>………………………………………………</w:t>
      </w:r>
      <w:r>
        <w:rPr>
          <w:rFonts w:hint="eastAsia" w:ascii="宋体" w:hAnsi="宋体"/>
          <w:color w:val="auto"/>
          <w:szCs w:val="21"/>
          <w:highlight w:val="none"/>
        </w:rPr>
        <w:t>…………</w:t>
      </w:r>
      <w:bookmarkEnd w:id="4"/>
      <w:r>
        <w:rPr>
          <w:rFonts w:hint="eastAsia" w:ascii="宋体" w:hAnsi="宋体"/>
          <w:color w:val="auto"/>
          <w:szCs w:val="21"/>
          <w:highlight w:val="none"/>
          <w:lang w:val="en-US" w:eastAsia="zh-CN"/>
        </w:rPr>
        <w:t xml:space="preserve"> </w:t>
      </w:r>
    </w:p>
    <w:p>
      <w:pPr>
        <w:pStyle w:val="5"/>
        <w:spacing w:before="120" w:beforeLines="50" w:line="360" w:lineRule="auto"/>
        <w:ind w:firstLine="630" w:firstLineChars="300"/>
        <w:rPr>
          <w:rFonts w:hint="default" w:eastAsia="宋体"/>
          <w:color w:val="auto"/>
          <w:szCs w:val="21"/>
          <w:highlight w:val="none"/>
          <w:lang w:val="en-US" w:eastAsia="zh-CN"/>
        </w:rPr>
      </w:pPr>
      <w:bookmarkStart w:id="5" w:name="_Toc14227_WPSOffice_Level2"/>
      <w:r>
        <w:rPr>
          <w:rFonts w:hint="eastAsia"/>
          <w:color w:val="auto"/>
          <w:szCs w:val="21"/>
          <w:highlight w:val="none"/>
        </w:rPr>
        <w:t>五、</w:t>
      </w:r>
      <w:r>
        <w:rPr>
          <w:rFonts w:hint="eastAsia" w:hAnsi="宋体"/>
          <w:bCs/>
          <w:color w:val="auto"/>
          <w:szCs w:val="21"/>
          <w:highlight w:val="none"/>
        </w:rPr>
        <w:t>履约承诺书</w:t>
      </w:r>
      <w:r>
        <w:rPr>
          <w:rFonts w:hint="eastAsia"/>
          <w:color w:val="auto"/>
          <w:szCs w:val="21"/>
          <w:highlight w:val="none"/>
        </w:rPr>
        <w:t>……………………………………………………</w:t>
      </w:r>
      <w:r>
        <w:rPr>
          <w:rFonts w:hint="eastAsia" w:ascii="宋体" w:hAnsi="宋体"/>
          <w:color w:val="auto"/>
          <w:szCs w:val="21"/>
          <w:highlight w:val="none"/>
        </w:rPr>
        <w:t>…………………</w:t>
      </w:r>
      <w:bookmarkEnd w:id="5"/>
      <w:r>
        <w:rPr>
          <w:rFonts w:hint="eastAsia" w:ascii="宋体" w:hAnsi="宋体"/>
          <w:color w:val="auto"/>
          <w:szCs w:val="21"/>
          <w:highlight w:val="none"/>
          <w:lang w:val="en-US" w:eastAsia="zh-CN"/>
        </w:rPr>
        <w:t xml:space="preserve"> </w:t>
      </w:r>
    </w:p>
    <w:p>
      <w:pPr>
        <w:adjustRightInd w:val="0"/>
        <w:snapToGrid w:val="0"/>
        <w:spacing w:before="120" w:beforeLines="50" w:line="360" w:lineRule="auto"/>
        <w:ind w:firstLine="630" w:firstLineChars="300"/>
        <w:rPr>
          <w:rFonts w:hint="default" w:eastAsia="宋体"/>
          <w:color w:val="auto"/>
          <w:szCs w:val="21"/>
          <w:highlight w:val="none"/>
          <w:lang w:val="en-US" w:eastAsia="zh-CN"/>
        </w:rPr>
      </w:pPr>
      <w:bookmarkStart w:id="6" w:name="_Toc14387_WPSOffice_Level2"/>
      <w:r>
        <w:rPr>
          <w:rFonts w:hint="eastAsia"/>
          <w:color w:val="auto"/>
          <w:szCs w:val="21"/>
          <w:highlight w:val="none"/>
        </w:rPr>
        <w:t>六、</w:t>
      </w:r>
      <w:r>
        <w:rPr>
          <w:rFonts w:hint="eastAsia" w:ascii="宋体" w:hAnsi="宋体"/>
          <w:bCs/>
          <w:color w:val="auto"/>
          <w:szCs w:val="21"/>
          <w:highlight w:val="none"/>
        </w:rPr>
        <w:t>供应商近年业绩和荣誉的有关证明材料</w:t>
      </w:r>
      <w:r>
        <w:rPr>
          <w:rFonts w:hint="eastAsia"/>
          <w:color w:val="auto"/>
          <w:szCs w:val="21"/>
          <w:highlight w:val="none"/>
        </w:rPr>
        <w:t>……………………………………</w:t>
      </w:r>
      <w:bookmarkEnd w:id="6"/>
      <w:r>
        <w:rPr>
          <w:rFonts w:hint="eastAsia"/>
          <w:color w:val="auto"/>
          <w:szCs w:val="21"/>
          <w:highlight w:val="none"/>
        </w:rPr>
        <w:t>…</w:t>
      </w:r>
      <w:r>
        <w:rPr>
          <w:rFonts w:hint="eastAsia"/>
          <w:color w:val="auto"/>
          <w:szCs w:val="21"/>
          <w:highlight w:val="none"/>
          <w:lang w:val="en-US" w:eastAsia="zh-CN"/>
        </w:rPr>
        <w:t xml:space="preserve"> </w:t>
      </w:r>
    </w:p>
    <w:p>
      <w:pPr>
        <w:adjustRightInd w:val="0"/>
        <w:snapToGrid w:val="0"/>
        <w:spacing w:before="120" w:beforeLines="50" w:line="360" w:lineRule="auto"/>
        <w:ind w:firstLine="630" w:firstLineChars="300"/>
        <w:rPr>
          <w:rFonts w:hint="default" w:ascii="宋体" w:hAnsi="宋体" w:eastAsia="宋体"/>
          <w:color w:val="auto"/>
          <w:szCs w:val="21"/>
          <w:highlight w:val="none"/>
          <w:lang w:val="en-US" w:eastAsia="zh-CN"/>
        </w:rPr>
      </w:pPr>
      <w:bookmarkStart w:id="7" w:name="_Toc10409_WPSOffice_Level2"/>
      <w:r>
        <w:rPr>
          <w:rFonts w:hint="eastAsia"/>
          <w:color w:val="auto"/>
          <w:szCs w:val="21"/>
          <w:highlight w:val="none"/>
        </w:rPr>
        <w:t>七、</w:t>
      </w:r>
      <w:r>
        <w:rPr>
          <w:rFonts w:hint="eastAsia" w:ascii="宋体" w:hAnsi="宋体"/>
          <w:color w:val="auto"/>
          <w:szCs w:val="21"/>
          <w:highlight w:val="none"/>
        </w:rPr>
        <w:t>供应商享受政府采购优惠政策的证明材料</w:t>
      </w:r>
      <w:r>
        <w:rPr>
          <w:rFonts w:hint="eastAsia"/>
          <w:color w:val="auto"/>
          <w:szCs w:val="21"/>
          <w:highlight w:val="none"/>
        </w:rPr>
        <w:t>………………………………</w:t>
      </w:r>
      <w:r>
        <w:rPr>
          <w:rFonts w:hint="eastAsia" w:ascii="宋体" w:hAnsi="宋体"/>
          <w:color w:val="auto"/>
          <w:szCs w:val="21"/>
          <w:highlight w:val="none"/>
        </w:rPr>
        <w:t>……</w:t>
      </w:r>
      <w:bookmarkEnd w:id="7"/>
      <w:r>
        <w:rPr>
          <w:rFonts w:hint="eastAsia" w:ascii="宋体" w:hAnsi="宋体"/>
          <w:color w:val="auto"/>
          <w:szCs w:val="21"/>
          <w:highlight w:val="none"/>
          <w:lang w:val="en-US" w:eastAsia="zh-CN"/>
        </w:rPr>
        <w:t xml:space="preserve"> </w:t>
      </w:r>
    </w:p>
    <w:p>
      <w:pPr>
        <w:adjustRightInd w:val="0"/>
        <w:snapToGrid w:val="0"/>
        <w:spacing w:before="120" w:beforeLines="50" w:line="360" w:lineRule="auto"/>
        <w:ind w:firstLine="630" w:firstLineChars="300"/>
        <w:rPr>
          <w:rFonts w:hint="default" w:eastAsia="宋体"/>
          <w:b/>
          <w:color w:val="auto"/>
          <w:sz w:val="36"/>
          <w:szCs w:val="36"/>
          <w:highlight w:val="none"/>
          <w:lang w:val="en-US" w:eastAsia="zh-CN"/>
        </w:rPr>
      </w:pPr>
      <w:r>
        <w:rPr>
          <w:rFonts w:hint="eastAsia" w:ascii="宋体" w:hAnsi="宋体"/>
          <w:color w:val="auto"/>
          <w:szCs w:val="21"/>
          <w:highlight w:val="none"/>
        </w:rPr>
        <w:t>八、商务条款偏离表…………………………………………………………………</w:t>
      </w:r>
      <w:r>
        <w:rPr>
          <w:rFonts w:hint="eastAsia" w:ascii="宋体" w:hAnsi="宋体"/>
          <w:color w:val="auto"/>
          <w:szCs w:val="21"/>
          <w:highlight w:val="none"/>
          <w:lang w:val="en-US" w:eastAsia="zh-CN"/>
        </w:rPr>
        <w:t xml:space="preserve"> </w:t>
      </w:r>
    </w:p>
    <w:p>
      <w:pPr>
        <w:pStyle w:val="5"/>
        <w:spacing w:before="120" w:beforeLines="50"/>
        <w:ind w:firstLine="0"/>
        <w:rPr>
          <w:b/>
          <w:color w:val="auto"/>
          <w:sz w:val="36"/>
          <w:szCs w:val="36"/>
          <w:highlight w:val="none"/>
        </w:rPr>
      </w:pPr>
    </w:p>
    <w:p>
      <w:pPr>
        <w:pStyle w:val="5"/>
        <w:spacing w:before="120" w:beforeLines="50"/>
        <w:ind w:firstLine="0"/>
        <w:rPr>
          <w:b/>
          <w:color w:val="auto"/>
          <w:sz w:val="36"/>
          <w:szCs w:val="36"/>
          <w:highlight w:val="none"/>
        </w:rPr>
      </w:pPr>
    </w:p>
    <w:p>
      <w:pPr>
        <w:pStyle w:val="5"/>
        <w:spacing w:before="120" w:beforeLines="50"/>
        <w:ind w:firstLine="0"/>
        <w:rPr>
          <w:b/>
          <w:color w:val="auto"/>
          <w:sz w:val="36"/>
          <w:szCs w:val="36"/>
          <w:highlight w:val="none"/>
        </w:rPr>
      </w:pPr>
    </w:p>
    <w:p>
      <w:pPr>
        <w:pStyle w:val="5"/>
        <w:spacing w:before="120" w:beforeLines="50"/>
        <w:ind w:firstLine="0"/>
        <w:rPr>
          <w:b/>
          <w:color w:val="auto"/>
          <w:sz w:val="36"/>
          <w:szCs w:val="36"/>
          <w:highlight w:val="none"/>
        </w:rPr>
      </w:pPr>
    </w:p>
    <w:p>
      <w:pPr>
        <w:pStyle w:val="5"/>
        <w:spacing w:before="120" w:beforeLines="50"/>
        <w:ind w:firstLine="0"/>
        <w:rPr>
          <w:b/>
          <w:color w:val="auto"/>
          <w:sz w:val="36"/>
          <w:szCs w:val="36"/>
          <w:highlight w:val="none"/>
        </w:rPr>
      </w:pPr>
    </w:p>
    <w:p>
      <w:pPr>
        <w:pStyle w:val="5"/>
        <w:spacing w:before="120" w:beforeLines="50"/>
        <w:ind w:firstLine="0"/>
        <w:rPr>
          <w:b/>
          <w:color w:val="auto"/>
          <w:sz w:val="36"/>
          <w:szCs w:val="36"/>
          <w:highlight w:val="none"/>
        </w:rPr>
      </w:pPr>
    </w:p>
    <w:p>
      <w:pPr>
        <w:pStyle w:val="5"/>
        <w:spacing w:before="120" w:beforeLines="50"/>
        <w:ind w:firstLine="0"/>
        <w:rPr>
          <w:b/>
          <w:color w:val="auto"/>
          <w:sz w:val="36"/>
          <w:szCs w:val="36"/>
          <w:highlight w:val="none"/>
        </w:rPr>
      </w:pPr>
    </w:p>
    <w:p>
      <w:pPr>
        <w:pStyle w:val="5"/>
        <w:spacing w:before="120" w:beforeLines="50"/>
        <w:ind w:firstLine="0"/>
        <w:rPr>
          <w:b/>
          <w:color w:val="auto"/>
          <w:sz w:val="36"/>
          <w:szCs w:val="36"/>
          <w:highlight w:val="none"/>
        </w:rPr>
      </w:pPr>
    </w:p>
    <w:p>
      <w:pPr>
        <w:pStyle w:val="5"/>
        <w:spacing w:before="120" w:beforeLines="50"/>
        <w:ind w:firstLine="0"/>
        <w:rPr>
          <w:b/>
          <w:color w:val="auto"/>
          <w:sz w:val="36"/>
          <w:szCs w:val="36"/>
          <w:highlight w:val="none"/>
        </w:rPr>
      </w:pPr>
    </w:p>
    <w:p>
      <w:pPr>
        <w:pStyle w:val="5"/>
        <w:spacing w:before="120" w:beforeLines="50"/>
        <w:ind w:firstLine="0"/>
        <w:rPr>
          <w:b/>
          <w:color w:val="auto"/>
          <w:sz w:val="36"/>
          <w:szCs w:val="36"/>
          <w:highlight w:val="none"/>
        </w:rPr>
      </w:pPr>
    </w:p>
    <w:p>
      <w:pPr>
        <w:pStyle w:val="5"/>
        <w:spacing w:before="120" w:beforeLines="50"/>
        <w:ind w:firstLine="0"/>
        <w:rPr>
          <w:b/>
          <w:color w:val="auto"/>
          <w:sz w:val="36"/>
          <w:szCs w:val="36"/>
          <w:highlight w:val="none"/>
        </w:rPr>
      </w:pPr>
    </w:p>
    <w:p>
      <w:pPr>
        <w:pStyle w:val="5"/>
        <w:spacing w:before="120" w:beforeLines="50"/>
        <w:ind w:firstLine="0"/>
        <w:rPr>
          <w:b/>
          <w:color w:val="auto"/>
          <w:sz w:val="36"/>
          <w:szCs w:val="36"/>
          <w:highlight w:val="none"/>
        </w:rPr>
      </w:pPr>
    </w:p>
    <w:p>
      <w:pPr>
        <w:pStyle w:val="5"/>
        <w:spacing w:before="120" w:beforeLines="50"/>
        <w:ind w:firstLine="0"/>
        <w:rPr>
          <w:b/>
          <w:color w:val="auto"/>
          <w:sz w:val="36"/>
          <w:szCs w:val="36"/>
          <w:highlight w:val="none"/>
        </w:rPr>
        <w:sectPr>
          <w:pgSz w:w="11907" w:h="16840"/>
          <w:pgMar w:top="1440" w:right="1474" w:bottom="1440" w:left="1474" w:header="851" w:footer="992" w:gutter="0"/>
          <w:pgNumType w:fmt="decimal"/>
          <w:cols w:space="720" w:num="1"/>
          <w:titlePg/>
        </w:sectPr>
      </w:pPr>
    </w:p>
    <w:p>
      <w:pPr>
        <w:pStyle w:val="9"/>
        <w:spacing w:before="240" w:beforeLines="100" w:after="240" w:afterLines="100" w:line="360" w:lineRule="auto"/>
        <w:ind w:firstLine="0"/>
        <w:jc w:val="center"/>
        <w:rPr>
          <w:rFonts w:hint="eastAsia" w:ascii="仿宋_GB2312" w:eastAsia="仿宋_GB2312"/>
          <w:b/>
          <w:bCs/>
          <w:color w:val="auto"/>
          <w:sz w:val="28"/>
          <w:szCs w:val="28"/>
          <w:highlight w:val="none"/>
        </w:rPr>
      </w:pPr>
      <w:bookmarkStart w:id="8" w:name="_Toc11895_WPSOffice_Level1"/>
      <w:r>
        <w:rPr>
          <w:rFonts w:hint="eastAsia" w:ascii="宋体" w:hAnsi="宋体"/>
          <w:b/>
          <w:color w:val="auto"/>
          <w:sz w:val="36"/>
          <w:szCs w:val="36"/>
          <w:highlight w:val="none"/>
        </w:rPr>
        <w:t>一、竞争性磋商响应函</w:t>
      </w:r>
      <w:bookmarkEnd w:id="8"/>
    </w:p>
    <w:p>
      <w:pPr>
        <w:pStyle w:val="9"/>
        <w:spacing w:after="240" w:afterLines="100" w:line="400" w:lineRule="exact"/>
        <w:ind w:firstLine="0"/>
        <w:rPr>
          <w:rFonts w:hint="eastAsia" w:ascii="宋体" w:hAnsi="宋体"/>
          <w:bCs/>
          <w:color w:val="auto"/>
          <w:sz w:val="21"/>
          <w:szCs w:val="21"/>
          <w:highlight w:val="none"/>
        </w:rPr>
      </w:pPr>
      <w:r>
        <w:rPr>
          <w:rFonts w:hint="eastAsia" w:ascii="宋体" w:hAnsi="宋体"/>
          <w:bCs/>
          <w:color w:val="auto"/>
          <w:sz w:val="21"/>
          <w:szCs w:val="21"/>
          <w:highlight w:val="none"/>
        </w:rPr>
        <w:t>陕西隆信项目管理有限公司：</w:t>
      </w:r>
    </w:p>
    <w:p>
      <w:pPr>
        <w:pStyle w:val="9"/>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我方已仔细研究了</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的磋商文件（政府采购项目编号：</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）的全部内容，知悉参加磋商的风险，我方承诺接受磋商文件的全部条款且无任何异议，</w:t>
      </w:r>
      <w:r>
        <w:rPr>
          <w:rFonts w:hint="eastAsia" w:ascii="宋体" w:hAnsi="宋体"/>
          <w:bCs/>
          <w:color w:val="auto"/>
          <w:sz w:val="21"/>
          <w:szCs w:val="21"/>
          <w:highlight w:val="none"/>
        </w:rPr>
        <w:t>决定参加贵单位组织的本项目磋商。</w:t>
      </w:r>
    </w:p>
    <w:p>
      <w:pPr>
        <w:pStyle w:val="7"/>
        <w:adjustRightInd w:val="0"/>
        <w:snapToGrid w:val="0"/>
        <w:spacing w:line="360" w:lineRule="auto"/>
        <w:ind w:firstLine="420" w:firstLineChars="200"/>
        <w:rPr>
          <w:rFonts w:hint="eastAsia" w:hAnsi="宋体"/>
          <w:bCs/>
          <w:color w:val="auto"/>
          <w:highlight w:val="none"/>
        </w:rPr>
      </w:pPr>
      <w:r>
        <w:rPr>
          <w:rFonts w:hint="eastAsia" w:hAnsi="宋体"/>
          <w:color w:val="auto"/>
          <w:highlight w:val="none"/>
        </w:rPr>
        <w:t>一、我方提交响应文件正本</w:t>
      </w:r>
      <w:r>
        <w:rPr>
          <w:rFonts w:hint="eastAsia" w:hAnsi="宋体"/>
          <w:color w:val="auto"/>
          <w:highlight w:val="none"/>
          <w:u w:val="single"/>
        </w:rPr>
        <w:t xml:space="preserve">    </w:t>
      </w:r>
      <w:r>
        <w:rPr>
          <w:rFonts w:hint="eastAsia" w:hAnsi="宋体"/>
          <w:color w:val="auto"/>
          <w:highlight w:val="none"/>
        </w:rPr>
        <w:t>份和副本</w:t>
      </w:r>
      <w:r>
        <w:rPr>
          <w:rFonts w:hint="eastAsia" w:hAnsi="宋体"/>
          <w:color w:val="auto"/>
          <w:highlight w:val="none"/>
          <w:u w:val="single"/>
        </w:rPr>
        <w:t xml:space="preserve">    </w:t>
      </w:r>
      <w:r>
        <w:rPr>
          <w:rFonts w:hint="eastAsia" w:hAnsi="宋体"/>
          <w:color w:val="auto"/>
          <w:highlight w:val="none"/>
        </w:rPr>
        <w:t>份，</w:t>
      </w:r>
      <w:r>
        <w:rPr>
          <w:rFonts w:hint="eastAsia" w:hAnsi="宋体"/>
          <w:bCs/>
          <w:color w:val="auto"/>
          <w:highlight w:val="none"/>
        </w:rPr>
        <w:t>电子文件1份（光盘序列号为：</w:t>
      </w:r>
      <w:r>
        <w:rPr>
          <w:rFonts w:hint="eastAsia" w:hAnsi="宋体"/>
          <w:bCs/>
          <w:color w:val="auto"/>
          <w:highlight w:val="none"/>
          <w:u w:val="single"/>
        </w:rPr>
        <w:t xml:space="preserve">         </w:t>
      </w:r>
      <w:r>
        <w:rPr>
          <w:rFonts w:hint="eastAsia" w:hAnsi="宋体"/>
          <w:bCs/>
          <w:color w:val="auto"/>
          <w:highlight w:val="none"/>
        </w:rPr>
        <w:t>）。</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二、我方的磋商总报价为人民币（大写）</w:t>
      </w:r>
      <w:r>
        <w:rPr>
          <w:rFonts w:hint="eastAsia" w:ascii="宋体" w:hAnsi="宋体"/>
          <w:color w:val="auto"/>
          <w:highlight w:val="none"/>
          <w:u w:val="single"/>
        </w:rPr>
        <w:t xml:space="preserve">              </w:t>
      </w:r>
      <w:r>
        <w:rPr>
          <w:rFonts w:hint="eastAsia" w:ascii="宋体" w:hAnsi="宋体"/>
          <w:color w:val="auto"/>
          <w:highlight w:val="none"/>
        </w:rPr>
        <w:t xml:space="preserve"> 元 （￥</w:t>
      </w:r>
      <w:r>
        <w:rPr>
          <w:rFonts w:hint="eastAsia" w:ascii="宋体" w:hAnsi="宋体"/>
          <w:color w:val="auto"/>
          <w:highlight w:val="none"/>
          <w:u w:val="single"/>
        </w:rPr>
        <w:t xml:space="preserve">        </w:t>
      </w:r>
      <w:r>
        <w:rPr>
          <w:rFonts w:hint="eastAsia" w:ascii="宋体" w:hAnsi="宋体"/>
          <w:color w:val="auto"/>
          <w:highlight w:val="none"/>
        </w:rPr>
        <w:t>），工期为</w:t>
      </w:r>
      <w:r>
        <w:rPr>
          <w:rFonts w:hint="eastAsia" w:ascii="宋体" w:hAnsi="宋体"/>
          <w:color w:val="auto"/>
          <w:highlight w:val="none"/>
          <w:u w:val="single"/>
        </w:rPr>
        <w:t xml:space="preserve">   </w:t>
      </w:r>
      <w:r>
        <w:rPr>
          <w:rFonts w:hint="eastAsia" w:ascii="宋体" w:hAnsi="宋体"/>
          <w:bCs/>
          <w:color w:val="auto"/>
          <w:highlight w:val="none"/>
          <w:u w:val="single"/>
        </w:rPr>
        <w:t xml:space="preserve"> </w:t>
      </w:r>
      <w:r>
        <w:rPr>
          <w:rFonts w:hint="eastAsia" w:ascii="宋体" w:hAnsi="宋体"/>
          <w:bCs/>
          <w:color w:val="auto"/>
          <w:highlight w:val="none"/>
        </w:rPr>
        <w:t>日历天,</w:t>
      </w:r>
      <w:r>
        <w:rPr>
          <w:rFonts w:hint="eastAsia" w:ascii="宋体" w:hAnsi="宋体"/>
          <w:color w:val="auto"/>
          <w:highlight w:val="none"/>
        </w:rPr>
        <w:t xml:space="preserve"> 磋商有效期</w:t>
      </w:r>
      <w:r>
        <w:rPr>
          <w:rFonts w:hint="eastAsia" w:ascii="宋体" w:hAnsi="宋体"/>
          <w:color w:val="auto"/>
          <w:highlight w:val="none"/>
          <w:u w:val="single"/>
          <w:lang w:val="zh-CN"/>
        </w:rPr>
        <w:t>90</w:t>
      </w:r>
      <w:r>
        <w:rPr>
          <w:rFonts w:hint="eastAsia" w:ascii="宋体" w:hAnsi="宋体"/>
          <w:color w:val="auto"/>
          <w:highlight w:val="none"/>
          <w:lang w:val="zh-CN"/>
        </w:rPr>
        <w:t>日历</w:t>
      </w:r>
      <w:r>
        <w:rPr>
          <w:rFonts w:hint="eastAsia" w:ascii="宋体" w:hAnsi="宋体"/>
          <w:color w:val="auto"/>
          <w:highlight w:val="none"/>
        </w:rPr>
        <w:t>天，</w:t>
      </w:r>
      <w:r>
        <w:rPr>
          <w:rFonts w:ascii="宋体" w:hAnsi="宋体"/>
          <w:color w:val="auto"/>
          <w:szCs w:val="21"/>
          <w:highlight w:val="none"/>
        </w:rPr>
        <w:t>按合同约定实施和完成承包工程，修补工程中的任何缺陷，工程质量达到</w:t>
      </w:r>
      <w:r>
        <w:rPr>
          <w:rFonts w:ascii="宋体" w:hAnsi="宋体"/>
          <w:color w:val="auto"/>
          <w:szCs w:val="21"/>
          <w:highlight w:val="none"/>
          <w:u w:val="single"/>
        </w:rPr>
        <w:t xml:space="preserve">          </w:t>
      </w:r>
      <w:r>
        <w:rPr>
          <w:rFonts w:ascii="宋体" w:hAnsi="宋体"/>
          <w:color w:val="auto"/>
          <w:szCs w:val="21"/>
          <w:highlight w:val="none"/>
        </w:rPr>
        <w:t>。</w:t>
      </w:r>
    </w:p>
    <w:p>
      <w:pPr>
        <w:pStyle w:val="9"/>
        <w:spacing w:line="360" w:lineRule="auto"/>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rPr>
        <w:t>三、</w:t>
      </w:r>
      <w:r>
        <w:rPr>
          <w:rFonts w:hint="eastAsia" w:ascii="宋体" w:hAnsi="宋体"/>
          <w:bCs/>
          <w:color w:val="auto"/>
          <w:sz w:val="21"/>
          <w:szCs w:val="21"/>
          <w:highlight w:val="none"/>
        </w:rPr>
        <w:t>我方承诺在磋商文件规定的磋商有效期内不撤销响应文件。</w:t>
      </w:r>
    </w:p>
    <w:p>
      <w:pPr>
        <w:pStyle w:val="7"/>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四、我方承诺遵守《中华人民共和国政府采购法》及其实施条例等法律法规的有关规定，保证在获得成交资格后：</w:t>
      </w:r>
    </w:p>
    <w:p>
      <w:pPr>
        <w:pStyle w:val="9"/>
        <w:spacing w:line="360" w:lineRule="auto"/>
        <w:ind w:firstLine="420" w:firstLineChars="200"/>
        <w:rPr>
          <w:rFonts w:hint="eastAsia" w:ascii="宋体" w:hAnsi="宋体"/>
          <w:color w:val="auto"/>
          <w:sz w:val="21"/>
          <w:szCs w:val="21"/>
          <w:highlight w:val="none"/>
        </w:rPr>
      </w:pPr>
      <w:bookmarkStart w:id="9" w:name="_Toc19696_WPSOffice_Level2"/>
      <w:r>
        <w:rPr>
          <w:rFonts w:hint="eastAsia" w:ascii="宋体" w:hAnsi="宋体"/>
          <w:color w:val="auto"/>
          <w:sz w:val="21"/>
          <w:szCs w:val="21"/>
          <w:highlight w:val="none"/>
        </w:rPr>
        <w:t>1.在收到成交通知书后，在成交通知书规定的期限内与采购人签订合同；</w:t>
      </w:r>
      <w:bookmarkEnd w:id="9"/>
    </w:p>
    <w:p>
      <w:pPr>
        <w:pStyle w:val="9"/>
        <w:spacing w:line="360" w:lineRule="auto"/>
        <w:ind w:firstLine="420" w:firstLineChars="200"/>
        <w:rPr>
          <w:rFonts w:hint="eastAsia" w:ascii="宋体" w:hAnsi="宋体"/>
          <w:color w:val="auto"/>
          <w:sz w:val="21"/>
          <w:szCs w:val="21"/>
          <w:highlight w:val="none"/>
        </w:rPr>
      </w:pPr>
      <w:bookmarkStart w:id="10" w:name="_Toc393_WPSOffice_Level2"/>
      <w:r>
        <w:rPr>
          <w:rFonts w:hint="eastAsia" w:ascii="宋体" w:hAnsi="宋体"/>
          <w:color w:val="auto"/>
          <w:sz w:val="21"/>
          <w:szCs w:val="21"/>
          <w:highlight w:val="none"/>
        </w:rPr>
        <w:t>2.在签订合同时不向采购人提出附加条件；</w:t>
      </w:r>
      <w:bookmarkEnd w:id="10"/>
    </w:p>
    <w:p>
      <w:pPr>
        <w:pStyle w:val="9"/>
        <w:spacing w:line="360" w:lineRule="auto"/>
        <w:ind w:firstLine="420" w:firstLineChars="200"/>
        <w:rPr>
          <w:rFonts w:hint="eastAsia" w:ascii="宋体" w:hAnsi="宋体"/>
          <w:bCs/>
          <w:color w:val="auto"/>
          <w:sz w:val="21"/>
          <w:szCs w:val="21"/>
          <w:highlight w:val="none"/>
        </w:rPr>
      </w:pPr>
      <w:bookmarkStart w:id="11" w:name="_Toc5283_WPSOffice_Level2"/>
      <w:r>
        <w:rPr>
          <w:rFonts w:hint="eastAsia" w:ascii="宋体" w:hAnsi="宋体"/>
          <w:color w:val="auto"/>
          <w:sz w:val="21"/>
          <w:szCs w:val="21"/>
          <w:highlight w:val="none"/>
        </w:rPr>
        <w:t>3.</w:t>
      </w:r>
      <w:r>
        <w:rPr>
          <w:color w:val="auto"/>
          <w:sz w:val="21"/>
          <w:szCs w:val="21"/>
          <w:highlight w:val="none"/>
        </w:rPr>
        <w:t>在合同约定的期限内完成并移交全部合同工程</w:t>
      </w:r>
      <w:r>
        <w:rPr>
          <w:rFonts w:hint="eastAsia" w:ascii="宋体" w:hAnsi="宋体"/>
          <w:color w:val="auto"/>
          <w:sz w:val="21"/>
          <w:szCs w:val="21"/>
          <w:highlight w:val="none"/>
        </w:rPr>
        <w:t>；</w:t>
      </w:r>
      <w:bookmarkEnd w:id="11"/>
      <w:r>
        <w:rPr>
          <w:rFonts w:hint="eastAsia" w:ascii="宋体" w:hAnsi="宋体"/>
          <w:bCs/>
          <w:color w:val="auto"/>
          <w:sz w:val="21"/>
          <w:szCs w:val="21"/>
          <w:highlight w:val="none"/>
        </w:rPr>
        <w:t xml:space="preserve"> </w:t>
      </w:r>
    </w:p>
    <w:p>
      <w:pPr>
        <w:pStyle w:val="7"/>
        <w:adjustRightInd w:val="0"/>
        <w:snapToGrid w:val="0"/>
        <w:spacing w:line="360" w:lineRule="auto"/>
        <w:ind w:firstLine="420" w:firstLineChars="200"/>
        <w:rPr>
          <w:rFonts w:hint="eastAsia" w:hAnsi="宋体"/>
          <w:bCs/>
          <w:color w:val="auto"/>
          <w:highlight w:val="none"/>
        </w:rPr>
      </w:pPr>
      <w:bookmarkStart w:id="12" w:name="_Toc26067_WPSOffice_Level2"/>
      <w:r>
        <w:rPr>
          <w:rFonts w:hint="eastAsia" w:hAnsi="宋体"/>
          <w:color w:val="auto"/>
          <w:highlight w:val="none"/>
        </w:rPr>
        <w:t>4.</w:t>
      </w:r>
      <w:r>
        <w:rPr>
          <w:rFonts w:hint="eastAsia" w:hAnsi="宋体"/>
          <w:bCs/>
          <w:color w:val="auto"/>
          <w:highlight w:val="none"/>
        </w:rPr>
        <w:t>按照磋商文件规定和标准向贵方交纳采购代理服务费；</w:t>
      </w:r>
      <w:bookmarkEnd w:id="12"/>
    </w:p>
    <w:p>
      <w:pPr>
        <w:pStyle w:val="7"/>
        <w:adjustRightInd w:val="0"/>
        <w:snapToGrid w:val="0"/>
        <w:spacing w:line="360" w:lineRule="auto"/>
        <w:ind w:firstLine="420" w:firstLineChars="200"/>
        <w:rPr>
          <w:rFonts w:hint="eastAsia" w:hAnsi="宋体"/>
          <w:color w:val="auto"/>
          <w:highlight w:val="none"/>
        </w:rPr>
      </w:pPr>
      <w:bookmarkStart w:id="13" w:name="_Toc15158_WPSOffice_Level2"/>
      <w:r>
        <w:rPr>
          <w:rFonts w:hint="eastAsia" w:hAnsi="宋体"/>
          <w:color w:val="auto"/>
          <w:highlight w:val="none"/>
        </w:rPr>
        <w:t>5.按照磋商文件规定提交履约保证金。</w:t>
      </w:r>
      <w:bookmarkEnd w:id="13"/>
    </w:p>
    <w:p>
      <w:pPr>
        <w:pStyle w:val="7"/>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五、我方完全理解并同意磋商文件中有关不退还磋商保证金条款所规定的情形。</w:t>
      </w:r>
    </w:p>
    <w:p>
      <w:pPr>
        <w:pStyle w:val="9"/>
        <w:spacing w:line="360" w:lineRule="auto"/>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rPr>
        <w:t>六、</w:t>
      </w:r>
      <w:r>
        <w:rPr>
          <w:rFonts w:hint="eastAsia" w:ascii="宋体" w:hAnsi="宋体"/>
          <w:bCs/>
          <w:color w:val="auto"/>
          <w:sz w:val="21"/>
          <w:szCs w:val="21"/>
          <w:highlight w:val="none"/>
        </w:rPr>
        <w:t>我方完全理解最低报价不是成交的唯一条件，并尊重磋商小组的评审结论和成交结果。</w:t>
      </w:r>
    </w:p>
    <w:p>
      <w:pPr>
        <w:pStyle w:val="9"/>
        <w:spacing w:line="360" w:lineRule="auto"/>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七、</w:t>
      </w:r>
      <w:r>
        <w:rPr>
          <w:rFonts w:hint="eastAsia" w:hAnsi="宋体"/>
          <w:color w:val="auto"/>
          <w:sz w:val="21"/>
          <w:szCs w:val="21"/>
          <w:highlight w:val="none"/>
        </w:rPr>
        <w:t>我方在此声明，所递交的响应文件及有关资料内容完整、真实和准确，且不存在第二章“供应商须知”第</w:t>
      </w:r>
      <w:r>
        <w:rPr>
          <w:rFonts w:hint="eastAsia" w:ascii="宋体" w:hAnsi="宋体"/>
          <w:color w:val="auto"/>
          <w:sz w:val="21"/>
          <w:szCs w:val="21"/>
          <w:highlight w:val="none"/>
        </w:rPr>
        <w:t>1.3.2</w:t>
      </w:r>
      <w:r>
        <w:rPr>
          <w:rFonts w:hint="eastAsia" w:hAnsi="宋体"/>
          <w:color w:val="auto"/>
          <w:sz w:val="21"/>
          <w:szCs w:val="21"/>
          <w:highlight w:val="none"/>
        </w:rPr>
        <w:t>条款规定的任何一种情形。否则，愿承担《中华人民共和国政府采购法》</w:t>
      </w:r>
      <w:r>
        <w:rPr>
          <w:rFonts w:hint="eastAsia" w:hAnsi="宋体"/>
          <w:bCs/>
          <w:color w:val="auto"/>
          <w:sz w:val="21"/>
          <w:szCs w:val="21"/>
          <w:highlight w:val="none"/>
        </w:rPr>
        <w:t>第七十七条规定的法律责任。</w:t>
      </w:r>
    </w:p>
    <w:p>
      <w:pPr>
        <w:pStyle w:val="9"/>
        <w:spacing w:line="360" w:lineRule="auto"/>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八、</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（其他补充说明）。</w:t>
      </w:r>
    </w:p>
    <w:p>
      <w:pPr>
        <w:pStyle w:val="9"/>
        <w:spacing w:line="360" w:lineRule="auto"/>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九、有关本项目的所有函电，请按下列地址联系：</w:t>
      </w:r>
    </w:p>
    <w:p>
      <w:pPr>
        <w:pStyle w:val="9"/>
        <w:spacing w:line="360" w:lineRule="auto"/>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供  应   商：</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（盖单位章）</w:t>
      </w:r>
    </w:p>
    <w:p>
      <w:pPr>
        <w:pStyle w:val="9"/>
        <w:spacing w:line="360" w:lineRule="auto"/>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法定代表人或委托代理人：</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（签</w:t>
      </w:r>
      <w:r>
        <w:rPr>
          <w:rFonts w:hint="eastAsia" w:ascii="宋体" w:hAnsi="宋体"/>
          <w:bCs/>
          <w:color w:val="auto"/>
          <w:sz w:val="21"/>
          <w:szCs w:val="21"/>
          <w:highlight w:val="none"/>
          <w:lang w:eastAsia="zh-CN"/>
        </w:rPr>
        <w:t>名</w:t>
      </w:r>
      <w:r>
        <w:rPr>
          <w:rFonts w:hint="eastAsia" w:ascii="宋体" w:hAnsi="宋体"/>
          <w:bCs/>
          <w:color w:val="auto"/>
          <w:sz w:val="21"/>
          <w:szCs w:val="21"/>
          <w:highlight w:val="none"/>
        </w:rPr>
        <w:t>）</w:t>
      </w:r>
    </w:p>
    <w:p>
      <w:pPr>
        <w:pStyle w:val="9"/>
        <w:spacing w:line="360" w:lineRule="auto"/>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通讯地址：</w:t>
      </w:r>
    </w:p>
    <w:p>
      <w:pPr>
        <w:pStyle w:val="9"/>
        <w:spacing w:line="360" w:lineRule="auto"/>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邮政编码：</w:t>
      </w:r>
    </w:p>
    <w:p>
      <w:pPr>
        <w:pStyle w:val="9"/>
        <w:spacing w:line="360" w:lineRule="auto"/>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联 系 人：</w:t>
      </w:r>
    </w:p>
    <w:p>
      <w:pPr>
        <w:pStyle w:val="9"/>
        <w:spacing w:line="360" w:lineRule="auto"/>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联系电话：</w:t>
      </w:r>
    </w:p>
    <w:p>
      <w:pPr>
        <w:pStyle w:val="9"/>
        <w:spacing w:line="360" w:lineRule="auto"/>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传    真：</w:t>
      </w:r>
    </w:p>
    <w:p>
      <w:pPr>
        <w:pStyle w:val="9"/>
        <w:spacing w:line="360" w:lineRule="auto"/>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电子邮件：</w:t>
      </w:r>
    </w:p>
    <w:p>
      <w:pPr>
        <w:pStyle w:val="9"/>
        <w:spacing w:line="360" w:lineRule="auto"/>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开户银行:</w:t>
      </w:r>
    </w:p>
    <w:p>
      <w:pPr>
        <w:pStyle w:val="9"/>
        <w:spacing w:line="360" w:lineRule="auto"/>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帐    号：</w:t>
      </w:r>
    </w:p>
    <w:p>
      <w:pPr>
        <w:pStyle w:val="9"/>
        <w:spacing w:line="360" w:lineRule="auto"/>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日    期：20   年   月   日</w:t>
      </w:r>
    </w:p>
    <w:p>
      <w:pPr>
        <w:pStyle w:val="5"/>
        <w:spacing w:before="120" w:beforeLines="50"/>
        <w:ind w:firstLine="0"/>
        <w:rPr>
          <w:rFonts w:hint="eastAsia" w:ascii="宋体" w:hAnsi="宋体"/>
          <w:b/>
          <w:color w:val="auto"/>
          <w:sz w:val="36"/>
          <w:szCs w:val="36"/>
          <w:highlight w:val="none"/>
        </w:rPr>
      </w:pPr>
    </w:p>
    <w:p>
      <w:pPr>
        <w:rPr>
          <w:rFonts w:eastAsia="仿宋_GB2312"/>
          <w:b/>
          <w:color w:val="auto"/>
          <w:sz w:val="28"/>
          <w:szCs w:val="28"/>
          <w:highlight w:val="none"/>
        </w:rPr>
      </w:pPr>
    </w:p>
    <w:p>
      <w:pPr>
        <w:rPr>
          <w:rFonts w:eastAsia="仿宋_GB2312"/>
          <w:b/>
          <w:color w:val="auto"/>
          <w:sz w:val="28"/>
          <w:szCs w:val="28"/>
          <w:highlight w:val="none"/>
        </w:rPr>
      </w:pPr>
    </w:p>
    <w:p>
      <w:pPr>
        <w:rPr>
          <w:rFonts w:eastAsia="仿宋_GB2312"/>
          <w:b/>
          <w:color w:val="auto"/>
          <w:sz w:val="28"/>
          <w:szCs w:val="28"/>
          <w:highlight w:val="none"/>
        </w:rPr>
      </w:pPr>
    </w:p>
    <w:p>
      <w:pPr>
        <w:rPr>
          <w:rFonts w:eastAsia="仿宋_GB2312"/>
          <w:b/>
          <w:color w:val="auto"/>
          <w:sz w:val="28"/>
          <w:szCs w:val="28"/>
          <w:highlight w:val="none"/>
        </w:rPr>
      </w:pPr>
    </w:p>
    <w:p>
      <w:pPr>
        <w:rPr>
          <w:rFonts w:eastAsia="仿宋_GB2312"/>
          <w:b/>
          <w:color w:val="auto"/>
          <w:sz w:val="28"/>
          <w:szCs w:val="28"/>
          <w:highlight w:val="none"/>
        </w:rPr>
      </w:pPr>
    </w:p>
    <w:p>
      <w:pPr>
        <w:rPr>
          <w:rFonts w:eastAsia="仿宋_GB2312"/>
          <w:b/>
          <w:color w:val="auto"/>
          <w:sz w:val="28"/>
          <w:szCs w:val="28"/>
          <w:highlight w:val="none"/>
        </w:rPr>
      </w:pPr>
    </w:p>
    <w:p>
      <w:pPr>
        <w:rPr>
          <w:rFonts w:eastAsia="仿宋_GB2312"/>
          <w:b/>
          <w:color w:val="auto"/>
          <w:sz w:val="28"/>
          <w:szCs w:val="28"/>
          <w:highlight w:val="none"/>
        </w:rPr>
      </w:pPr>
    </w:p>
    <w:p>
      <w:pPr>
        <w:rPr>
          <w:rFonts w:eastAsia="仿宋_GB2312"/>
          <w:b/>
          <w:color w:val="auto"/>
          <w:sz w:val="28"/>
          <w:szCs w:val="28"/>
          <w:highlight w:val="none"/>
        </w:rPr>
      </w:pPr>
    </w:p>
    <w:p>
      <w:pPr>
        <w:rPr>
          <w:rFonts w:eastAsia="仿宋_GB2312"/>
          <w:b/>
          <w:color w:val="auto"/>
          <w:sz w:val="28"/>
          <w:szCs w:val="28"/>
          <w:highlight w:val="none"/>
        </w:rPr>
      </w:pPr>
    </w:p>
    <w:p>
      <w:pPr>
        <w:rPr>
          <w:rFonts w:eastAsia="仿宋_GB2312"/>
          <w:b/>
          <w:color w:val="auto"/>
          <w:sz w:val="28"/>
          <w:szCs w:val="28"/>
          <w:highlight w:val="none"/>
        </w:rPr>
      </w:pPr>
    </w:p>
    <w:p>
      <w:pPr>
        <w:rPr>
          <w:rFonts w:eastAsia="仿宋_GB2312"/>
          <w:b/>
          <w:color w:val="auto"/>
          <w:sz w:val="28"/>
          <w:szCs w:val="28"/>
          <w:highlight w:val="none"/>
        </w:rPr>
      </w:pPr>
    </w:p>
    <w:p>
      <w:pPr>
        <w:rPr>
          <w:rFonts w:eastAsia="仿宋_GB2312"/>
          <w:b/>
          <w:color w:val="auto"/>
          <w:sz w:val="28"/>
          <w:szCs w:val="28"/>
          <w:highlight w:val="none"/>
        </w:rPr>
      </w:pPr>
    </w:p>
    <w:p>
      <w:pPr>
        <w:rPr>
          <w:rFonts w:eastAsia="仿宋_GB2312"/>
          <w:b/>
          <w:color w:val="auto"/>
          <w:sz w:val="28"/>
          <w:szCs w:val="28"/>
          <w:highlight w:val="none"/>
        </w:rPr>
      </w:pPr>
    </w:p>
    <w:p>
      <w:pPr>
        <w:rPr>
          <w:rFonts w:eastAsia="仿宋_GB2312"/>
          <w:b/>
          <w:color w:val="auto"/>
          <w:sz w:val="28"/>
          <w:szCs w:val="28"/>
          <w:highlight w:val="none"/>
        </w:rPr>
      </w:pPr>
    </w:p>
    <w:p>
      <w:pPr>
        <w:rPr>
          <w:rFonts w:eastAsia="仿宋_GB2312"/>
          <w:b/>
          <w:color w:val="auto"/>
          <w:sz w:val="28"/>
          <w:szCs w:val="28"/>
          <w:highlight w:val="none"/>
        </w:rPr>
      </w:pPr>
    </w:p>
    <w:p>
      <w:pPr>
        <w:rPr>
          <w:b/>
          <w:bCs/>
          <w:color w:val="auto"/>
          <w:sz w:val="36"/>
          <w:szCs w:val="36"/>
          <w:highlight w:val="none"/>
        </w:rPr>
        <w:sectPr>
          <w:pgSz w:w="11907" w:h="16840"/>
          <w:pgMar w:top="1440" w:right="1474" w:bottom="1440" w:left="1474" w:header="851" w:footer="992" w:gutter="0"/>
          <w:pgNumType w:fmt="decimal"/>
          <w:cols w:space="720" w:num="1"/>
          <w:titlePg/>
        </w:sectPr>
      </w:pPr>
    </w:p>
    <w:p>
      <w:pPr>
        <w:spacing w:before="240" w:beforeLines="100" w:after="240" w:afterLines="100" w:line="400" w:lineRule="exact"/>
        <w:jc w:val="center"/>
        <w:outlineLvl w:val="1"/>
        <w:rPr>
          <w:rFonts w:ascii="黑体" w:hAnsi="黑体" w:eastAsia="黑体"/>
          <w:color w:val="auto"/>
          <w:sz w:val="36"/>
          <w:szCs w:val="36"/>
          <w:highlight w:val="none"/>
        </w:rPr>
      </w:pPr>
      <w:bookmarkStart w:id="14" w:name="_Toc7637"/>
      <w:bookmarkStart w:id="15" w:name="_Toc23841"/>
      <w:bookmarkStart w:id="16" w:name="_Toc26345_WPSOffice_Level1"/>
      <w:bookmarkStart w:id="17" w:name="_Toc24619"/>
      <w:bookmarkStart w:id="18" w:name="_Toc15719"/>
      <w:bookmarkStart w:id="19" w:name="_Toc14549"/>
      <w:bookmarkStart w:id="20" w:name="_Toc11816"/>
      <w:bookmarkStart w:id="21" w:name="_Toc12270"/>
      <w:bookmarkStart w:id="22" w:name="_Toc23777"/>
      <w:r>
        <w:rPr>
          <w:rFonts w:hint="eastAsia" w:ascii="宋体" w:hAnsi="宋体"/>
          <w:b/>
          <w:color w:val="auto"/>
          <w:sz w:val="36"/>
          <w:szCs w:val="36"/>
          <w:highlight w:val="none"/>
        </w:rPr>
        <w:t>二、磋商报价一览表</w:t>
      </w:r>
      <w:bookmarkEnd w:id="14"/>
      <w:bookmarkEnd w:id="15"/>
      <w:bookmarkEnd w:id="16"/>
      <w:bookmarkEnd w:id="17"/>
      <w:bookmarkEnd w:id="18"/>
      <w:bookmarkEnd w:id="19"/>
      <w:bookmarkEnd w:id="20"/>
      <w:bookmarkEnd w:id="21"/>
      <w:bookmarkEnd w:id="22"/>
    </w:p>
    <w:tbl>
      <w:tblPr>
        <w:tblStyle w:val="12"/>
        <w:tblW w:w="0" w:type="auto"/>
        <w:jc w:val="center"/>
        <w:tblLayout w:type="fixed"/>
        <w:tblCellMar>
          <w:top w:w="0" w:type="dxa"/>
          <w:left w:w="108" w:type="dxa"/>
          <w:bottom w:w="0" w:type="dxa"/>
          <w:right w:w="108" w:type="dxa"/>
        </w:tblCellMar>
      </w:tblPr>
      <w:tblGrid>
        <w:gridCol w:w="1683"/>
        <w:gridCol w:w="1186"/>
        <w:gridCol w:w="1501"/>
        <w:gridCol w:w="1118"/>
        <w:gridCol w:w="1268"/>
        <w:gridCol w:w="1294"/>
        <w:gridCol w:w="864"/>
      </w:tblGrid>
      <w:tr>
        <w:trPr>
          <w:trHeight w:val="1397" w:hRule="atLeast"/>
          <w:jc w:val="center"/>
        </w:trPr>
        <w:tc>
          <w:tcPr>
            <w:tcW w:w="1683" w:type="dxa"/>
            <w:tcBorders>
              <w:top w:val="single" w:color="auto" w:sz="6" w:space="0"/>
              <w:left w:val="single" w:color="auto" w:sz="6" w:space="0"/>
              <w:bottom w:val="single" w:color="auto" w:sz="6" w:space="0"/>
              <w:right w:val="single" w:color="auto" w:sz="6" w:space="0"/>
              <w:tl2br w:val="single" w:color="auto" w:sz="4" w:space="0"/>
            </w:tcBorders>
            <w:noWrap w:val="0"/>
            <w:vAlign w:val="top"/>
          </w:tcPr>
          <w:p>
            <w:pPr>
              <w:autoSpaceDE w:val="0"/>
              <w:autoSpaceDN w:val="0"/>
              <w:adjustRightInd w:val="0"/>
              <w:snapToGrid w:val="0"/>
              <w:spacing w:after="240" w:line="360" w:lineRule="auto"/>
              <w:jc w:val="right"/>
              <w:rPr>
                <w:color w:val="auto"/>
                <w:szCs w:val="21"/>
                <w:highlight w:val="none"/>
              </w:rPr>
            </w:pPr>
            <w:r>
              <w:rPr>
                <w:color w:val="auto"/>
                <w:szCs w:val="21"/>
                <w:highlight w:val="none"/>
                <w:lang w:val="zh-CN"/>
              </w:rPr>
              <w:t>报价内容</w:t>
            </w:r>
          </w:p>
          <w:p>
            <w:pPr>
              <w:autoSpaceDE w:val="0"/>
              <w:autoSpaceDN w:val="0"/>
              <w:adjustRightInd w:val="0"/>
              <w:snapToGrid w:val="0"/>
              <w:spacing w:line="360" w:lineRule="auto"/>
              <w:ind w:left="-1" w:hanging="419"/>
              <w:rPr>
                <w:color w:val="auto"/>
                <w:szCs w:val="21"/>
                <w:highlight w:val="none"/>
              </w:rPr>
            </w:pPr>
          </w:p>
          <w:p>
            <w:pPr>
              <w:autoSpaceDE w:val="0"/>
              <w:autoSpaceDN w:val="0"/>
              <w:adjustRightInd w:val="0"/>
              <w:snapToGrid w:val="0"/>
              <w:spacing w:line="360" w:lineRule="auto"/>
              <w:rPr>
                <w:rFonts w:hint="eastAsia"/>
                <w:color w:val="auto"/>
                <w:szCs w:val="21"/>
                <w:highlight w:val="none"/>
              </w:rPr>
            </w:pPr>
            <w:r>
              <w:rPr>
                <w:rFonts w:hint="eastAsia"/>
                <w:color w:val="auto"/>
                <w:szCs w:val="21"/>
                <w:highlight w:val="none"/>
              </w:rPr>
              <w:t>供应商名称</w:t>
            </w:r>
          </w:p>
        </w:tc>
        <w:tc>
          <w:tcPr>
            <w:tcW w:w="118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spacing w:line="360" w:lineRule="auto"/>
              <w:jc w:val="center"/>
              <w:rPr>
                <w:color w:val="auto"/>
                <w:szCs w:val="21"/>
                <w:highlight w:val="none"/>
              </w:rPr>
            </w:pPr>
            <w:r>
              <w:rPr>
                <w:color w:val="auto"/>
                <w:szCs w:val="21"/>
                <w:highlight w:val="none"/>
              </w:rPr>
              <w:t>总报价（元）</w:t>
            </w:r>
          </w:p>
        </w:tc>
        <w:tc>
          <w:tcPr>
            <w:tcW w:w="1501"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spacing w:line="360" w:lineRule="auto"/>
              <w:jc w:val="center"/>
              <w:rPr>
                <w:color w:val="auto"/>
                <w:szCs w:val="21"/>
                <w:highlight w:val="none"/>
              </w:rPr>
            </w:pPr>
            <w:r>
              <w:rPr>
                <w:color w:val="auto"/>
                <w:szCs w:val="21"/>
                <w:highlight w:val="none"/>
              </w:rPr>
              <w:t>措施项目费（元）</w:t>
            </w:r>
          </w:p>
        </w:tc>
        <w:tc>
          <w:tcPr>
            <w:tcW w:w="1118"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spacing w:line="360" w:lineRule="auto"/>
              <w:jc w:val="center"/>
              <w:rPr>
                <w:rFonts w:hint="eastAsia"/>
                <w:color w:val="auto"/>
                <w:szCs w:val="21"/>
                <w:highlight w:val="none"/>
              </w:rPr>
            </w:pPr>
            <w:r>
              <w:rPr>
                <w:color w:val="auto"/>
                <w:szCs w:val="21"/>
                <w:highlight w:val="none"/>
              </w:rPr>
              <w:t>其它费用</w:t>
            </w:r>
            <w:r>
              <w:rPr>
                <w:rFonts w:hint="eastAsia"/>
                <w:color w:val="auto"/>
                <w:szCs w:val="21"/>
                <w:highlight w:val="none"/>
              </w:rPr>
              <w:t>（元）</w:t>
            </w:r>
          </w:p>
        </w:tc>
        <w:tc>
          <w:tcPr>
            <w:tcW w:w="1268"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spacing w:line="360" w:lineRule="auto"/>
              <w:jc w:val="center"/>
              <w:rPr>
                <w:color w:val="auto"/>
                <w:szCs w:val="21"/>
                <w:highlight w:val="none"/>
              </w:rPr>
            </w:pPr>
            <w:r>
              <w:rPr>
                <w:color w:val="auto"/>
                <w:szCs w:val="21"/>
                <w:highlight w:val="none"/>
              </w:rPr>
              <w:t>质量等级</w:t>
            </w:r>
          </w:p>
        </w:tc>
        <w:tc>
          <w:tcPr>
            <w:tcW w:w="129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spacing w:line="360" w:lineRule="auto"/>
              <w:jc w:val="center"/>
              <w:rPr>
                <w:color w:val="auto"/>
                <w:szCs w:val="21"/>
                <w:highlight w:val="none"/>
              </w:rPr>
            </w:pPr>
            <w:r>
              <w:rPr>
                <w:color w:val="auto"/>
                <w:szCs w:val="21"/>
                <w:highlight w:val="none"/>
              </w:rPr>
              <w:t>工期</w:t>
            </w:r>
          </w:p>
          <w:p>
            <w:pPr>
              <w:autoSpaceDE w:val="0"/>
              <w:autoSpaceDN w:val="0"/>
              <w:adjustRightInd w:val="0"/>
              <w:snapToGrid w:val="0"/>
              <w:spacing w:line="360" w:lineRule="auto"/>
              <w:jc w:val="center"/>
              <w:rPr>
                <w:rFonts w:hint="eastAsia"/>
                <w:color w:val="auto"/>
                <w:szCs w:val="21"/>
                <w:highlight w:val="none"/>
              </w:rPr>
            </w:pPr>
            <w:r>
              <w:rPr>
                <w:rFonts w:hint="eastAsia"/>
                <w:color w:val="auto"/>
                <w:szCs w:val="21"/>
                <w:highlight w:val="none"/>
              </w:rPr>
              <w:t>（日历天）</w:t>
            </w:r>
          </w:p>
        </w:tc>
        <w:tc>
          <w:tcPr>
            <w:tcW w:w="86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spacing w:line="360" w:lineRule="auto"/>
              <w:jc w:val="center"/>
              <w:rPr>
                <w:color w:val="auto"/>
                <w:szCs w:val="21"/>
                <w:highlight w:val="none"/>
              </w:rPr>
            </w:pPr>
            <w:r>
              <w:rPr>
                <w:color w:val="auto"/>
                <w:szCs w:val="21"/>
                <w:highlight w:val="none"/>
              </w:rPr>
              <w:t>备注</w:t>
            </w:r>
          </w:p>
        </w:tc>
      </w:tr>
      <w:tr>
        <w:trPr>
          <w:trHeight w:val="1315" w:hRule="atLeast"/>
          <w:jc w:val="center"/>
        </w:trPr>
        <w:tc>
          <w:tcPr>
            <w:tcW w:w="168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b/>
                <w:bCs/>
                <w:color w:val="auto"/>
                <w:szCs w:val="21"/>
                <w:highlight w:val="none"/>
                <w:u w:val="single"/>
                <w:lang w:val="zh-CN"/>
              </w:rPr>
            </w:pPr>
          </w:p>
          <w:p>
            <w:pPr>
              <w:autoSpaceDE w:val="0"/>
              <w:autoSpaceDN w:val="0"/>
              <w:adjustRightInd w:val="0"/>
              <w:jc w:val="center"/>
              <w:rPr>
                <w:color w:val="auto"/>
                <w:szCs w:val="21"/>
                <w:highlight w:val="none"/>
                <w:lang w:val="zh-CN"/>
              </w:rPr>
            </w:pPr>
          </w:p>
        </w:tc>
        <w:tc>
          <w:tcPr>
            <w:tcW w:w="118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spacing w:line="360" w:lineRule="auto"/>
              <w:jc w:val="center"/>
              <w:rPr>
                <w:color w:val="auto"/>
                <w:szCs w:val="21"/>
                <w:highlight w:val="none"/>
              </w:rPr>
            </w:pPr>
          </w:p>
        </w:tc>
        <w:tc>
          <w:tcPr>
            <w:tcW w:w="1501"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spacing w:line="360" w:lineRule="auto"/>
              <w:jc w:val="center"/>
              <w:rPr>
                <w:color w:val="auto"/>
                <w:szCs w:val="21"/>
                <w:highlight w:val="none"/>
              </w:rPr>
            </w:pPr>
          </w:p>
        </w:tc>
        <w:tc>
          <w:tcPr>
            <w:tcW w:w="1118"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spacing w:line="360" w:lineRule="auto"/>
              <w:jc w:val="center"/>
              <w:rPr>
                <w:color w:val="auto"/>
                <w:szCs w:val="21"/>
                <w:highlight w:val="none"/>
              </w:rPr>
            </w:pPr>
          </w:p>
        </w:tc>
        <w:tc>
          <w:tcPr>
            <w:tcW w:w="1268"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spacing w:line="360" w:lineRule="auto"/>
              <w:jc w:val="center"/>
              <w:rPr>
                <w:color w:val="auto"/>
                <w:szCs w:val="21"/>
                <w:highlight w:val="none"/>
              </w:rPr>
            </w:pPr>
          </w:p>
        </w:tc>
        <w:tc>
          <w:tcPr>
            <w:tcW w:w="129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spacing w:line="360" w:lineRule="auto"/>
              <w:jc w:val="center"/>
              <w:rPr>
                <w:color w:val="auto"/>
                <w:szCs w:val="21"/>
                <w:highlight w:val="none"/>
              </w:rPr>
            </w:pPr>
          </w:p>
        </w:tc>
        <w:tc>
          <w:tcPr>
            <w:tcW w:w="86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spacing w:line="360" w:lineRule="auto"/>
              <w:jc w:val="center"/>
              <w:rPr>
                <w:color w:val="auto"/>
                <w:szCs w:val="21"/>
                <w:highlight w:val="none"/>
              </w:rPr>
            </w:pPr>
          </w:p>
        </w:tc>
      </w:tr>
      <w:tr>
        <w:tblPrEx>
          <w:tblCellMar>
            <w:top w:w="0" w:type="dxa"/>
            <w:left w:w="108" w:type="dxa"/>
            <w:bottom w:w="0" w:type="dxa"/>
            <w:right w:w="108" w:type="dxa"/>
          </w:tblCellMar>
        </w:tblPrEx>
        <w:trPr>
          <w:trHeight w:val="464" w:hRule="atLeast"/>
          <w:jc w:val="center"/>
        </w:trPr>
        <w:tc>
          <w:tcPr>
            <w:tcW w:w="8914" w:type="dxa"/>
            <w:gridSpan w:val="7"/>
            <w:tcBorders>
              <w:top w:val="single" w:color="auto" w:sz="6" w:space="0"/>
              <w:left w:val="single" w:color="auto" w:sz="6" w:space="0"/>
              <w:bottom w:val="single" w:color="auto" w:sz="6" w:space="0"/>
              <w:right w:val="single" w:color="auto" w:sz="4" w:space="0"/>
            </w:tcBorders>
            <w:noWrap w:val="0"/>
            <w:vAlign w:val="top"/>
          </w:tcPr>
          <w:p>
            <w:pPr>
              <w:adjustRightInd w:val="0"/>
              <w:snapToGrid w:val="0"/>
              <w:spacing w:line="360" w:lineRule="auto"/>
              <w:rPr>
                <w:color w:val="auto"/>
                <w:szCs w:val="21"/>
                <w:highlight w:val="none"/>
              </w:rPr>
            </w:pPr>
            <w:r>
              <w:rPr>
                <w:color w:val="auto"/>
                <w:szCs w:val="21"/>
                <w:highlight w:val="none"/>
              </w:rPr>
              <w:t>合计：</w:t>
            </w:r>
          </w:p>
          <w:p>
            <w:pPr>
              <w:adjustRightInd w:val="0"/>
              <w:snapToGrid w:val="0"/>
              <w:spacing w:line="360" w:lineRule="auto"/>
              <w:rPr>
                <w:color w:val="auto"/>
                <w:szCs w:val="21"/>
                <w:highlight w:val="none"/>
              </w:rPr>
            </w:pPr>
            <w:r>
              <w:rPr>
                <w:color w:val="auto"/>
                <w:szCs w:val="21"/>
                <w:highlight w:val="none"/>
              </w:rPr>
              <w:t>人民币大写：</w:t>
            </w:r>
            <w:r>
              <w:rPr>
                <w:color w:val="auto"/>
                <w:szCs w:val="21"/>
                <w:highlight w:val="none"/>
                <w:u w:val="single"/>
              </w:rPr>
              <w:t xml:space="preserve">                 </w:t>
            </w:r>
            <w:r>
              <w:rPr>
                <w:rFonts w:hint="eastAsia"/>
                <w:color w:val="auto"/>
                <w:szCs w:val="21"/>
                <w:highlight w:val="none"/>
                <w:u w:val="single"/>
              </w:rPr>
              <w:t xml:space="preserve">               </w:t>
            </w:r>
            <w:r>
              <w:rPr>
                <w:rFonts w:hint="eastAsia"/>
                <w:color w:val="auto"/>
                <w:szCs w:val="21"/>
                <w:highlight w:val="none"/>
              </w:rPr>
              <w:t xml:space="preserve">       </w:t>
            </w:r>
            <w:r>
              <w:rPr>
                <w:color w:val="auto"/>
                <w:szCs w:val="21"/>
                <w:highlight w:val="none"/>
              </w:rPr>
              <w:t>￥：</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元</w:t>
            </w:r>
          </w:p>
        </w:tc>
      </w:tr>
    </w:tbl>
    <w:p>
      <w:pPr>
        <w:adjustRightInd w:val="0"/>
        <w:snapToGrid w:val="0"/>
        <w:jc w:val="right"/>
        <w:rPr>
          <w:rFonts w:hint="eastAsia"/>
          <w:color w:val="auto"/>
          <w:szCs w:val="21"/>
          <w:highlight w:val="none"/>
        </w:rPr>
      </w:pPr>
    </w:p>
    <w:p>
      <w:pPr>
        <w:adjustRightInd w:val="0"/>
        <w:snapToGrid w:val="0"/>
        <w:jc w:val="right"/>
        <w:rPr>
          <w:color w:val="auto"/>
          <w:szCs w:val="21"/>
          <w:highlight w:val="none"/>
        </w:rPr>
      </w:pPr>
    </w:p>
    <w:p>
      <w:pPr>
        <w:spacing w:before="120" w:beforeLines="50" w:line="200" w:lineRule="exact"/>
        <w:ind w:left="412" w:hanging="411" w:hangingChars="196"/>
        <w:jc w:val="left"/>
        <w:rPr>
          <w:rFonts w:hint="eastAsia" w:ascii="楷体" w:hAnsi="楷体" w:eastAsia="楷体"/>
          <w:color w:val="auto"/>
          <w:szCs w:val="21"/>
          <w:highlight w:val="none"/>
        </w:rPr>
      </w:pPr>
      <w:r>
        <w:rPr>
          <w:rFonts w:hint="eastAsia" w:ascii="楷体" w:hAnsi="楷体" w:eastAsia="楷体"/>
          <w:color w:val="auto"/>
          <w:szCs w:val="21"/>
          <w:highlight w:val="none"/>
        </w:rPr>
        <w:t xml:space="preserve">说明：磋商报价应按总报价填写，精确到小数点后两位，大小写不一致时，以大写为准； </w:t>
      </w:r>
    </w:p>
    <w:p>
      <w:pPr>
        <w:spacing w:before="120" w:beforeLines="50" w:line="200" w:lineRule="exact"/>
        <w:jc w:val="left"/>
        <w:rPr>
          <w:rFonts w:eastAsia="仿宋_GB2312"/>
          <w:color w:val="auto"/>
          <w:szCs w:val="21"/>
          <w:highlight w:val="none"/>
        </w:rPr>
      </w:pPr>
    </w:p>
    <w:p>
      <w:pPr>
        <w:adjustRightInd w:val="0"/>
        <w:snapToGrid w:val="0"/>
        <w:spacing w:line="360" w:lineRule="auto"/>
        <w:rPr>
          <w:color w:val="auto"/>
          <w:highlight w:val="none"/>
        </w:rPr>
      </w:pPr>
    </w:p>
    <w:p>
      <w:pPr>
        <w:adjustRightInd w:val="0"/>
        <w:snapToGrid w:val="0"/>
        <w:spacing w:line="360" w:lineRule="auto"/>
        <w:rPr>
          <w:color w:val="auto"/>
          <w:highlight w:val="none"/>
        </w:rPr>
      </w:pPr>
    </w:p>
    <w:p>
      <w:pPr>
        <w:adjustRightInd w:val="0"/>
        <w:snapToGrid w:val="0"/>
        <w:spacing w:line="360" w:lineRule="auto"/>
        <w:rPr>
          <w:color w:val="auto"/>
          <w:sz w:val="24"/>
          <w:highlight w:val="none"/>
        </w:rPr>
      </w:pPr>
      <w:r>
        <w:rPr>
          <w:rFonts w:hint="eastAsia"/>
          <w:color w:val="auto"/>
          <w:sz w:val="24"/>
          <w:highlight w:val="none"/>
        </w:rPr>
        <w:t xml:space="preserve">  </w:t>
      </w:r>
    </w:p>
    <w:p>
      <w:pPr>
        <w:adjustRightInd w:val="0"/>
        <w:snapToGrid w:val="0"/>
        <w:spacing w:line="360" w:lineRule="auto"/>
        <w:rPr>
          <w:rFonts w:hint="eastAsia" w:ascii="宋体" w:hAnsi="宋体"/>
          <w:color w:val="auto"/>
          <w:sz w:val="24"/>
          <w:highlight w:val="none"/>
        </w:rPr>
      </w:pPr>
      <w:r>
        <w:rPr>
          <w:rFonts w:hint="eastAsia" w:ascii="宋体" w:hAnsi="宋体"/>
          <w:color w:val="auto"/>
          <w:sz w:val="24"/>
          <w:highlight w:val="none"/>
        </w:rPr>
        <w:t>供 应 商：</w:t>
      </w:r>
      <w:r>
        <w:rPr>
          <w:rFonts w:hint="eastAsia" w:ascii="宋体" w:hAnsi="宋体"/>
          <w:color w:val="auto"/>
          <w:sz w:val="24"/>
          <w:highlight w:val="none"/>
          <w:u w:val="single"/>
        </w:rPr>
        <w:t xml:space="preserve">                             </w:t>
      </w:r>
      <w:r>
        <w:rPr>
          <w:rFonts w:hint="eastAsia" w:ascii="宋体" w:hAnsi="宋体"/>
          <w:color w:val="auto"/>
          <w:sz w:val="24"/>
          <w:highlight w:val="none"/>
        </w:rPr>
        <w:t>（盖单位章）</w:t>
      </w:r>
    </w:p>
    <w:p>
      <w:pPr>
        <w:adjustRightInd w:val="0"/>
        <w:snapToGrid w:val="0"/>
        <w:spacing w:line="360" w:lineRule="auto"/>
        <w:rPr>
          <w:rFonts w:hint="eastAsia" w:ascii="宋体" w:hAnsi="宋体"/>
          <w:color w:val="auto"/>
          <w:sz w:val="24"/>
          <w:highlight w:val="none"/>
        </w:rPr>
      </w:pPr>
    </w:p>
    <w:p>
      <w:pPr>
        <w:adjustRightInd w:val="0"/>
        <w:snapToGrid w:val="0"/>
        <w:spacing w:line="360" w:lineRule="auto"/>
        <w:rPr>
          <w:rFonts w:hint="eastAsia" w:ascii="宋体" w:hAnsi="宋体"/>
          <w:color w:val="auto"/>
          <w:sz w:val="24"/>
          <w:highlight w:val="none"/>
        </w:rPr>
      </w:pPr>
      <w:r>
        <w:rPr>
          <w:rFonts w:hint="eastAsia" w:ascii="宋体" w:hAnsi="宋体"/>
          <w:color w:val="auto"/>
          <w:sz w:val="24"/>
          <w:highlight w:val="none"/>
        </w:rPr>
        <w:t>法定代表人或委托代理人：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w:t>
      </w:r>
      <w:r>
        <w:rPr>
          <w:rFonts w:hint="eastAsia" w:ascii="宋体" w:hAnsi="宋体"/>
          <w:color w:val="auto"/>
          <w:sz w:val="24"/>
          <w:highlight w:val="none"/>
          <w:lang w:eastAsia="zh-CN"/>
        </w:rPr>
        <w:t>名</w:t>
      </w:r>
      <w:r>
        <w:rPr>
          <w:rFonts w:hint="eastAsia" w:ascii="宋体" w:hAnsi="宋体"/>
          <w:color w:val="auto"/>
          <w:sz w:val="24"/>
          <w:highlight w:val="none"/>
        </w:rPr>
        <w:t>）</w:t>
      </w:r>
    </w:p>
    <w:p>
      <w:pPr>
        <w:adjustRightInd w:val="0"/>
        <w:snapToGrid w:val="0"/>
        <w:spacing w:line="360" w:lineRule="auto"/>
        <w:rPr>
          <w:rFonts w:hint="eastAsia" w:ascii="宋体" w:hAnsi="宋体"/>
          <w:color w:val="auto"/>
          <w:sz w:val="24"/>
          <w:highlight w:val="none"/>
        </w:rPr>
      </w:pPr>
    </w:p>
    <w:p>
      <w:pPr>
        <w:adjustRightInd w:val="0"/>
        <w:snapToGrid w:val="0"/>
        <w:spacing w:line="360" w:lineRule="auto"/>
        <w:rPr>
          <w:rFonts w:hint="eastAsia" w:ascii="宋体" w:hAnsi="宋体"/>
          <w:color w:val="auto"/>
          <w:sz w:val="24"/>
          <w:highlight w:val="none"/>
        </w:rPr>
      </w:pPr>
      <w:r>
        <w:rPr>
          <w:rFonts w:hint="eastAsia" w:ascii="宋体" w:hAnsi="宋体"/>
          <w:color w:val="auto"/>
          <w:sz w:val="24"/>
          <w:highlight w:val="none"/>
        </w:rPr>
        <w:t>日    期：20</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adjustRightInd w:val="0"/>
        <w:snapToGrid w:val="0"/>
        <w:jc w:val="center"/>
        <w:rPr>
          <w:rFonts w:hint="eastAsia" w:ascii="宋体" w:hAnsi="宋体"/>
          <w:b/>
          <w:color w:val="auto"/>
          <w:sz w:val="36"/>
          <w:szCs w:val="36"/>
          <w:highlight w:val="none"/>
        </w:rPr>
      </w:pPr>
      <w:r>
        <w:rPr>
          <w:rFonts w:ascii="黑体" w:hAnsi="黑体" w:eastAsia="黑体"/>
          <w:color w:val="auto"/>
          <w:sz w:val="36"/>
          <w:szCs w:val="36"/>
          <w:highlight w:val="none"/>
        </w:rPr>
        <w:br w:type="page"/>
      </w:r>
      <w:bookmarkStart w:id="23" w:name="_Toc24421_WPSOffice_Level1"/>
      <w:r>
        <w:rPr>
          <w:rFonts w:hint="eastAsia" w:ascii="宋体" w:hAnsi="宋体"/>
          <w:b/>
          <w:color w:val="auto"/>
          <w:sz w:val="36"/>
          <w:szCs w:val="36"/>
          <w:highlight w:val="none"/>
        </w:rPr>
        <w:t>三、报价明细表 （已标价工程量清单）</w:t>
      </w:r>
      <w:bookmarkEnd w:id="23"/>
    </w:p>
    <w:p>
      <w:pPr>
        <w:adjustRightInd w:val="0"/>
        <w:snapToGrid w:val="0"/>
        <w:jc w:val="center"/>
        <w:rPr>
          <w:rFonts w:ascii="黑体" w:hAnsi="黑体" w:eastAsia="黑体"/>
          <w:color w:val="auto"/>
          <w:sz w:val="36"/>
          <w:szCs w:val="36"/>
          <w:highlight w:val="none"/>
        </w:rPr>
      </w:pPr>
    </w:p>
    <w:p>
      <w:pPr>
        <w:adjustRightInd w:val="0"/>
        <w:snapToGrid w:val="0"/>
        <w:spacing w:line="360" w:lineRule="auto"/>
        <w:rPr>
          <w:rFonts w:hint="eastAsia" w:hAnsi="宋体"/>
          <w:bCs/>
          <w:color w:val="auto"/>
          <w:sz w:val="24"/>
          <w:highlight w:val="none"/>
        </w:rPr>
      </w:pPr>
    </w:p>
    <w:p>
      <w:pPr>
        <w:adjustRightInd w:val="0"/>
        <w:snapToGrid w:val="0"/>
        <w:jc w:val="left"/>
        <w:rPr>
          <w:rFonts w:hint="eastAsia" w:eastAsia="仿宋_GB2312"/>
          <w:color w:val="auto"/>
          <w:sz w:val="24"/>
          <w:highlight w:val="none"/>
        </w:rPr>
      </w:pPr>
    </w:p>
    <w:p>
      <w:pPr>
        <w:adjustRightInd w:val="0"/>
        <w:snapToGrid w:val="0"/>
        <w:ind w:firstLine="480" w:firstLineChars="200"/>
        <w:jc w:val="left"/>
        <w:rPr>
          <w:rFonts w:hint="eastAsia" w:eastAsia="仿宋_GB2312"/>
          <w:color w:val="auto"/>
          <w:sz w:val="24"/>
          <w:highlight w:val="none"/>
        </w:rPr>
      </w:pPr>
    </w:p>
    <w:p>
      <w:pPr>
        <w:adjustRightInd w:val="0"/>
        <w:snapToGrid w:val="0"/>
        <w:jc w:val="left"/>
        <w:rPr>
          <w:rFonts w:eastAsia="仿宋_GB2312"/>
          <w:b/>
          <w:color w:val="auto"/>
          <w:sz w:val="28"/>
          <w:szCs w:val="28"/>
          <w:highlight w:val="none"/>
        </w:rPr>
      </w:pPr>
    </w:p>
    <w:p>
      <w:pPr>
        <w:adjustRightInd w:val="0"/>
        <w:spacing w:line="400" w:lineRule="exact"/>
        <w:ind w:firstLine="210" w:firstLineChars="100"/>
        <w:jc w:val="left"/>
        <w:rPr>
          <w:rFonts w:hint="eastAsia" w:ascii="楷体" w:hAnsi="楷体" w:eastAsia="楷体"/>
          <w:color w:val="auto"/>
          <w:szCs w:val="21"/>
          <w:highlight w:val="none"/>
        </w:rPr>
      </w:pPr>
      <w:r>
        <w:rPr>
          <w:rFonts w:hint="eastAsia" w:ascii="楷体" w:hAnsi="楷体" w:eastAsia="楷体"/>
          <w:color w:val="auto"/>
          <w:szCs w:val="21"/>
          <w:highlight w:val="none"/>
        </w:rPr>
        <w:t>说明：表格以广联达软件生成为准，提供纸质版。</w:t>
      </w:r>
    </w:p>
    <w:p>
      <w:pPr>
        <w:adjustRightInd w:val="0"/>
        <w:snapToGrid w:val="0"/>
        <w:ind w:firstLine="720" w:firstLineChars="200"/>
        <w:jc w:val="left"/>
        <w:rPr>
          <w:rFonts w:ascii="黑体" w:hAnsi="黑体" w:eastAsia="黑体"/>
          <w:color w:val="auto"/>
          <w:sz w:val="36"/>
          <w:szCs w:val="36"/>
          <w:highlight w:val="none"/>
        </w:rPr>
        <w:sectPr>
          <w:pgSz w:w="11906" w:h="16838"/>
          <w:pgMar w:top="1440" w:right="1588" w:bottom="1440" w:left="1588" w:header="851" w:footer="992" w:gutter="0"/>
          <w:pgNumType w:fmt="decimal"/>
          <w:cols w:space="720" w:num="1"/>
          <w:docGrid w:linePitch="312" w:charSpace="0"/>
        </w:sectPr>
      </w:pPr>
    </w:p>
    <w:p>
      <w:pPr>
        <w:adjustRightInd w:val="0"/>
        <w:snapToGrid w:val="0"/>
        <w:spacing w:line="360" w:lineRule="auto"/>
        <w:jc w:val="center"/>
        <w:rPr>
          <w:rFonts w:hint="eastAsia" w:ascii="宋体" w:hAnsi="宋体"/>
          <w:b/>
          <w:color w:val="auto"/>
          <w:sz w:val="36"/>
          <w:szCs w:val="36"/>
          <w:highlight w:val="none"/>
        </w:rPr>
      </w:pPr>
      <w:bookmarkStart w:id="24" w:name="_Toc10258_WPSOffice_Level1"/>
      <w:r>
        <w:rPr>
          <w:rFonts w:hint="eastAsia" w:ascii="宋体" w:hAnsi="宋体"/>
          <w:b/>
          <w:color w:val="auto"/>
          <w:sz w:val="36"/>
          <w:szCs w:val="36"/>
          <w:highlight w:val="none"/>
        </w:rPr>
        <w:t>四、主要材料与设备报价表</w:t>
      </w:r>
      <w:bookmarkEnd w:id="24"/>
    </w:p>
    <w:p>
      <w:pPr>
        <w:spacing w:after="120" w:afterLines="50" w:line="360" w:lineRule="exact"/>
        <w:ind w:firstLine="210" w:firstLineChars="100"/>
        <w:rPr>
          <w:rFonts w:eastAsia="楷体_GB2312"/>
          <w:color w:val="auto"/>
          <w:highlight w:val="none"/>
        </w:rPr>
      </w:pPr>
      <w:r>
        <w:rPr>
          <w:rFonts w:eastAsia="楷体_GB2312"/>
          <w:color w:val="auto"/>
          <w:highlight w:val="none"/>
        </w:rPr>
        <w:t xml:space="preserve">供应商名称：                                                                                          </w:t>
      </w:r>
      <w:r>
        <w:rPr>
          <w:rFonts w:hint="eastAsia" w:eastAsia="楷体_GB2312"/>
          <w:color w:val="auto"/>
          <w:highlight w:val="none"/>
        </w:rPr>
        <w:t>项目编号</w:t>
      </w:r>
      <w:r>
        <w:rPr>
          <w:rFonts w:eastAsia="楷体_GB2312"/>
          <w:color w:val="auto"/>
          <w:highlight w:val="none"/>
        </w:rPr>
        <w:t>：</w:t>
      </w:r>
    </w:p>
    <w:tbl>
      <w:tblPr>
        <w:tblStyle w:val="12"/>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84"/>
        <w:gridCol w:w="917"/>
        <w:gridCol w:w="1245"/>
        <w:gridCol w:w="1385"/>
        <w:gridCol w:w="1379"/>
        <w:gridCol w:w="1839"/>
        <w:gridCol w:w="1904"/>
        <w:gridCol w:w="1613"/>
        <w:gridCol w:w="1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723" w:type="dxa"/>
            <w:noWrap w:val="0"/>
            <w:vAlign w:val="center"/>
          </w:tcPr>
          <w:p>
            <w:pPr>
              <w:adjustRightInd w:val="0"/>
              <w:snapToGrid w:val="0"/>
              <w:spacing w:line="360" w:lineRule="exact"/>
              <w:jc w:val="center"/>
              <w:rPr>
                <w:b/>
                <w:color w:val="auto"/>
                <w:szCs w:val="21"/>
                <w:highlight w:val="none"/>
              </w:rPr>
            </w:pPr>
            <w:r>
              <w:rPr>
                <w:b/>
                <w:color w:val="auto"/>
                <w:szCs w:val="21"/>
                <w:highlight w:val="none"/>
              </w:rPr>
              <w:t>序号</w:t>
            </w:r>
          </w:p>
        </w:tc>
        <w:tc>
          <w:tcPr>
            <w:tcW w:w="1584" w:type="dxa"/>
            <w:noWrap w:val="0"/>
            <w:vAlign w:val="center"/>
          </w:tcPr>
          <w:p>
            <w:pPr>
              <w:adjustRightInd w:val="0"/>
              <w:snapToGrid w:val="0"/>
              <w:spacing w:line="360" w:lineRule="exact"/>
              <w:jc w:val="center"/>
              <w:rPr>
                <w:b/>
                <w:color w:val="auto"/>
                <w:szCs w:val="21"/>
                <w:highlight w:val="none"/>
              </w:rPr>
            </w:pPr>
            <w:r>
              <w:rPr>
                <w:b/>
                <w:color w:val="auto"/>
                <w:szCs w:val="21"/>
                <w:highlight w:val="none"/>
              </w:rPr>
              <w:t>材料设备名称</w:t>
            </w:r>
          </w:p>
        </w:tc>
        <w:tc>
          <w:tcPr>
            <w:tcW w:w="917" w:type="dxa"/>
            <w:noWrap w:val="0"/>
            <w:vAlign w:val="center"/>
          </w:tcPr>
          <w:p>
            <w:pPr>
              <w:adjustRightInd w:val="0"/>
              <w:snapToGrid w:val="0"/>
              <w:spacing w:line="360" w:lineRule="exact"/>
              <w:jc w:val="center"/>
              <w:rPr>
                <w:b/>
                <w:color w:val="auto"/>
                <w:szCs w:val="21"/>
                <w:highlight w:val="none"/>
              </w:rPr>
            </w:pPr>
            <w:r>
              <w:rPr>
                <w:b/>
                <w:color w:val="auto"/>
                <w:szCs w:val="21"/>
                <w:highlight w:val="none"/>
              </w:rPr>
              <w:t>品牌</w:t>
            </w:r>
          </w:p>
        </w:tc>
        <w:tc>
          <w:tcPr>
            <w:tcW w:w="1245" w:type="dxa"/>
            <w:noWrap w:val="0"/>
            <w:vAlign w:val="center"/>
          </w:tcPr>
          <w:p>
            <w:pPr>
              <w:adjustRightInd w:val="0"/>
              <w:snapToGrid w:val="0"/>
              <w:spacing w:line="360" w:lineRule="exact"/>
              <w:jc w:val="center"/>
              <w:rPr>
                <w:b/>
                <w:color w:val="auto"/>
                <w:szCs w:val="21"/>
                <w:highlight w:val="none"/>
              </w:rPr>
            </w:pPr>
            <w:r>
              <w:rPr>
                <w:b/>
                <w:color w:val="auto"/>
                <w:szCs w:val="21"/>
                <w:highlight w:val="none"/>
              </w:rPr>
              <w:t>型号规格</w:t>
            </w:r>
          </w:p>
        </w:tc>
        <w:tc>
          <w:tcPr>
            <w:tcW w:w="1385" w:type="dxa"/>
            <w:noWrap w:val="0"/>
            <w:vAlign w:val="center"/>
          </w:tcPr>
          <w:p>
            <w:pPr>
              <w:adjustRightInd w:val="0"/>
              <w:snapToGrid w:val="0"/>
              <w:spacing w:line="360" w:lineRule="exact"/>
              <w:jc w:val="center"/>
              <w:rPr>
                <w:rFonts w:hint="eastAsia"/>
                <w:b/>
                <w:color w:val="auto"/>
                <w:szCs w:val="21"/>
                <w:highlight w:val="none"/>
              </w:rPr>
            </w:pPr>
            <w:r>
              <w:rPr>
                <w:rFonts w:hint="eastAsia"/>
                <w:b/>
                <w:color w:val="auto"/>
                <w:szCs w:val="21"/>
                <w:highlight w:val="none"/>
              </w:rPr>
              <w:t>制造商</w:t>
            </w:r>
          </w:p>
        </w:tc>
        <w:tc>
          <w:tcPr>
            <w:tcW w:w="1379" w:type="dxa"/>
            <w:noWrap w:val="0"/>
            <w:vAlign w:val="center"/>
          </w:tcPr>
          <w:p>
            <w:pPr>
              <w:adjustRightInd w:val="0"/>
              <w:snapToGrid w:val="0"/>
              <w:spacing w:line="360" w:lineRule="exact"/>
              <w:jc w:val="center"/>
              <w:rPr>
                <w:b/>
                <w:color w:val="auto"/>
                <w:szCs w:val="21"/>
                <w:highlight w:val="none"/>
              </w:rPr>
            </w:pPr>
            <w:r>
              <w:rPr>
                <w:b/>
                <w:color w:val="auto"/>
                <w:szCs w:val="21"/>
                <w:highlight w:val="none"/>
              </w:rPr>
              <w:t>数量/单位</w:t>
            </w:r>
          </w:p>
        </w:tc>
        <w:tc>
          <w:tcPr>
            <w:tcW w:w="1839" w:type="dxa"/>
            <w:noWrap w:val="0"/>
            <w:vAlign w:val="center"/>
          </w:tcPr>
          <w:p>
            <w:pPr>
              <w:adjustRightInd w:val="0"/>
              <w:snapToGrid w:val="0"/>
              <w:spacing w:line="360" w:lineRule="exact"/>
              <w:jc w:val="center"/>
              <w:rPr>
                <w:b/>
                <w:color w:val="auto"/>
                <w:szCs w:val="21"/>
                <w:highlight w:val="none"/>
              </w:rPr>
            </w:pPr>
            <w:r>
              <w:rPr>
                <w:b/>
                <w:color w:val="auto"/>
                <w:szCs w:val="21"/>
                <w:highlight w:val="none"/>
              </w:rPr>
              <w:t>单价（元）</w:t>
            </w:r>
          </w:p>
        </w:tc>
        <w:tc>
          <w:tcPr>
            <w:tcW w:w="1904" w:type="dxa"/>
            <w:noWrap w:val="0"/>
            <w:vAlign w:val="center"/>
          </w:tcPr>
          <w:p>
            <w:pPr>
              <w:adjustRightInd w:val="0"/>
              <w:snapToGrid w:val="0"/>
              <w:spacing w:line="360" w:lineRule="exact"/>
              <w:jc w:val="center"/>
              <w:rPr>
                <w:b/>
                <w:color w:val="auto"/>
                <w:szCs w:val="21"/>
                <w:highlight w:val="none"/>
              </w:rPr>
            </w:pPr>
            <w:r>
              <w:rPr>
                <w:b/>
                <w:color w:val="auto"/>
                <w:szCs w:val="21"/>
                <w:highlight w:val="none"/>
              </w:rPr>
              <w:t>金额（元）</w:t>
            </w:r>
          </w:p>
        </w:tc>
        <w:tc>
          <w:tcPr>
            <w:tcW w:w="1613" w:type="dxa"/>
            <w:noWrap w:val="0"/>
            <w:vAlign w:val="center"/>
          </w:tcPr>
          <w:p>
            <w:pPr>
              <w:adjustRightInd w:val="0"/>
              <w:snapToGrid w:val="0"/>
              <w:spacing w:line="360" w:lineRule="exact"/>
              <w:jc w:val="center"/>
              <w:rPr>
                <w:b/>
                <w:color w:val="auto"/>
                <w:szCs w:val="21"/>
                <w:highlight w:val="none"/>
              </w:rPr>
            </w:pPr>
            <w:r>
              <w:rPr>
                <w:b/>
                <w:color w:val="auto"/>
                <w:szCs w:val="21"/>
                <w:highlight w:val="none"/>
              </w:rPr>
              <w:t>政策功能编码</w:t>
            </w:r>
          </w:p>
        </w:tc>
        <w:tc>
          <w:tcPr>
            <w:tcW w:w="1271" w:type="dxa"/>
            <w:noWrap w:val="0"/>
            <w:vAlign w:val="center"/>
          </w:tcPr>
          <w:p>
            <w:pPr>
              <w:adjustRightInd w:val="0"/>
              <w:snapToGrid w:val="0"/>
              <w:spacing w:line="360" w:lineRule="exact"/>
              <w:jc w:val="center"/>
              <w:rPr>
                <w:b/>
                <w:color w:val="auto"/>
                <w:szCs w:val="21"/>
                <w:highlight w:val="none"/>
              </w:rPr>
            </w:pPr>
            <w:r>
              <w:rPr>
                <w:b/>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noWrap w:val="0"/>
            <w:vAlign w:val="center"/>
          </w:tcPr>
          <w:p>
            <w:pPr>
              <w:adjustRightInd w:val="0"/>
              <w:snapToGrid w:val="0"/>
              <w:spacing w:line="360" w:lineRule="auto"/>
              <w:jc w:val="center"/>
              <w:rPr>
                <w:color w:val="auto"/>
                <w:szCs w:val="21"/>
                <w:highlight w:val="none"/>
              </w:rPr>
            </w:pPr>
          </w:p>
        </w:tc>
        <w:tc>
          <w:tcPr>
            <w:tcW w:w="1584" w:type="dxa"/>
            <w:noWrap w:val="0"/>
            <w:vAlign w:val="center"/>
          </w:tcPr>
          <w:p>
            <w:pPr>
              <w:adjustRightInd w:val="0"/>
              <w:snapToGrid w:val="0"/>
              <w:spacing w:line="360" w:lineRule="auto"/>
              <w:jc w:val="center"/>
              <w:rPr>
                <w:color w:val="auto"/>
                <w:szCs w:val="21"/>
                <w:highlight w:val="none"/>
              </w:rPr>
            </w:pPr>
          </w:p>
        </w:tc>
        <w:tc>
          <w:tcPr>
            <w:tcW w:w="917" w:type="dxa"/>
            <w:noWrap w:val="0"/>
            <w:vAlign w:val="top"/>
          </w:tcPr>
          <w:p>
            <w:pPr>
              <w:adjustRightInd w:val="0"/>
              <w:snapToGrid w:val="0"/>
              <w:spacing w:line="360" w:lineRule="auto"/>
              <w:jc w:val="center"/>
              <w:rPr>
                <w:color w:val="auto"/>
                <w:szCs w:val="21"/>
                <w:highlight w:val="none"/>
              </w:rPr>
            </w:pPr>
          </w:p>
        </w:tc>
        <w:tc>
          <w:tcPr>
            <w:tcW w:w="1245" w:type="dxa"/>
            <w:noWrap w:val="0"/>
            <w:vAlign w:val="top"/>
          </w:tcPr>
          <w:p>
            <w:pPr>
              <w:adjustRightInd w:val="0"/>
              <w:snapToGrid w:val="0"/>
              <w:spacing w:line="360" w:lineRule="auto"/>
              <w:jc w:val="center"/>
              <w:rPr>
                <w:color w:val="auto"/>
                <w:szCs w:val="21"/>
                <w:highlight w:val="none"/>
              </w:rPr>
            </w:pPr>
          </w:p>
        </w:tc>
        <w:tc>
          <w:tcPr>
            <w:tcW w:w="1385" w:type="dxa"/>
            <w:noWrap w:val="0"/>
            <w:vAlign w:val="top"/>
          </w:tcPr>
          <w:p>
            <w:pPr>
              <w:adjustRightInd w:val="0"/>
              <w:snapToGrid w:val="0"/>
              <w:spacing w:line="360" w:lineRule="auto"/>
              <w:jc w:val="center"/>
              <w:rPr>
                <w:color w:val="auto"/>
                <w:szCs w:val="21"/>
                <w:highlight w:val="none"/>
              </w:rPr>
            </w:pPr>
          </w:p>
        </w:tc>
        <w:tc>
          <w:tcPr>
            <w:tcW w:w="1379" w:type="dxa"/>
            <w:noWrap w:val="0"/>
            <w:vAlign w:val="top"/>
          </w:tcPr>
          <w:p>
            <w:pPr>
              <w:adjustRightInd w:val="0"/>
              <w:snapToGrid w:val="0"/>
              <w:spacing w:line="360" w:lineRule="auto"/>
              <w:jc w:val="center"/>
              <w:rPr>
                <w:color w:val="auto"/>
                <w:szCs w:val="21"/>
                <w:highlight w:val="none"/>
              </w:rPr>
            </w:pPr>
          </w:p>
        </w:tc>
        <w:tc>
          <w:tcPr>
            <w:tcW w:w="1839" w:type="dxa"/>
            <w:noWrap w:val="0"/>
            <w:vAlign w:val="center"/>
          </w:tcPr>
          <w:p>
            <w:pPr>
              <w:adjustRightInd w:val="0"/>
              <w:snapToGrid w:val="0"/>
              <w:spacing w:line="360" w:lineRule="auto"/>
              <w:jc w:val="center"/>
              <w:rPr>
                <w:color w:val="auto"/>
                <w:szCs w:val="21"/>
                <w:highlight w:val="none"/>
              </w:rPr>
            </w:pPr>
          </w:p>
        </w:tc>
        <w:tc>
          <w:tcPr>
            <w:tcW w:w="1904" w:type="dxa"/>
            <w:noWrap w:val="0"/>
            <w:vAlign w:val="top"/>
          </w:tcPr>
          <w:p>
            <w:pPr>
              <w:adjustRightInd w:val="0"/>
              <w:snapToGrid w:val="0"/>
              <w:spacing w:line="360" w:lineRule="auto"/>
              <w:jc w:val="center"/>
              <w:rPr>
                <w:color w:val="auto"/>
                <w:szCs w:val="21"/>
                <w:highlight w:val="none"/>
              </w:rPr>
            </w:pPr>
          </w:p>
        </w:tc>
        <w:tc>
          <w:tcPr>
            <w:tcW w:w="1613" w:type="dxa"/>
            <w:noWrap w:val="0"/>
            <w:vAlign w:val="top"/>
          </w:tcPr>
          <w:p>
            <w:pPr>
              <w:adjustRightInd w:val="0"/>
              <w:snapToGrid w:val="0"/>
              <w:spacing w:line="360" w:lineRule="auto"/>
              <w:jc w:val="center"/>
              <w:rPr>
                <w:color w:val="auto"/>
                <w:szCs w:val="21"/>
                <w:highlight w:val="none"/>
              </w:rPr>
            </w:pPr>
          </w:p>
        </w:tc>
        <w:tc>
          <w:tcPr>
            <w:tcW w:w="1271" w:type="dxa"/>
            <w:noWrap w:val="0"/>
            <w:vAlign w:val="center"/>
          </w:tcPr>
          <w:p>
            <w:pPr>
              <w:adjustRightInd w:val="0"/>
              <w:snapToGrid w:val="0"/>
              <w:spacing w:line="360" w:lineRule="auto"/>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noWrap w:val="0"/>
            <w:vAlign w:val="center"/>
          </w:tcPr>
          <w:p>
            <w:pPr>
              <w:adjustRightInd w:val="0"/>
              <w:snapToGrid w:val="0"/>
              <w:spacing w:line="360" w:lineRule="auto"/>
              <w:jc w:val="center"/>
              <w:rPr>
                <w:color w:val="auto"/>
                <w:szCs w:val="21"/>
                <w:highlight w:val="none"/>
              </w:rPr>
            </w:pPr>
          </w:p>
        </w:tc>
        <w:tc>
          <w:tcPr>
            <w:tcW w:w="1584" w:type="dxa"/>
            <w:noWrap w:val="0"/>
            <w:vAlign w:val="center"/>
          </w:tcPr>
          <w:p>
            <w:pPr>
              <w:adjustRightInd w:val="0"/>
              <w:snapToGrid w:val="0"/>
              <w:spacing w:line="360" w:lineRule="auto"/>
              <w:jc w:val="center"/>
              <w:rPr>
                <w:color w:val="auto"/>
                <w:szCs w:val="21"/>
                <w:highlight w:val="none"/>
              </w:rPr>
            </w:pPr>
          </w:p>
        </w:tc>
        <w:tc>
          <w:tcPr>
            <w:tcW w:w="917" w:type="dxa"/>
            <w:noWrap w:val="0"/>
            <w:vAlign w:val="top"/>
          </w:tcPr>
          <w:p>
            <w:pPr>
              <w:adjustRightInd w:val="0"/>
              <w:snapToGrid w:val="0"/>
              <w:spacing w:line="360" w:lineRule="auto"/>
              <w:jc w:val="center"/>
              <w:rPr>
                <w:color w:val="auto"/>
                <w:szCs w:val="21"/>
                <w:highlight w:val="none"/>
              </w:rPr>
            </w:pPr>
          </w:p>
        </w:tc>
        <w:tc>
          <w:tcPr>
            <w:tcW w:w="1245" w:type="dxa"/>
            <w:noWrap w:val="0"/>
            <w:vAlign w:val="top"/>
          </w:tcPr>
          <w:p>
            <w:pPr>
              <w:adjustRightInd w:val="0"/>
              <w:snapToGrid w:val="0"/>
              <w:spacing w:line="360" w:lineRule="auto"/>
              <w:jc w:val="center"/>
              <w:rPr>
                <w:color w:val="auto"/>
                <w:szCs w:val="21"/>
                <w:highlight w:val="none"/>
              </w:rPr>
            </w:pPr>
          </w:p>
        </w:tc>
        <w:tc>
          <w:tcPr>
            <w:tcW w:w="1385" w:type="dxa"/>
            <w:noWrap w:val="0"/>
            <w:vAlign w:val="top"/>
          </w:tcPr>
          <w:p>
            <w:pPr>
              <w:adjustRightInd w:val="0"/>
              <w:snapToGrid w:val="0"/>
              <w:spacing w:line="360" w:lineRule="auto"/>
              <w:jc w:val="center"/>
              <w:rPr>
                <w:color w:val="auto"/>
                <w:szCs w:val="21"/>
                <w:highlight w:val="none"/>
              </w:rPr>
            </w:pPr>
          </w:p>
        </w:tc>
        <w:tc>
          <w:tcPr>
            <w:tcW w:w="1379" w:type="dxa"/>
            <w:noWrap w:val="0"/>
            <w:vAlign w:val="top"/>
          </w:tcPr>
          <w:p>
            <w:pPr>
              <w:adjustRightInd w:val="0"/>
              <w:snapToGrid w:val="0"/>
              <w:spacing w:line="360" w:lineRule="auto"/>
              <w:jc w:val="center"/>
              <w:rPr>
                <w:color w:val="auto"/>
                <w:szCs w:val="21"/>
                <w:highlight w:val="none"/>
              </w:rPr>
            </w:pPr>
          </w:p>
        </w:tc>
        <w:tc>
          <w:tcPr>
            <w:tcW w:w="1839" w:type="dxa"/>
            <w:noWrap w:val="0"/>
            <w:vAlign w:val="center"/>
          </w:tcPr>
          <w:p>
            <w:pPr>
              <w:adjustRightInd w:val="0"/>
              <w:snapToGrid w:val="0"/>
              <w:spacing w:line="360" w:lineRule="auto"/>
              <w:jc w:val="center"/>
              <w:rPr>
                <w:color w:val="auto"/>
                <w:szCs w:val="21"/>
                <w:highlight w:val="none"/>
              </w:rPr>
            </w:pPr>
          </w:p>
        </w:tc>
        <w:tc>
          <w:tcPr>
            <w:tcW w:w="1904" w:type="dxa"/>
            <w:noWrap w:val="0"/>
            <w:vAlign w:val="top"/>
          </w:tcPr>
          <w:p>
            <w:pPr>
              <w:adjustRightInd w:val="0"/>
              <w:snapToGrid w:val="0"/>
              <w:spacing w:line="360" w:lineRule="auto"/>
              <w:jc w:val="center"/>
              <w:rPr>
                <w:color w:val="auto"/>
                <w:szCs w:val="21"/>
                <w:highlight w:val="none"/>
              </w:rPr>
            </w:pPr>
          </w:p>
        </w:tc>
        <w:tc>
          <w:tcPr>
            <w:tcW w:w="1613" w:type="dxa"/>
            <w:noWrap w:val="0"/>
            <w:vAlign w:val="top"/>
          </w:tcPr>
          <w:p>
            <w:pPr>
              <w:adjustRightInd w:val="0"/>
              <w:snapToGrid w:val="0"/>
              <w:spacing w:line="360" w:lineRule="auto"/>
              <w:jc w:val="center"/>
              <w:rPr>
                <w:color w:val="auto"/>
                <w:szCs w:val="21"/>
                <w:highlight w:val="none"/>
              </w:rPr>
            </w:pPr>
          </w:p>
        </w:tc>
        <w:tc>
          <w:tcPr>
            <w:tcW w:w="1271" w:type="dxa"/>
            <w:noWrap w:val="0"/>
            <w:vAlign w:val="center"/>
          </w:tcPr>
          <w:p>
            <w:pPr>
              <w:adjustRightInd w:val="0"/>
              <w:snapToGrid w:val="0"/>
              <w:spacing w:line="360" w:lineRule="auto"/>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723" w:type="dxa"/>
            <w:noWrap w:val="0"/>
            <w:vAlign w:val="center"/>
          </w:tcPr>
          <w:p>
            <w:pPr>
              <w:adjustRightInd w:val="0"/>
              <w:snapToGrid w:val="0"/>
              <w:spacing w:line="360" w:lineRule="auto"/>
              <w:jc w:val="center"/>
              <w:rPr>
                <w:color w:val="auto"/>
                <w:szCs w:val="21"/>
                <w:highlight w:val="none"/>
              </w:rPr>
            </w:pPr>
          </w:p>
        </w:tc>
        <w:tc>
          <w:tcPr>
            <w:tcW w:w="1584" w:type="dxa"/>
            <w:noWrap w:val="0"/>
            <w:vAlign w:val="center"/>
          </w:tcPr>
          <w:p>
            <w:pPr>
              <w:adjustRightInd w:val="0"/>
              <w:snapToGrid w:val="0"/>
              <w:spacing w:line="360" w:lineRule="auto"/>
              <w:jc w:val="center"/>
              <w:rPr>
                <w:color w:val="auto"/>
                <w:szCs w:val="21"/>
                <w:highlight w:val="none"/>
              </w:rPr>
            </w:pPr>
          </w:p>
        </w:tc>
        <w:tc>
          <w:tcPr>
            <w:tcW w:w="917" w:type="dxa"/>
            <w:noWrap w:val="0"/>
            <w:vAlign w:val="top"/>
          </w:tcPr>
          <w:p>
            <w:pPr>
              <w:adjustRightInd w:val="0"/>
              <w:snapToGrid w:val="0"/>
              <w:spacing w:line="360" w:lineRule="auto"/>
              <w:jc w:val="center"/>
              <w:rPr>
                <w:color w:val="auto"/>
                <w:szCs w:val="21"/>
                <w:highlight w:val="none"/>
              </w:rPr>
            </w:pPr>
          </w:p>
        </w:tc>
        <w:tc>
          <w:tcPr>
            <w:tcW w:w="1245" w:type="dxa"/>
            <w:noWrap w:val="0"/>
            <w:vAlign w:val="top"/>
          </w:tcPr>
          <w:p>
            <w:pPr>
              <w:adjustRightInd w:val="0"/>
              <w:snapToGrid w:val="0"/>
              <w:spacing w:line="360" w:lineRule="auto"/>
              <w:jc w:val="center"/>
              <w:rPr>
                <w:color w:val="auto"/>
                <w:szCs w:val="21"/>
                <w:highlight w:val="none"/>
              </w:rPr>
            </w:pPr>
          </w:p>
        </w:tc>
        <w:tc>
          <w:tcPr>
            <w:tcW w:w="1385" w:type="dxa"/>
            <w:noWrap w:val="0"/>
            <w:vAlign w:val="top"/>
          </w:tcPr>
          <w:p>
            <w:pPr>
              <w:adjustRightInd w:val="0"/>
              <w:snapToGrid w:val="0"/>
              <w:spacing w:line="360" w:lineRule="auto"/>
              <w:jc w:val="center"/>
              <w:rPr>
                <w:color w:val="auto"/>
                <w:szCs w:val="21"/>
                <w:highlight w:val="none"/>
              </w:rPr>
            </w:pPr>
          </w:p>
        </w:tc>
        <w:tc>
          <w:tcPr>
            <w:tcW w:w="1379" w:type="dxa"/>
            <w:noWrap w:val="0"/>
            <w:vAlign w:val="top"/>
          </w:tcPr>
          <w:p>
            <w:pPr>
              <w:adjustRightInd w:val="0"/>
              <w:snapToGrid w:val="0"/>
              <w:spacing w:line="360" w:lineRule="auto"/>
              <w:jc w:val="center"/>
              <w:rPr>
                <w:color w:val="auto"/>
                <w:szCs w:val="21"/>
                <w:highlight w:val="none"/>
              </w:rPr>
            </w:pPr>
          </w:p>
        </w:tc>
        <w:tc>
          <w:tcPr>
            <w:tcW w:w="1839" w:type="dxa"/>
            <w:noWrap w:val="0"/>
            <w:vAlign w:val="center"/>
          </w:tcPr>
          <w:p>
            <w:pPr>
              <w:adjustRightInd w:val="0"/>
              <w:snapToGrid w:val="0"/>
              <w:spacing w:line="360" w:lineRule="auto"/>
              <w:jc w:val="center"/>
              <w:rPr>
                <w:color w:val="auto"/>
                <w:szCs w:val="21"/>
                <w:highlight w:val="none"/>
              </w:rPr>
            </w:pPr>
          </w:p>
        </w:tc>
        <w:tc>
          <w:tcPr>
            <w:tcW w:w="1904" w:type="dxa"/>
            <w:noWrap w:val="0"/>
            <w:vAlign w:val="top"/>
          </w:tcPr>
          <w:p>
            <w:pPr>
              <w:adjustRightInd w:val="0"/>
              <w:snapToGrid w:val="0"/>
              <w:spacing w:line="360" w:lineRule="auto"/>
              <w:jc w:val="center"/>
              <w:rPr>
                <w:color w:val="auto"/>
                <w:szCs w:val="21"/>
                <w:highlight w:val="none"/>
              </w:rPr>
            </w:pPr>
          </w:p>
        </w:tc>
        <w:tc>
          <w:tcPr>
            <w:tcW w:w="1613" w:type="dxa"/>
            <w:noWrap w:val="0"/>
            <w:vAlign w:val="top"/>
          </w:tcPr>
          <w:p>
            <w:pPr>
              <w:adjustRightInd w:val="0"/>
              <w:snapToGrid w:val="0"/>
              <w:spacing w:line="360" w:lineRule="auto"/>
              <w:jc w:val="center"/>
              <w:rPr>
                <w:color w:val="auto"/>
                <w:szCs w:val="21"/>
                <w:highlight w:val="none"/>
              </w:rPr>
            </w:pPr>
          </w:p>
        </w:tc>
        <w:tc>
          <w:tcPr>
            <w:tcW w:w="1271" w:type="dxa"/>
            <w:noWrap w:val="0"/>
            <w:vAlign w:val="center"/>
          </w:tcPr>
          <w:p>
            <w:pPr>
              <w:adjustRightInd w:val="0"/>
              <w:snapToGrid w:val="0"/>
              <w:spacing w:line="360" w:lineRule="auto"/>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noWrap w:val="0"/>
            <w:vAlign w:val="center"/>
          </w:tcPr>
          <w:p>
            <w:pPr>
              <w:adjustRightInd w:val="0"/>
              <w:snapToGrid w:val="0"/>
              <w:spacing w:line="360" w:lineRule="auto"/>
              <w:jc w:val="center"/>
              <w:rPr>
                <w:color w:val="auto"/>
                <w:szCs w:val="21"/>
                <w:highlight w:val="none"/>
              </w:rPr>
            </w:pPr>
          </w:p>
        </w:tc>
        <w:tc>
          <w:tcPr>
            <w:tcW w:w="1584" w:type="dxa"/>
            <w:noWrap w:val="0"/>
            <w:vAlign w:val="center"/>
          </w:tcPr>
          <w:p>
            <w:pPr>
              <w:adjustRightInd w:val="0"/>
              <w:snapToGrid w:val="0"/>
              <w:spacing w:line="360" w:lineRule="auto"/>
              <w:jc w:val="center"/>
              <w:rPr>
                <w:color w:val="auto"/>
                <w:szCs w:val="21"/>
                <w:highlight w:val="none"/>
              </w:rPr>
            </w:pPr>
          </w:p>
        </w:tc>
        <w:tc>
          <w:tcPr>
            <w:tcW w:w="917" w:type="dxa"/>
            <w:noWrap w:val="0"/>
            <w:vAlign w:val="top"/>
          </w:tcPr>
          <w:p>
            <w:pPr>
              <w:adjustRightInd w:val="0"/>
              <w:snapToGrid w:val="0"/>
              <w:spacing w:line="360" w:lineRule="auto"/>
              <w:jc w:val="center"/>
              <w:rPr>
                <w:color w:val="auto"/>
                <w:szCs w:val="21"/>
                <w:highlight w:val="none"/>
              </w:rPr>
            </w:pPr>
          </w:p>
        </w:tc>
        <w:tc>
          <w:tcPr>
            <w:tcW w:w="1245" w:type="dxa"/>
            <w:noWrap w:val="0"/>
            <w:vAlign w:val="top"/>
          </w:tcPr>
          <w:p>
            <w:pPr>
              <w:adjustRightInd w:val="0"/>
              <w:snapToGrid w:val="0"/>
              <w:spacing w:line="360" w:lineRule="auto"/>
              <w:jc w:val="center"/>
              <w:rPr>
                <w:color w:val="auto"/>
                <w:szCs w:val="21"/>
                <w:highlight w:val="none"/>
              </w:rPr>
            </w:pPr>
          </w:p>
        </w:tc>
        <w:tc>
          <w:tcPr>
            <w:tcW w:w="1385" w:type="dxa"/>
            <w:noWrap w:val="0"/>
            <w:vAlign w:val="top"/>
          </w:tcPr>
          <w:p>
            <w:pPr>
              <w:adjustRightInd w:val="0"/>
              <w:snapToGrid w:val="0"/>
              <w:spacing w:line="360" w:lineRule="auto"/>
              <w:jc w:val="center"/>
              <w:rPr>
                <w:color w:val="auto"/>
                <w:szCs w:val="21"/>
                <w:highlight w:val="none"/>
              </w:rPr>
            </w:pPr>
          </w:p>
        </w:tc>
        <w:tc>
          <w:tcPr>
            <w:tcW w:w="1379" w:type="dxa"/>
            <w:noWrap w:val="0"/>
            <w:vAlign w:val="top"/>
          </w:tcPr>
          <w:p>
            <w:pPr>
              <w:adjustRightInd w:val="0"/>
              <w:snapToGrid w:val="0"/>
              <w:spacing w:line="360" w:lineRule="auto"/>
              <w:jc w:val="center"/>
              <w:rPr>
                <w:color w:val="auto"/>
                <w:szCs w:val="21"/>
                <w:highlight w:val="none"/>
              </w:rPr>
            </w:pPr>
          </w:p>
        </w:tc>
        <w:tc>
          <w:tcPr>
            <w:tcW w:w="1839" w:type="dxa"/>
            <w:noWrap w:val="0"/>
            <w:vAlign w:val="center"/>
          </w:tcPr>
          <w:p>
            <w:pPr>
              <w:adjustRightInd w:val="0"/>
              <w:snapToGrid w:val="0"/>
              <w:spacing w:line="360" w:lineRule="auto"/>
              <w:jc w:val="center"/>
              <w:rPr>
                <w:color w:val="auto"/>
                <w:szCs w:val="21"/>
                <w:highlight w:val="none"/>
              </w:rPr>
            </w:pPr>
          </w:p>
        </w:tc>
        <w:tc>
          <w:tcPr>
            <w:tcW w:w="1904" w:type="dxa"/>
            <w:noWrap w:val="0"/>
            <w:vAlign w:val="top"/>
          </w:tcPr>
          <w:p>
            <w:pPr>
              <w:adjustRightInd w:val="0"/>
              <w:snapToGrid w:val="0"/>
              <w:spacing w:line="360" w:lineRule="auto"/>
              <w:jc w:val="center"/>
              <w:rPr>
                <w:color w:val="auto"/>
                <w:szCs w:val="21"/>
                <w:highlight w:val="none"/>
              </w:rPr>
            </w:pPr>
          </w:p>
        </w:tc>
        <w:tc>
          <w:tcPr>
            <w:tcW w:w="1613" w:type="dxa"/>
            <w:noWrap w:val="0"/>
            <w:vAlign w:val="top"/>
          </w:tcPr>
          <w:p>
            <w:pPr>
              <w:adjustRightInd w:val="0"/>
              <w:snapToGrid w:val="0"/>
              <w:spacing w:line="360" w:lineRule="auto"/>
              <w:jc w:val="center"/>
              <w:rPr>
                <w:color w:val="auto"/>
                <w:szCs w:val="21"/>
                <w:highlight w:val="none"/>
              </w:rPr>
            </w:pPr>
          </w:p>
        </w:tc>
        <w:tc>
          <w:tcPr>
            <w:tcW w:w="1271" w:type="dxa"/>
            <w:noWrap w:val="0"/>
            <w:vAlign w:val="center"/>
          </w:tcPr>
          <w:p>
            <w:pPr>
              <w:adjustRightInd w:val="0"/>
              <w:snapToGrid w:val="0"/>
              <w:spacing w:line="360" w:lineRule="auto"/>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noWrap w:val="0"/>
            <w:vAlign w:val="center"/>
          </w:tcPr>
          <w:p>
            <w:pPr>
              <w:adjustRightInd w:val="0"/>
              <w:snapToGrid w:val="0"/>
              <w:spacing w:line="360" w:lineRule="auto"/>
              <w:jc w:val="center"/>
              <w:rPr>
                <w:color w:val="auto"/>
                <w:szCs w:val="21"/>
                <w:highlight w:val="none"/>
              </w:rPr>
            </w:pPr>
          </w:p>
        </w:tc>
        <w:tc>
          <w:tcPr>
            <w:tcW w:w="1584" w:type="dxa"/>
            <w:noWrap w:val="0"/>
            <w:vAlign w:val="center"/>
          </w:tcPr>
          <w:p>
            <w:pPr>
              <w:adjustRightInd w:val="0"/>
              <w:snapToGrid w:val="0"/>
              <w:spacing w:line="240" w:lineRule="exact"/>
              <w:jc w:val="center"/>
              <w:rPr>
                <w:color w:val="auto"/>
                <w:szCs w:val="21"/>
                <w:highlight w:val="none"/>
              </w:rPr>
            </w:pPr>
            <w:r>
              <w:rPr>
                <w:color w:val="auto"/>
                <w:szCs w:val="21"/>
                <w:highlight w:val="none"/>
              </w:rPr>
              <w:t>合计（大写）</w:t>
            </w:r>
          </w:p>
        </w:tc>
        <w:tc>
          <w:tcPr>
            <w:tcW w:w="6765" w:type="dxa"/>
            <w:gridSpan w:val="5"/>
            <w:noWrap w:val="0"/>
            <w:vAlign w:val="top"/>
          </w:tcPr>
          <w:p>
            <w:pPr>
              <w:adjustRightInd w:val="0"/>
              <w:snapToGrid w:val="0"/>
              <w:spacing w:line="360" w:lineRule="auto"/>
              <w:jc w:val="center"/>
              <w:rPr>
                <w:color w:val="auto"/>
                <w:szCs w:val="21"/>
                <w:highlight w:val="none"/>
              </w:rPr>
            </w:pPr>
          </w:p>
        </w:tc>
        <w:tc>
          <w:tcPr>
            <w:tcW w:w="4788" w:type="dxa"/>
            <w:gridSpan w:val="3"/>
            <w:noWrap w:val="0"/>
            <w:vAlign w:val="center"/>
          </w:tcPr>
          <w:p>
            <w:pPr>
              <w:adjustRightInd w:val="0"/>
              <w:snapToGrid w:val="0"/>
              <w:spacing w:line="240" w:lineRule="exact"/>
              <w:rPr>
                <w:color w:val="auto"/>
                <w:szCs w:val="21"/>
                <w:highlight w:val="none"/>
              </w:rPr>
            </w:pPr>
            <w:r>
              <w:rPr>
                <w:color w:val="auto"/>
                <w:szCs w:val="21"/>
                <w:highlight w:val="none"/>
              </w:rPr>
              <w:t>￥</w:t>
            </w:r>
          </w:p>
        </w:tc>
      </w:tr>
    </w:tbl>
    <w:p>
      <w:pPr>
        <w:adjustRightInd w:val="0"/>
        <w:snapToGrid w:val="0"/>
        <w:ind w:left="-88" w:leftChars="-42" w:firstLine="210" w:firstLineChars="100"/>
        <w:rPr>
          <w:rFonts w:ascii="楷体" w:hAnsi="楷体" w:eastAsia="楷体"/>
          <w:color w:val="auto"/>
          <w:szCs w:val="21"/>
          <w:highlight w:val="none"/>
        </w:rPr>
      </w:pPr>
      <w:r>
        <w:rPr>
          <w:rFonts w:hint="eastAsia" w:ascii="楷体" w:hAnsi="楷体" w:eastAsia="楷体"/>
          <w:color w:val="auto"/>
          <w:szCs w:val="21"/>
          <w:highlight w:val="none"/>
        </w:rPr>
        <w:t>说明：</w:t>
      </w:r>
      <w:bookmarkStart w:id="25" w:name="_Toc4367_WPSOffice_Level2"/>
    </w:p>
    <w:p>
      <w:pPr>
        <w:adjustRightInd w:val="0"/>
        <w:snapToGrid w:val="0"/>
        <w:ind w:left="-88" w:leftChars="-42" w:firstLine="735" w:firstLineChars="350"/>
        <w:rPr>
          <w:rFonts w:hint="eastAsia" w:ascii="楷体" w:hAnsi="楷体" w:eastAsia="楷体"/>
          <w:color w:val="auto"/>
          <w:szCs w:val="21"/>
          <w:highlight w:val="none"/>
        </w:rPr>
      </w:pPr>
      <w:r>
        <w:rPr>
          <w:rFonts w:hint="eastAsia" w:ascii="楷体" w:hAnsi="楷体" w:eastAsia="楷体"/>
          <w:color w:val="auto"/>
          <w:szCs w:val="21"/>
          <w:highlight w:val="none"/>
        </w:rPr>
        <w:t>1.品牌和制造商指产品的品牌和生产厂家；</w:t>
      </w:r>
      <w:r>
        <w:rPr>
          <w:rFonts w:hint="eastAsia" w:ascii="楷体" w:hAnsi="楷体" w:eastAsia="楷体"/>
          <w:b/>
          <w:bCs/>
          <w:color w:val="auto"/>
          <w:szCs w:val="21"/>
          <w:highlight w:val="none"/>
        </w:rPr>
        <w:t>主要材料与设备报价表须由供应商根据施工过程中所用的材料、设备自行编制；</w:t>
      </w:r>
    </w:p>
    <w:p>
      <w:pPr>
        <w:adjustRightInd w:val="0"/>
        <w:snapToGrid w:val="0"/>
        <w:ind w:left="-88" w:leftChars="-42" w:firstLine="735" w:firstLineChars="350"/>
        <w:rPr>
          <w:rFonts w:hint="eastAsia" w:ascii="楷体" w:hAnsi="楷体" w:eastAsia="楷体"/>
          <w:color w:val="auto"/>
          <w:szCs w:val="21"/>
          <w:highlight w:val="none"/>
        </w:rPr>
      </w:pPr>
      <w:r>
        <w:rPr>
          <w:rFonts w:hint="eastAsia" w:ascii="楷体" w:hAnsi="楷体" w:eastAsia="楷体"/>
          <w:color w:val="auto"/>
          <w:szCs w:val="21"/>
          <w:highlight w:val="none"/>
        </w:rPr>
        <w:t>2.</w:t>
      </w:r>
      <w:r>
        <w:rPr>
          <w:rFonts w:hint="eastAsia" w:ascii="楷体" w:hAnsi="楷体" w:eastAsia="楷体"/>
          <w:b/>
          <w:bCs/>
          <w:color w:val="auto"/>
          <w:szCs w:val="21"/>
          <w:highlight w:val="none"/>
        </w:rPr>
        <w:t>若本项目有强制节能产品，则本表中必须填写强制节能产品的相关信息，未填写强制节能产品的响应文件将被视为无效响应文件；</w:t>
      </w:r>
      <w:r>
        <w:rPr>
          <w:rFonts w:hint="eastAsia" w:ascii="楷体" w:hAnsi="楷体" w:eastAsia="楷体"/>
          <w:color w:val="auto"/>
          <w:szCs w:val="21"/>
          <w:highlight w:val="none"/>
        </w:rPr>
        <w:t>政策功能编码是指产品的中国环境标志认证证书编号、节能产品认证证书号；</w:t>
      </w:r>
    </w:p>
    <w:p>
      <w:pPr>
        <w:adjustRightInd w:val="0"/>
        <w:snapToGrid w:val="0"/>
        <w:ind w:left="-88" w:leftChars="-42" w:firstLine="735" w:firstLineChars="350"/>
        <w:rPr>
          <w:rFonts w:hint="eastAsia" w:ascii="楷体" w:hAnsi="楷体" w:eastAsia="楷体"/>
          <w:color w:val="auto"/>
          <w:szCs w:val="21"/>
          <w:highlight w:val="none"/>
        </w:rPr>
      </w:pPr>
      <w:r>
        <w:rPr>
          <w:rFonts w:hint="eastAsia" w:ascii="楷体" w:hAnsi="楷体" w:eastAsia="楷体"/>
          <w:color w:val="auto"/>
          <w:szCs w:val="21"/>
          <w:highlight w:val="none"/>
        </w:rPr>
        <w:t>3.报价精确到小数点后两位；</w:t>
      </w:r>
      <w:bookmarkEnd w:id="25"/>
    </w:p>
    <w:p>
      <w:pPr>
        <w:adjustRightInd w:val="0"/>
        <w:snapToGrid w:val="0"/>
        <w:ind w:firstLine="630" w:firstLineChars="300"/>
        <w:rPr>
          <w:rFonts w:hint="eastAsia" w:ascii="楷体" w:hAnsi="楷体" w:eastAsia="楷体"/>
          <w:color w:val="auto"/>
          <w:szCs w:val="21"/>
          <w:highlight w:val="none"/>
        </w:rPr>
      </w:pPr>
      <w:bookmarkStart w:id="26" w:name="_Toc12288_WPSOffice_Level2"/>
      <w:r>
        <w:rPr>
          <w:rFonts w:hint="eastAsia" w:ascii="楷体" w:hAnsi="楷体" w:eastAsia="楷体"/>
          <w:color w:val="auto"/>
          <w:szCs w:val="21"/>
          <w:highlight w:val="none"/>
        </w:rPr>
        <w:t>4.本表为多页的，每页均需加盖供应商单位章；</w:t>
      </w:r>
      <w:bookmarkEnd w:id="26"/>
    </w:p>
    <w:p>
      <w:pPr>
        <w:adjustRightInd w:val="0"/>
        <w:snapToGrid w:val="0"/>
        <w:ind w:firstLine="630" w:firstLineChars="300"/>
        <w:rPr>
          <w:rFonts w:hint="eastAsia" w:ascii="楷体" w:hAnsi="楷体" w:eastAsia="楷体"/>
          <w:color w:val="auto"/>
          <w:szCs w:val="21"/>
          <w:highlight w:val="none"/>
        </w:rPr>
      </w:pPr>
      <w:bookmarkStart w:id="27" w:name="_Toc18144_WPSOffice_Level2"/>
      <w:r>
        <w:rPr>
          <w:rFonts w:hint="eastAsia" w:ascii="楷体" w:hAnsi="楷体" w:eastAsia="楷体"/>
          <w:color w:val="auto"/>
          <w:szCs w:val="21"/>
          <w:highlight w:val="none"/>
        </w:rPr>
        <w:t>5.属于节能、环保产品的、不填报的，在评审时不予加分。</w:t>
      </w:r>
      <w:bookmarkEnd w:id="27"/>
    </w:p>
    <w:p>
      <w:pPr>
        <w:adjustRightInd w:val="0"/>
        <w:snapToGrid w:val="0"/>
        <w:rPr>
          <w:rFonts w:hint="eastAsia" w:ascii="宋体" w:hAnsi="宋体"/>
          <w:color w:val="auto"/>
          <w:sz w:val="24"/>
          <w:highlight w:val="none"/>
        </w:rPr>
      </w:pPr>
    </w:p>
    <w:p>
      <w:pPr>
        <w:adjustRightInd w:val="0"/>
        <w:spacing w:line="48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（盖单位章）      </w:t>
      </w:r>
    </w:p>
    <w:p>
      <w:pPr>
        <w:adjustRightInd w:val="0"/>
        <w:spacing w:line="48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w:t>
      </w:r>
      <w:r>
        <w:rPr>
          <w:rFonts w:hint="eastAsia" w:ascii="宋体" w:hAnsi="宋体"/>
          <w:color w:val="auto"/>
          <w:szCs w:val="21"/>
          <w:highlight w:val="none"/>
          <w:lang w:eastAsia="zh-CN"/>
        </w:rPr>
        <w:t>名</w:t>
      </w:r>
      <w:r>
        <w:rPr>
          <w:rFonts w:hint="eastAsia" w:ascii="宋体" w:hAnsi="宋体"/>
          <w:color w:val="auto"/>
          <w:szCs w:val="21"/>
          <w:highlight w:val="none"/>
        </w:rPr>
        <w:t xml:space="preserve">）           </w:t>
      </w:r>
    </w:p>
    <w:p>
      <w:pPr>
        <w:adjustRightInd w:val="0"/>
        <w:spacing w:line="48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pStyle w:val="4"/>
        <w:spacing w:line="400" w:lineRule="exact"/>
        <w:jc w:val="center"/>
        <w:rPr>
          <w:rFonts w:ascii="宋体" w:hAnsi="宋体"/>
          <w:bCs/>
          <w:color w:val="auto"/>
          <w:sz w:val="32"/>
          <w:highlight w:val="none"/>
        </w:rPr>
        <w:sectPr>
          <w:headerReference r:id="rId3" w:type="default"/>
          <w:footerReference r:id="rId4" w:type="default"/>
          <w:pgSz w:w="16838" w:h="11906" w:orient="landscape"/>
          <w:pgMar w:top="1588" w:right="1440" w:bottom="1588" w:left="1440" w:header="851" w:footer="992" w:gutter="0"/>
          <w:pgNumType w:fmt="decimal"/>
          <w:cols w:space="720" w:num="1"/>
          <w:docGrid w:linePitch="312" w:charSpace="0"/>
        </w:sectPr>
      </w:pPr>
    </w:p>
    <w:p>
      <w:pPr>
        <w:pStyle w:val="4"/>
        <w:jc w:val="center"/>
        <w:rPr>
          <w:rFonts w:hint="eastAsia" w:ascii="宋体" w:hAnsi="宋体" w:eastAsia="宋体"/>
          <w:color w:val="auto"/>
          <w:sz w:val="36"/>
          <w:szCs w:val="36"/>
          <w:highlight w:val="none"/>
        </w:rPr>
      </w:pPr>
      <w:bookmarkStart w:id="28" w:name="_Toc25190"/>
      <w:bookmarkStart w:id="29" w:name="_Toc3617"/>
      <w:bookmarkStart w:id="30" w:name="_Toc3036_WPSOffice_Level1"/>
      <w:bookmarkStart w:id="31" w:name="_Toc17242"/>
      <w:bookmarkStart w:id="32" w:name="_Toc7029"/>
      <w:bookmarkStart w:id="33" w:name="_Toc20636"/>
      <w:bookmarkStart w:id="34" w:name="_Toc15145"/>
      <w:bookmarkStart w:id="35" w:name="_Toc19241"/>
      <w:bookmarkStart w:id="36" w:name="_Toc28428"/>
      <w:r>
        <w:rPr>
          <w:rFonts w:hint="eastAsia" w:ascii="宋体" w:hAnsi="宋体" w:eastAsia="宋体"/>
          <w:color w:val="auto"/>
          <w:sz w:val="36"/>
          <w:szCs w:val="36"/>
          <w:highlight w:val="none"/>
        </w:rPr>
        <w:t>五、履约承诺书</w:t>
      </w:r>
      <w:bookmarkEnd w:id="28"/>
      <w:bookmarkEnd w:id="29"/>
      <w:bookmarkEnd w:id="30"/>
      <w:bookmarkEnd w:id="31"/>
      <w:bookmarkEnd w:id="32"/>
      <w:bookmarkEnd w:id="33"/>
      <w:bookmarkEnd w:id="34"/>
      <w:bookmarkEnd w:id="35"/>
      <w:bookmarkEnd w:id="36"/>
    </w:p>
    <w:p>
      <w:pPr>
        <w:spacing w:before="240" w:beforeLines="100" w:after="240" w:afterLines="100" w:line="600" w:lineRule="exact"/>
        <w:rPr>
          <w:rFonts w:hint="eastAsia"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（采购人）：</w:t>
      </w:r>
    </w:p>
    <w:p>
      <w:pPr>
        <w:spacing w:line="360" w:lineRule="auto"/>
        <w:ind w:firstLine="420" w:firstLineChars="200"/>
        <w:rPr>
          <w:rFonts w:hint="eastAsia" w:ascii="宋体" w:hAnsi="宋体"/>
          <w:color w:val="auto"/>
          <w:szCs w:val="21"/>
          <w:highlight w:val="none"/>
          <w:u w:val="single"/>
        </w:rPr>
      </w:pPr>
      <w:r>
        <w:rPr>
          <w:rFonts w:hint="eastAsia" w:ascii="宋体" w:hAnsi="宋体"/>
          <w:color w:val="auto"/>
          <w:szCs w:val="21"/>
          <w:highlight w:val="none"/>
        </w:rPr>
        <w:t>我方完全承诺</w:t>
      </w:r>
      <w:r>
        <w:rPr>
          <w:rFonts w:hint="eastAsia" w:ascii="宋体" w:hAnsi="宋体"/>
          <w:b/>
          <w:bCs/>
          <w:color w:val="auto"/>
          <w:spacing w:val="20"/>
          <w:szCs w:val="21"/>
          <w:highlight w:val="none"/>
        </w:rPr>
        <w:t xml:space="preserve"> </w:t>
      </w:r>
      <w:r>
        <w:rPr>
          <w:rFonts w:hint="eastAsia" w:ascii="宋体" w:hAnsi="宋体"/>
          <w:b/>
          <w:color w:val="auto"/>
          <w:szCs w:val="21"/>
          <w:highlight w:val="none"/>
          <w:u w:val="single"/>
        </w:rPr>
        <w:t xml:space="preserve">                    （项目名称）</w:t>
      </w:r>
      <w:r>
        <w:rPr>
          <w:rFonts w:hint="eastAsia" w:ascii="宋体" w:hAnsi="宋体"/>
          <w:color w:val="auto"/>
          <w:szCs w:val="21"/>
          <w:highlight w:val="none"/>
        </w:rPr>
        <w:t>磋商文件和合同条款。在此</w:t>
      </w: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（供应商名称）的法人代表</w:t>
      </w:r>
      <w:r>
        <w:rPr>
          <w:rFonts w:hint="eastAsia" w:ascii="宋体" w:hAnsi="宋体"/>
          <w:color w:val="auto"/>
          <w:szCs w:val="21"/>
          <w:highlight w:val="none"/>
          <w:u w:val="single"/>
        </w:rPr>
        <w:t xml:space="preserve">              </w:t>
      </w:r>
      <w:r>
        <w:rPr>
          <w:rFonts w:hint="eastAsia" w:ascii="宋体" w:hAnsi="宋体"/>
          <w:color w:val="auto"/>
          <w:szCs w:val="21"/>
          <w:highlight w:val="none"/>
        </w:rPr>
        <w:t>（姓名）以合法地位郑重做如下承诺：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一旦成交，我方将承担合同规定的全部责任和义务。如果成交后不能履行合同规定义务，出现如下任何一种情况的，采购人有权没收履约保证金：</w:t>
      </w:r>
    </w:p>
    <w:p>
      <w:pPr>
        <w:tabs>
          <w:tab w:val="left" w:pos="1080"/>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1.投入的主要管理人员、机械设备数量和型号、管理及施工队伍的配置等与合同约定不符；</w:t>
      </w:r>
    </w:p>
    <w:p>
      <w:pPr>
        <w:tabs>
          <w:tab w:val="left" w:pos="1080"/>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2.工程质量达不到合同要求，进度严重滞后，或该合同段控制工程进度影响了整体工程进度和项目总目标的实现任何一种情况；</w:t>
      </w:r>
    </w:p>
    <w:p>
      <w:pPr>
        <w:tabs>
          <w:tab w:val="left" w:pos="1080"/>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3.将工程转包或将主体工程违法分包，或以劳务协作为名，将工程违法分包给不具备相应资质的施工队伍或个体承包者；</w:t>
      </w:r>
    </w:p>
    <w:p>
      <w:pPr>
        <w:tabs>
          <w:tab w:val="left" w:pos="1080"/>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4.在项目建设过程中因工程管理（包括：质量、进度、安全、廉政、资金使用、文明工地）受到省级以上主管部门通报批评或被新闻媒体曝光；</w:t>
      </w:r>
    </w:p>
    <w:p>
      <w:pPr>
        <w:tabs>
          <w:tab w:val="left" w:pos="1080"/>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5.违规使用工程预付款，将建设资金从该合同段项目经理部抽走，或拖欠工程款、材料款和劳务费用。</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我公司还承诺，如果没收履约保证金不能免除我方的合同义务，接受采购人对我方所采取的如下任何处理措施：</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（1）限期整改纠正，使工程建设满足采购人要求；</w:t>
      </w:r>
    </w:p>
    <w:p>
      <w:pPr>
        <w:tabs>
          <w:tab w:val="left" w:pos="0"/>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（2）同意采购人从正常支付中扣除相应款项，直接支付所欠工程款和劳务费用；</w:t>
      </w:r>
    </w:p>
    <w:p>
      <w:pPr>
        <w:tabs>
          <w:tab w:val="left" w:pos="0"/>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（3）采购人有权终止供应商在本合同段的承包，或将本合同段工程中部分工作交由其他供应商或特殊分包人完成，</w:t>
      </w:r>
      <w:r>
        <w:rPr>
          <w:rFonts w:hint="eastAsia" w:ascii="宋体" w:hAnsi="宋体"/>
          <w:color w:val="auto"/>
          <w:szCs w:val="21"/>
          <w:highlight w:val="none"/>
          <w:u w:val="single"/>
        </w:rPr>
        <w:t xml:space="preserve">         </w:t>
      </w:r>
      <w:r>
        <w:rPr>
          <w:rFonts w:hint="eastAsia" w:ascii="宋体" w:hAnsi="宋体"/>
          <w:color w:val="auto"/>
          <w:szCs w:val="21"/>
          <w:highlight w:val="none"/>
        </w:rPr>
        <w:t>（供应商名称）无条件按照采购人规定的期限退场或接受调遣。在不解除本合同规定的承包人和义务的同时，由此引起的责任及相关费用均由供应商承担。</w:t>
      </w:r>
    </w:p>
    <w:p>
      <w:pPr>
        <w:tabs>
          <w:tab w:val="left" w:pos="0"/>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（4）同意承担合同段清场而引起的材料、供货、设备租用、民工工资和其他相关损失费用，否则采购人有权采取必要的手段和措施，并无条件没收履约担保。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本承诺和履约担保自合同签定之日起生效，在采购人向供应商颁发交工证书之日失效。</w:t>
      </w:r>
    </w:p>
    <w:p>
      <w:pPr>
        <w:autoSpaceDE w:val="0"/>
        <w:autoSpaceDN w:val="0"/>
        <w:adjustRightInd w:val="0"/>
        <w:spacing w:line="360" w:lineRule="auto"/>
        <w:jc w:val="right"/>
        <w:rPr>
          <w:rFonts w:hint="eastAsia" w:ascii="宋体" w:hAnsi="宋体" w:cs="黑体"/>
          <w:color w:val="auto"/>
          <w:kern w:val="0"/>
          <w:szCs w:val="21"/>
          <w:highlight w:val="none"/>
        </w:rPr>
      </w:pPr>
    </w:p>
    <w:p>
      <w:pPr>
        <w:autoSpaceDE w:val="0"/>
        <w:autoSpaceDN w:val="0"/>
        <w:adjustRightInd w:val="0"/>
        <w:spacing w:line="360" w:lineRule="auto"/>
        <w:ind w:right="480"/>
        <w:rPr>
          <w:rFonts w:hint="eastAsia" w:ascii="宋体" w:hAnsi="宋体" w:cs="黑体"/>
          <w:color w:val="auto"/>
          <w:kern w:val="0"/>
          <w:szCs w:val="21"/>
          <w:highlight w:val="none"/>
        </w:rPr>
      </w:pPr>
      <w:r>
        <w:rPr>
          <w:rFonts w:hint="eastAsia" w:ascii="宋体" w:hAnsi="宋体" w:cs="黑体"/>
          <w:color w:val="auto"/>
          <w:kern w:val="0"/>
          <w:szCs w:val="21"/>
          <w:highlight w:val="none"/>
        </w:rPr>
        <w:t>供 应 商：</w:t>
      </w:r>
      <w:r>
        <w:rPr>
          <w:rFonts w:hint="eastAsia" w:ascii="宋体" w:hAnsi="宋体" w:cs="黑体"/>
          <w:color w:val="auto"/>
          <w:kern w:val="0"/>
          <w:szCs w:val="21"/>
          <w:highlight w:val="none"/>
          <w:u w:val="single"/>
        </w:rPr>
        <w:t xml:space="preserve">                               </w:t>
      </w:r>
      <w:r>
        <w:rPr>
          <w:rFonts w:hint="eastAsia" w:ascii="宋体" w:hAnsi="宋体" w:cs="黑体"/>
          <w:color w:val="auto"/>
          <w:kern w:val="0"/>
          <w:szCs w:val="21"/>
          <w:highlight w:val="none"/>
        </w:rPr>
        <w:t>（盖单位章）</w:t>
      </w:r>
    </w:p>
    <w:p>
      <w:pPr>
        <w:autoSpaceDE w:val="0"/>
        <w:autoSpaceDN w:val="0"/>
        <w:adjustRightInd w:val="0"/>
        <w:spacing w:line="360" w:lineRule="auto"/>
        <w:jc w:val="right"/>
        <w:rPr>
          <w:rFonts w:hint="eastAsia" w:ascii="宋体" w:hAnsi="宋体" w:cs="黑体"/>
          <w:color w:val="auto"/>
          <w:kern w:val="0"/>
          <w:szCs w:val="21"/>
          <w:highlight w:val="none"/>
        </w:rPr>
      </w:pPr>
    </w:p>
    <w:p>
      <w:pPr>
        <w:wordWrap w:val="0"/>
        <w:autoSpaceDE w:val="0"/>
        <w:autoSpaceDN w:val="0"/>
        <w:adjustRightInd w:val="0"/>
        <w:spacing w:line="360" w:lineRule="auto"/>
        <w:ind w:right="660"/>
        <w:rPr>
          <w:rFonts w:hint="eastAsia" w:ascii="宋体" w:hAnsi="宋体" w:cs="黑体"/>
          <w:color w:val="auto"/>
          <w:kern w:val="0"/>
          <w:szCs w:val="21"/>
          <w:highlight w:val="none"/>
        </w:rPr>
      </w:pPr>
      <w:r>
        <w:rPr>
          <w:rFonts w:hint="eastAsia" w:ascii="宋体" w:hAnsi="宋体" w:cs="黑体"/>
          <w:color w:val="auto"/>
          <w:kern w:val="0"/>
          <w:szCs w:val="21"/>
          <w:highlight w:val="none"/>
        </w:rPr>
        <w:t>法定代表人或委托代理人：</w:t>
      </w:r>
      <w:r>
        <w:rPr>
          <w:rFonts w:hint="eastAsia" w:ascii="宋体" w:hAnsi="宋体" w:cs="黑体"/>
          <w:color w:val="auto"/>
          <w:kern w:val="0"/>
          <w:szCs w:val="21"/>
          <w:highlight w:val="none"/>
          <w:u w:val="single"/>
        </w:rPr>
        <w:t xml:space="preserve">                 </w:t>
      </w:r>
      <w:r>
        <w:rPr>
          <w:rFonts w:hint="eastAsia" w:ascii="宋体" w:hAnsi="宋体" w:cs="黑体"/>
          <w:color w:val="auto"/>
          <w:kern w:val="0"/>
          <w:szCs w:val="21"/>
          <w:highlight w:val="none"/>
        </w:rPr>
        <w:t>（签</w:t>
      </w:r>
      <w:r>
        <w:rPr>
          <w:rFonts w:hint="eastAsia" w:ascii="宋体" w:hAnsi="宋体" w:cs="黑体"/>
          <w:color w:val="auto"/>
          <w:kern w:val="0"/>
          <w:szCs w:val="21"/>
          <w:highlight w:val="none"/>
          <w:lang w:eastAsia="zh-CN"/>
        </w:rPr>
        <w:t>名</w:t>
      </w:r>
      <w:r>
        <w:rPr>
          <w:rFonts w:hint="eastAsia" w:ascii="宋体" w:hAnsi="宋体" w:cs="黑体"/>
          <w:color w:val="auto"/>
          <w:kern w:val="0"/>
          <w:szCs w:val="21"/>
          <w:highlight w:val="none"/>
        </w:rPr>
        <w:t>）</w:t>
      </w:r>
    </w:p>
    <w:p>
      <w:pPr>
        <w:autoSpaceDE w:val="0"/>
        <w:autoSpaceDN w:val="0"/>
        <w:adjustRightInd w:val="0"/>
        <w:spacing w:before="240" w:beforeLines="100" w:line="360" w:lineRule="auto"/>
        <w:ind w:right="240"/>
        <w:rPr>
          <w:rFonts w:hint="eastAsia" w:ascii="宋体" w:hAnsi="宋体" w:cs="黑体"/>
          <w:color w:val="auto"/>
          <w:kern w:val="0"/>
          <w:szCs w:val="21"/>
          <w:highlight w:val="none"/>
        </w:rPr>
      </w:pPr>
      <w:r>
        <w:rPr>
          <w:rFonts w:hint="eastAsia" w:ascii="宋体" w:hAnsi="宋体" w:cs="黑体"/>
          <w:color w:val="auto"/>
          <w:kern w:val="0"/>
          <w:szCs w:val="21"/>
          <w:highlight w:val="none"/>
        </w:rPr>
        <w:t>日期：20</w:t>
      </w:r>
      <w:r>
        <w:rPr>
          <w:rFonts w:hint="eastAsia" w:ascii="宋体" w:hAnsi="宋体" w:cs="黑体"/>
          <w:color w:val="auto"/>
          <w:kern w:val="0"/>
          <w:szCs w:val="21"/>
          <w:highlight w:val="none"/>
          <w:u w:val="single"/>
        </w:rPr>
        <w:t xml:space="preserve">   </w:t>
      </w:r>
      <w:r>
        <w:rPr>
          <w:rFonts w:hint="eastAsia" w:ascii="宋体" w:hAnsi="宋体" w:cs="黑体"/>
          <w:color w:val="auto"/>
          <w:kern w:val="0"/>
          <w:szCs w:val="21"/>
          <w:highlight w:val="none"/>
        </w:rPr>
        <w:t>年</w:t>
      </w:r>
      <w:r>
        <w:rPr>
          <w:rFonts w:hint="eastAsia" w:ascii="宋体" w:hAnsi="宋体" w:cs="黑体"/>
          <w:color w:val="auto"/>
          <w:kern w:val="0"/>
          <w:szCs w:val="21"/>
          <w:highlight w:val="none"/>
          <w:u w:val="single"/>
        </w:rPr>
        <w:t xml:space="preserve">  </w:t>
      </w:r>
      <w:r>
        <w:rPr>
          <w:rFonts w:hint="eastAsia" w:ascii="宋体" w:hAnsi="宋体" w:cs="黑体"/>
          <w:color w:val="auto"/>
          <w:kern w:val="0"/>
          <w:szCs w:val="21"/>
          <w:highlight w:val="none"/>
        </w:rPr>
        <w:t>月</w:t>
      </w:r>
      <w:r>
        <w:rPr>
          <w:rFonts w:hint="eastAsia" w:ascii="宋体" w:hAnsi="宋体" w:cs="黑体"/>
          <w:color w:val="auto"/>
          <w:kern w:val="0"/>
          <w:szCs w:val="21"/>
          <w:highlight w:val="none"/>
          <w:u w:val="single"/>
        </w:rPr>
        <w:t xml:space="preserve">  </w:t>
      </w:r>
      <w:r>
        <w:rPr>
          <w:rFonts w:hint="eastAsia" w:ascii="宋体" w:hAnsi="宋体" w:cs="黑体"/>
          <w:color w:val="auto"/>
          <w:kern w:val="0"/>
          <w:szCs w:val="21"/>
          <w:highlight w:val="none"/>
        </w:rPr>
        <w:t>日</w:t>
      </w:r>
    </w:p>
    <w:p>
      <w:pPr>
        <w:adjustRightInd w:val="0"/>
        <w:snapToGrid w:val="0"/>
        <w:spacing w:after="120" w:afterLines="50" w:line="360" w:lineRule="auto"/>
        <w:jc w:val="center"/>
        <w:rPr>
          <w:rFonts w:hint="eastAsia" w:ascii="宋体" w:hAnsi="宋体"/>
          <w:b/>
          <w:bCs/>
          <w:color w:val="auto"/>
          <w:sz w:val="36"/>
          <w:szCs w:val="36"/>
          <w:highlight w:val="none"/>
        </w:rPr>
      </w:pPr>
      <w:r>
        <w:rPr>
          <w:rFonts w:hint="eastAsia" w:ascii="宋体" w:hAnsi="宋体" w:cs="黑体"/>
          <w:color w:val="auto"/>
          <w:kern w:val="0"/>
          <w:szCs w:val="21"/>
          <w:highlight w:val="none"/>
        </w:rPr>
        <w:br w:type="page"/>
      </w:r>
      <w:bookmarkStart w:id="37" w:name="_Toc12804_WPSOffice_Level1"/>
      <w:r>
        <w:rPr>
          <w:rFonts w:hint="eastAsia" w:ascii="宋体" w:hAnsi="宋体"/>
          <w:b/>
          <w:bCs/>
          <w:color w:val="auto"/>
          <w:sz w:val="36"/>
          <w:szCs w:val="36"/>
          <w:highlight w:val="none"/>
        </w:rPr>
        <w:t>六、供应商近年业绩和荣誉的有关证明材料</w:t>
      </w:r>
      <w:bookmarkEnd w:id="37"/>
    </w:p>
    <w:p>
      <w:pPr>
        <w:pStyle w:val="4"/>
        <w:spacing w:before="240" w:beforeLines="100" w:line="400" w:lineRule="exact"/>
        <w:jc w:val="center"/>
        <w:rPr>
          <w:rFonts w:hint="eastAsia" w:ascii="宋体" w:hAnsi="宋体" w:eastAsia="宋体" w:cs="Arial"/>
          <w:bCs/>
          <w:color w:val="auto"/>
          <w:sz w:val="36"/>
          <w:szCs w:val="36"/>
          <w:highlight w:val="none"/>
        </w:rPr>
      </w:pPr>
      <w:bookmarkStart w:id="38" w:name="_Toc27237_WPSOffice_Level2"/>
      <w:bookmarkStart w:id="39" w:name="_Toc11050"/>
      <w:bookmarkStart w:id="40" w:name="_Toc12737"/>
      <w:bookmarkStart w:id="41" w:name="_Toc4699"/>
      <w:bookmarkStart w:id="42" w:name="_Toc26785"/>
      <w:bookmarkStart w:id="43" w:name="_Toc1776"/>
      <w:bookmarkStart w:id="44" w:name="_Toc239"/>
      <w:bookmarkStart w:id="45" w:name="_Toc11883"/>
      <w:bookmarkStart w:id="46" w:name="_Toc2342"/>
      <w:r>
        <w:rPr>
          <w:rFonts w:hint="eastAsia" w:ascii="宋体" w:hAnsi="宋体" w:eastAsia="宋体" w:cs="Arial"/>
          <w:bCs/>
          <w:color w:val="auto"/>
          <w:sz w:val="36"/>
          <w:szCs w:val="36"/>
          <w:highlight w:val="none"/>
        </w:rPr>
        <w:t>近年项目业绩一览表</w:t>
      </w:r>
      <w:bookmarkEnd w:id="38"/>
      <w:bookmarkEnd w:id="39"/>
      <w:bookmarkEnd w:id="40"/>
      <w:bookmarkEnd w:id="41"/>
      <w:bookmarkEnd w:id="42"/>
      <w:bookmarkEnd w:id="43"/>
      <w:bookmarkEnd w:id="44"/>
      <w:bookmarkEnd w:id="45"/>
      <w:bookmarkEnd w:id="46"/>
    </w:p>
    <w:p>
      <w:pPr>
        <w:pStyle w:val="4"/>
        <w:spacing w:after="120" w:line="400" w:lineRule="exact"/>
        <w:ind w:firstLine="315" w:firstLineChars="150"/>
        <w:rPr>
          <w:rFonts w:hint="eastAsia" w:ascii="宋体" w:hAnsi="宋体" w:eastAsia="宋体" w:cs="Arial"/>
          <w:b w:val="0"/>
          <w:bCs/>
          <w:color w:val="auto"/>
          <w:sz w:val="21"/>
          <w:szCs w:val="21"/>
          <w:highlight w:val="none"/>
        </w:rPr>
      </w:pPr>
      <w:bookmarkStart w:id="47" w:name="_Toc20960"/>
      <w:bookmarkStart w:id="48" w:name="_Toc19419"/>
      <w:bookmarkStart w:id="49" w:name="_Toc26646"/>
      <w:bookmarkStart w:id="50" w:name="_Toc29973"/>
      <w:bookmarkStart w:id="51" w:name="_Toc22859"/>
      <w:bookmarkStart w:id="52" w:name="_Toc31497"/>
      <w:bookmarkStart w:id="53" w:name="_Toc10683"/>
      <w:bookmarkStart w:id="54" w:name="_Toc23268"/>
      <w:r>
        <w:rPr>
          <w:rFonts w:hint="eastAsia" w:ascii="宋体" w:hAnsi="宋体" w:eastAsia="宋体" w:cs="Arial"/>
          <w:b w:val="0"/>
          <w:bCs/>
          <w:color w:val="auto"/>
          <w:sz w:val="21"/>
          <w:szCs w:val="21"/>
          <w:highlight w:val="none"/>
        </w:rPr>
        <w:t>供应商名称：                                                          单位：万元</w:t>
      </w:r>
      <w:bookmarkEnd w:id="47"/>
      <w:bookmarkEnd w:id="48"/>
      <w:bookmarkEnd w:id="49"/>
      <w:bookmarkEnd w:id="50"/>
      <w:bookmarkEnd w:id="51"/>
      <w:bookmarkEnd w:id="52"/>
      <w:bookmarkEnd w:id="53"/>
      <w:bookmarkEnd w:id="54"/>
    </w:p>
    <w:tbl>
      <w:tblPr>
        <w:tblStyle w:val="12"/>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027"/>
        <w:gridCol w:w="1850"/>
        <w:gridCol w:w="1823"/>
        <w:gridCol w:w="1471"/>
        <w:gridCol w:w="1641"/>
        <w:gridCol w:w="11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574" w:type="pct"/>
            <w:noWrap w:val="0"/>
            <w:vAlign w:val="center"/>
          </w:tcPr>
          <w:p>
            <w:pPr>
              <w:pStyle w:val="5"/>
              <w:ind w:firstLine="0"/>
              <w:jc w:val="center"/>
              <w:rPr>
                <w:rFonts w:hint="eastAsia" w:ascii="宋体" w:hAnsi="宋体"/>
                <w:b/>
                <w:color w:val="auto"/>
                <w:szCs w:val="21"/>
                <w:highlight w:val="none"/>
              </w:rPr>
            </w:pPr>
            <w:r>
              <w:rPr>
                <w:rFonts w:hint="eastAsia" w:ascii="宋体" w:hAnsi="宋体"/>
                <w:b/>
                <w:color w:val="auto"/>
                <w:szCs w:val="21"/>
                <w:highlight w:val="none"/>
              </w:rPr>
              <w:t>年份</w:t>
            </w:r>
          </w:p>
        </w:tc>
        <w:tc>
          <w:tcPr>
            <w:tcW w:w="1034" w:type="pct"/>
            <w:noWrap w:val="0"/>
            <w:vAlign w:val="center"/>
          </w:tcPr>
          <w:p>
            <w:pPr>
              <w:pStyle w:val="5"/>
              <w:ind w:firstLine="0"/>
              <w:jc w:val="center"/>
              <w:rPr>
                <w:rFonts w:hint="eastAsia" w:ascii="宋体" w:hAnsi="宋体"/>
                <w:b/>
                <w:color w:val="auto"/>
                <w:szCs w:val="21"/>
                <w:highlight w:val="none"/>
              </w:rPr>
            </w:pPr>
            <w:r>
              <w:rPr>
                <w:rFonts w:hint="eastAsia" w:ascii="宋体" w:hAnsi="宋体"/>
                <w:b/>
                <w:color w:val="auto"/>
                <w:szCs w:val="21"/>
                <w:highlight w:val="none"/>
              </w:rPr>
              <w:t>用户名称</w:t>
            </w:r>
          </w:p>
        </w:tc>
        <w:tc>
          <w:tcPr>
            <w:tcW w:w="1019" w:type="pct"/>
            <w:noWrap w:val="0"/>
            <w:vAlign w:val="center"/>
          </w:tcPr>
          <w:p>
            <w:pPr>
              <w:pStyle w:val="5"/>
              <w:ind w:firstLine="0"/>
              <w:jc w:val="center"/>
              <w:rPr>
                <w:rFonts w:hint="eastAsia" w:ascii="宋体" w:hAnsi="宋体"/>
                <w:b/>
                <w:color w:val="auto"/>
                <w:szCs w:val="21"/>
                <w:highlight w:val="none"/>
              </w:rPr>
            </w:pPr>
            <w:r>
              <w:rPr>
                <w:rFonts w:hint="eastAsia" w:ascii="宋体" w:hAnsi="宋体"/>
                <w:b/>
                <w:color w:val="auto"/>
                <w:szCs w:val="21"/>
                <w:highlight w:val="none"/>
              </w:rPr>
              <w:t>项目名称</w:t>
            </w:r>
          </w:p>
        </w:tc>
        <w:tc>
          <w:tcPr>
            <w:tcW w:w="822" w:type="pct"/>
            <w:noWrap w:val="0"/>
            <w:vAlign w:val="center"/>
          </w:tcPr>
          <w:p>
            <w:pPr>
              <w:pStyle w:val="5"/>
              <w:ind w:firstLine="0"/>
              <w:jc w:val="center"/>
              <w:rPr>
                <w:rFonts w:hint="eastAsia" w:ascii="宋体" w:hAnsi="宋体"/>
                <w:b/>
                <w:color w:val="auto"/>
                <w:szCs w:val="21"/>
                <w:highlight w:val="none"/>
              </w:rPr>
            </w:pPr>
            <w:r>
              <w:rPr>
                <w:rFonts w:hint="eastAsia" w:ascii="宋体" w:hAnsi="宋体"/>
                <w:b/>
                <w:color w:val="auto"/>
                <w:szCs w:val="21"/>
                <w:highlight w:val="none"/>
              </w:rPr>
              <w:t>合同金额</w:t>
            </w:r>
          </w:p>
        </w:tc>
        <w:tc>
          <w:tcPr>
            <w:tcW w:w="917" w:type="pct"/>
            <w:noWrap w:val="0"/>
            <w:vAlign w:val="center"/>
          </w:tcPr>
          <w:p>
            <w:pPr>
              <w:pStyle w:val="5"/>
              <w:ind w:firstLine="0"/>
              <w:jc w:val="center"/>
              <w:rPr>
                <w:rFonts w:hint="eastAsia" w:ascii="宋体" w:hAnsi="宋体"/>
                <w:b/>
                <w:color w:val="auto"/>
                <w:szCs w:val="21"/>
                <w:highlight w:val="none"/>
              </w:rPr>
            </w:pPr>
            <w:r>
              <w:rPr>
                <w:rFonts w:hint="eastAsia" w:ascii="宋体" w:hAnsi="宋体"/>
                <w:b/>
                <w:color w:val="auto"/>
                <w:szCs w:val="21"/>
                <w:highlight w:val="none"/>
              </w:rPr>
              <w:t>完成时间</w:t>
            </w:r>
          </w:p>
        </w:tc>
        <w:tc>
          <w:tcPr>
            <w:tcW w:w="631" w:type="pct"/>
            <w:noWrap w:val="0"/>
            <w:vAlign w:val="center"/>
          </w:tcPr>
          <w:p>
            <w:pPr>
              <w:pStyle w:val="5"/>
              <w:ind w:firstLine="0"/>
              <w:jc w:val="center"/>
              <w:rPr>
                <w:rFonts w:hint="eastAsia" w:ascii="宋体" w:hAnsi="宋体"/>
                <w:b/>
                <w:color w:val="auto"/>
                <w:szCs w:val="21"/>
                <w:highlight w:val="none"/>
              </w:rPr>
            </w:pPr>
            <w:r>
              <w:rPr>
                <w:rFonts w:hint="eastAsia" w:ascii="宋体" w:hAnsi="宋体"/>
                <w:b/>
                <w:color w:val="auto"/>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74" w:type="pct"/>
            <w:noWrap w:val="0"/>
            <w:vAlign w:val="top"/>
          </w:tcPr>
          <w:p>
            <w:pPr>
              <w:pStyle w:val="5"/>
              <w:ind w:firstLine="0"/>
              <w:rPr>
                <w:rFonts w:hint="eastAsia" w:ascii="宋体" w:hAnsi="宋体"/>
                <w:color w:val="auto"/>
                <w:szCs w:val="21"/>
                <w:highlight w:val="none"/>
              </w:rPr>
            </w:pPr>
          </w:p>
        </w:tc>
        <w:tc>
          <w:tcPr>
            <w:tcW w:w="1034" w:type="pct"/>
            <w:noWrap w:val="0"/>
            <w:vAlign w:val="top"/>
          </w:tcPr>
          <w:p>
            <w:pPr>
              <w:pStyle w:val="5"/>
              <w:ind w:firstLine="0"/>
              <w:rPr>
                <w:rFonts w:hint="eastAsia" w:ascii="宋体" w:hAnsi="宋体"/>
                <w:color w:val="auto"/>
                <w:szCs w:val="21"/>
                <w:highlight w:val="none"/>
              </w:rPr>
            </w:pPr>
          </w:p>
        </w:tc>
        <w:tc>
          <w:tcPr>
            <w:tcW w:w="1019" w:type="pct"/>
            <w:noWrap w:val="0"/>
            <w:vAlign w:val="top"/>
          </w:tcPr>
          <w:p>
            <w:pPr>
              <w:pStyle w:val="5"/>
              <w:ind w:firstLine="0"/>
              <w:rPr>
                <w:rFonts w:hint="eastAsia" w:ascii="宋体" w:hAnsi="宋体"/>
                <w:color w:val="auto"/>
                <w:szCs w:val="21"/>
                <w:highlight w:val="none"/>
              </w:rPr>
            </w:pPr>
          </w:p>
        </w:tc>
        <w:tc>
          <w:tcPr>
            <w:tcW w:w="822" w:type="pct"/>
            <w:noWrap w:val="0"/>
            <w:vAlign w:val="top"/>
          </w:tcPr>
          <w:p>
            <w:pPr>
              <w:pStyle w:val="5"/>
              <w:ind w:firstLine="0"/>
              <w:rPr>
                <w:rFonts w:hint="eastAsia" w:ascii="宋体" w:hAnsi="宋体"/>
                <w:color w:val="auto"/>
                <w:szCs w:val="21"/>
                <w:highlight w:val="none"/>
              </w:rPr>
            </w:pPr>
          </w:p>
        </w:tc>
        <w:tc>
          <w:tcPr>
            <w:tcW w:w="917" w:type="pct"/>
            <w:noWrap w:val="0"/>
            <w:vAlign w:val="top"/>
          </w:tcPr>
          <w:p>
            <w:pPr>
              <w:pStyle w:val="5"/>
              <w:ind w:firstLine="0"/>
              <w:rPr>
                <w:rFonts w:hint="eastAsia" w:ascii="宋体" w:hAnsi="宋体"/>
                <w:color w:val="auto"/>
                <w:szCs w:val="21"/>
                <w:highlight w:val="none"/>
              </w:rPr>
            </w:pPr>
          </w:p>
        </w:tc>
        <w:tc>
          <w:tcPr>
            <w:tcW w:w="631" w:type="pct"/>
            <w:noWrap w:val="0"/>
            <w:vAlign w:val="top"/>
          </w:tcPr>
          <w:p>
            <w:pPr>
              <w:pStyle w:val="5"/>
              <w:ind w:firstLine="0"/>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74" w:type="pct"/>
            <w:noWrap w:val="0"/>
            <w:vAlign w:val="top"/>
          </w:tcPr>
          <w:p>
            <w:pPr>
              <w:pStyle w:val="5"/>
              <w:ind w:firstLine="0"/>
              <w:rPr>
                <w:rFonts w:hint="eastAsia" w:ascii="宋体" w:hAnsi="宋体"/>
                <w:color w:val="auto"/>
                <w:szCs w:val="21"/>
                <w:highlight w:val="none"/>
              </w:rPr>
            </w:pPr>
          </w:p>
        </w:tc>
        <w:tc>
          <w:tcPr>
            <w:tcW w:w="1034" w:type="pct"/>
            <w:noWrap w:val="0"/>
            <w:vAlign w:val="top"/>
          </w:tcPr>
          <w:p>
            <w:pPr>
              <w:pStyle w:val="5"/>
              <w:ind w:firstLine="0"/>
              <w:rPr>
                <w:rFonts w:hint="eastAsia" w:ascii="宋体" w:hAnsi="宋体"/>
                <w:color w:val="auto"/>
                <w:szCs w:val="21"/>
                <w:highlight w:val="none"/>
              </w:rPr>
            </w:pPr>
          </w:p>
        </w:tc>
        <w:tc>
          <w:tcPr>
            <w:tcW w:w="1019" w:type="pct"/>
            <w:noWrap w:val="0"/>
            <w:vAlign w:val="top"/>
          </w:tcPr>
          <w:p>
            <w:pPr>
              <w:pStyle w:val="5"/>
              <w:ind w:firstLine="0"/>
              <w:rPr>
                <w:rFonts w:hint="eastAsia" w:ascii="宋体" w:hAnsi="宋体"/>
                <w:color w:val="auto"/>
                <w:szCs w:val="21"/>
                <w:highlight w:val="none"/>
              </w:rPr>
            </w:pPr>
          </w:p>
        </w:tc>
        <w:tc>
          <w:tcPr>
            <w:tcW w:w="822" w:type="pct"/>
            <w:noWrap w:val="0"/>
            <w:vAlign w:val="top"/>
          </w:tcPr>
          <w:p>
            <w:pPr>
              <w:pStyle w:val="5"/>
              <w:ind w:firstLine="0"/>
              <w:rPr>
                <w:rFonts w:hint="eastAsia" w:ascii="宋体" w:hAnsi="宋体"/>
                <w:color w:val="auto"/>
                <w:szCs w:val="21"/>
                <w:highlight w:val="none"/>
              </w:rPr>
            </w:pPr>
          </w:p>
        </w:tc>
        <w:tc>
          <w:tcPr>
            <w:tcW w:w="917" w:type="pct"/>
            <w:noWrap w:val="0"/>
            <w:vAlign w:val="top"/>
          </w:tcPr>
          <w:p>
            <w:pPr>
              <w:pStyle w:val="5"/>
              <w:ind w:firstLine="0"/>
              <w:rPr>
                <w:rFonts w:hint="eastAsia" w:ascii="宋体" w:hAnsi="宋体"/>
                <w:color w:val="auto"/>
                <w:szCs w:val="21"/>
                <w:highlight w:val="none"/>
              </w:rPr>
            </w:pPr>
          </w:p>
        </w:tc>
        <w:tc>
          <w:tcPr>
            <w:tcW w:w="631" w:type="pct"/>
            <w:noWrap w:val="0"/>
            <w:vAlign w:val="top"/>
          </w:tcPr>
          <w:p>
            <w:pPr>
              <w:pStyle w:val="5"/>
              <w:ind w:firstLine="0"/>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574" w:type="pct"/>
            <w:noWrap w:val="0"/>
            <w:vAlign w:val="top"/>
          </w:tcPr>
          <w:p>
            <w:pPr>
              <w:pStyle w:val="5"/>
              <w:ind w:firstLine="0"/>
              <w:rPr>
                <w:rFonts w:hint="eastAsia" w:ascii="宋体" w:hAnsi="宋体"/>
                <w:color w:val="auto"/>
                <w:szCs w:val="21"/>
                <w:highlight w:val="none"/>
              </w:rPr>
            </w:pPr>
          </w:p>
        </w:tc>
        <w:tc>
          <w:tcPr>
            <w:tcW w:w="1034" w:type="pct"/>
            <w:noWrap w:val="0"/>
            <w:vAlign w:val="top"/>
          </w:tcPr>
          <w:p>
            <w:pPr>
              <w:pStyle w:val="5"/>
              <w:ind w:firstLine="0"/>
              <w:rPr>
                <w:rFonts w:hint="eastAsia" w:ascii="宋体" w:hAnsi="宋体"/>
                <w:color w:val="auto"/>
                <w:szCs w:val="21"/>
                <w:highlight w:val="none"/>
              </w:rPr>
            </w:pPr>
          </w:p>
        </w:tc>
        <w:tc>
          <w:tcPr>
            <w:tcW w:w="1019" w:type="pct"/>
            <w:noWrap w:val="0"/>
            <w:vAlign w:val="top"/>
          </w:tcPr>
          <w:p>
            <w:pPr>
              <w:pStyle w:val="5"/>
              <w:ind w:firstLine="0"/>
              <w:rPr>
                <w:rFonts w:hint="eastAsia" w:ascii="宋体" w:hAnsi="宋体"/>
                <w:color w:val="auto"/>
                <w:szCs w:val="21"/>
                <w:highlight w:val="none"/>
              </w:rPr>
            </w:pPr>
          </w:p>
        </w:tc>
        <w:tc>
          <w:tcPr>
            <w:tcW w:w="822" w:type="pct"/>
            <w:noWrap w:val="0"/>
            <w:vAlign w:val="top"/>
          </w:tcPr>
          <w:p>
            <w:pPr>
              <w:pStyle w:val="5"/>
              <w:ind w:firstLine="0"/>
              <w:rPr>
                <w:rFonts w:hint="eastAsia" w:ascii="宋体" w:hAnsi="宋体"/>
                <w:color w:val="auto"/>
                <w:szCs w:val="21"/>
                <w:highlight w:val="none"/>
              </w:rPr>
            </w:pPr>
          </w:p>
        </w:tc>
        <w:tc>
          <w:tcPr>
            <w:tcW w:w="917" w:type="pct"/>
            <w:noWrap w:val="0"/>
            <w:vAlign w:val="top"/>
          </w:tcPr>
          <w:p>
            <w:pPr>
              <w:pStyle w:val="5"/>
              <w:ind w:firstLine="0"/>
              <w:rPr>
                <w:rFonts w:hint="eastAsia" w:ascii="宋体" w:hAnsi="宋体"/>
                <w:color w:val="auto"/>
                <w:szCs w:val="21"/>
                <w:highlight w:val="none"/>
              </w:rPr>
            </w:pPr>
          </w:p>
        </w:tc>
        <w:tc>
          <w:tcPr>
            <w:tcW w:w="631" w:type="pct"/>
            <w:noWrap w:val="0"/>
            <w:vAlign w:val="top"/>
          </w:tcPr>
          <w:p>
            <w:pPr>
              <w:pStyle w:val="5"/>
              <w:ind w:firstLine="0"/>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74" w:type="pct"/>
            <w:noWrap w:val="0"/>
            <w:vAlign w:val="top"/>
          </w:tcPr>
          <w:p>
            <w:pPr>
              <w:pStyle w:val="5"/>
              <w:ind w:firstLine="0"/>
              <w:rPr>
                <w:rFonts w:hint="eastAsia" w:ascii="宋体" w:hAnsi="宋体"/>
                <w:color w:val="auto"/>
                <w:szCs w:val="21"/>
                <w:highlight w:val="none"/>
              </w:rPr>
            </w:pPr>
          </w:p>
        </w:tc>
        <w:tc>
          <w:tcPr>
            <w:tcW w:w="1034" w:type="pct"/>
            <w:noWrap w:val="0"/>
            <w:vAlign w:val="top"/>
          </w:tcPr>
          <w:p>
            <w:pPr>
              <w:pStyle w:val="5"/>
              <w:ind w:firstLine="0"/>
              <w:rPr>
                <w:rFonts w:hint="eastAsia" w:ascii="宋体" w:hAnsi="宋体"/>
                <w:color w:val="auto"/>
                <w:szCs w:val="21"/>
                <w:highlight w:val="none"/>
              </w:rPr>
            </w:pPr>
          </w:p>
        </w:tc>
        <w:tc>
          <w:tcPr>
            <w:tcW w:w="1019" w:type="pct"/>
            <w:noWrap w:val="0"/>
            <w:vAlign w:val="top"/>
          </w:tcPr>
          <w:p>
            <w:pPr>
              <w:pStyle w:val="5"/>
              <w:ind w:firstLine="0"/>
              <w:rPr>
                <w:rFonts w:hint="eastAsia" w:ascii="宋体" w:hAnsi="宋体"/>
                <w:color w:val="auto"/>
                <w:szCs w:val="21"/>
                <w:highlight w:val="none"/>
              </w:rPr>
            </w:pPr>
          </w:p>
        </w:tc>
        <w:tc>
          <w:tcPr>
            <w:tcW w:w="822" w:type="pct"/>
            <w:noWrap w:val="0"/>
            <w:vAlign w:val="top"/>
          </w:tcPr>
          <w:p>
            <w:pPr>
              <w:pStyle w:val="5"/>
              <w:ind w:firstLine="0"/>
              <w:rPr>
                <w:rFonts w:hint="eastAsia" w:ascii="宋体" w:hAnsi="宋体"/>
                <w:color w:val="auto"/>
                <w:szCs w:val="21"/>
                <w:highlight w:val="none"/>
              </w:rPr>
            </w:pPr>
          </w:p>
        </w:tc>
        <w:tc>
          <w:tcPr>
            <w:tcW w:w="917" w:type="pct"/>
            <w:noWrap w:val="0"/>
            <w:vAlign w:val="top"/>
          </w:tcPr>
          <w:p>
            <w:pPr>
              <w:pStyle w:val="5"/>
              <w:ind w:firstLine="0"/>
              <w:rPr>
                <w:rFonts w:hint="eastAsia" w:ascii="宋体" w:hAnsi="宋体"/>
                <w:color w:val="auto"/>
                <w:szCs w:val="21"/>
                <w:highlight w:val="none"/>
              </w:rPr>
            </w:pPr>
          </w:p>
        </w:tc>
        <w:tc>
          <w:tcPr>
            <w:tcW w:w="631" w:type="pct"/>
            <w:noWrap w:val="0"/>
            <w:vAlign w:val="top"/>
          </w:tcPr>
          <w:p>
            <w:pPr>
              <w:pStyle w:val="5"/>
              <w:ind w:firstLine="0"/>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74" w:type="pct"/>
            <w:noWrap w:val="0"/>
            <w:vAlign w:val="top"/>
          </w:tcPr>
          <w:p>
            <w:pPr>
              <w:pStyle w:val="5"/>
              <w:ind w:firstLine="0"/>
              <w:rPr>
                <w:rFonts w:hint="eastAsia" w:ascii="宋体" w:hAnsi="宋体"/>
                <w:color w:val="auto"/>
                <w:szCs w:val="21"/>
                <w:highlight w:val="none"/>
              </w:rPr>
            </w:pPr>
          </w:p>
        </w:tc>
        <w:tc>
          <w:tcPr>
            <w:tcW w:w="1034" w:type="pct"/>
            <w:noWrap w:val="0"/>
            <w:vAlign w:val="top"/>
          </w:tcPr>
          <w:p>
            <w:pPr>
              <w:pStyle w:val="5"/>
              <w:ind w:firstLine="0"/>
              <w:rPr>
                <w:rFonts w:hint="eastAsia" w:ascii="宋体" w:hAnsi="宋体"/>
                <w:color w:val="auto"/>
                <w:szCs w:val="21"/>
                <w:highlight w:val="none"/>
              </w:rPr>
            </w:pPr>
          </w:p>
        </w:tc>
        <w:tc>
          <w:tcPr>
            <w:tcW w:w="1019" w:type="pct"/>
            <w:noWrap w:val="0"/>
            <w:vAlign w:val="top"/>
          </w:tcPr>
          <w:p>
            <w:pPr>
              <w:pStyle w:val="5"/>
              <w:ind w:firstLine="0"/>
              <w:rPr>
                <w:rFonts w:hint="eastAsia" w:ascii="宋体" w:hAnsi="宋体"/>
                <w:color w:val="auto"/>
                <w:szCs w:val="21"/>
                <w:highlight w:val="none"/>
              </w:rPr>
            </w:pPr>
          </w:p>
        </w:tc>
        <w:tc>
          <w:tcPr>
            <w:tcW w:w="822" w:type="pct"/>
            <w:noWrap w:val="0"/>
            <w:vAlign w:val="top"/>
          </w:tcPr>
          <w:p>
            <w:pPr>
              <w:pStyle w:val="5"/>
              <w:ind w:firstLine="0"/>
              <w:rPr>
                <w:rFonts w:hint="eastAsia" w:ascii="宋体" w:hAnsi="宋体"/>
                <w:color w:val="auto"/>
                <w:szCs w:val="21"/>
                <w:highlight w:val="none"/>
              </w:rPr>
            </w:pPr>
          </w:p>
        </w:tc>
        <w:tc>
          <w:tcPr>
            <w:tcW w:w="917" w:type="pct"/>
            <w:noWrap w:val="0"/>
            <w:vAlign w:val="top"/>
          </w:tcPr>
          <w:p>
            <w:pPr>
              <w:pStyle w:val="5"/>
              <w:ind w:firstLine="0"/>
              <w:rPr>
                <w:rFonts w:hint="eastAsia" w:ascii="宋体" w:hAnsi="宋体"/>
                <w:color w:val="auto"/>
                <w:szCs w:val="21"/>
                <w:highlight w:val="none"/>
              </w:rPr>
            </w:pPr>
          </w:p>
        </w:tc>
        <w:tc>
          <w:tcPr>
            <w:tcW w:w="631" w:type="pct"/>
            <w:noWrap w:val="0"/>
            <w:vAlign w:val="top"/>
          </w:tcPr>
          <w:p>
            <w:pPr>
              <w:pStyle w:val="5"/>
              <w:ind w:firstLine="0"/>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574" w:type="pct"/>
            <w:noWrap w:val="0"/>
            <w:vAlign w:val="top"/>
          </w:tcPr>
          <w:p>
            <w:pPr>
              <w:pStyle w:val="5"/>
              <w:ind w:firstLine="0"/>
              <w:rPr>
                <w:rFonts w:hint="eastAsia" w:ascii="宋体" w:hAnsi="宋体"/>
                <w:color w:val="auto"/>
                <w:szCs w:val="21"/>
                <w:highlight w:val="none"/>
              </w:rPr>
            </w:pPr>
          </w:p>
        </w:tc>
        <w:tc>
          <w:tcPr>
            <w:tcW w:w="1034" w:type="pct"/>
            <w:noWrap w:val="0"/>
            <w:vAlign w:val="top"/>
          </w:tcPr>
          <w:p>
            <w:pPr>
              <w:pStyle w:val="5"/>
              <w:ind w:firstLine="0"/>
              <w:rPr>
                <w:rFonts w:hint="eastAsia" w:ascii="宋体" w:hAnsi="宋体"/>
                <w:color w:val="auto"/>
                <w:szCs w:val="21"/>
                <w:highlight w:val="none"/>
              </w:rPr>
            </w:pPr>
          </w:p>
        </w:tc>
        <w:tc>
          <w:tcPr>
            <w:tcW w:w="1019" w:type="pct"/>
            <w:noWrap w:val="0"/>
            <w:vAlign w:val="top"/>
          </w:tcPr>
          <w:p>
            <w:pPr>
              <w:pStyle w:val="5"/>
              <w:ind w:firstLine="0"/>
              <w:rPr>
                <w:rFonts w:hint="eastAsia" w:ascii="宋体" w:hAnsi="宋体"/>
                <w:color w:val="auto"/>
                <w:szCs w:val="21"/>
                <w:highlight w:val="none"/>
              </w:rPr>
            </w:pPr>
          </w:p>
        </w:tc>
        <w:tc>
          <w:tcPr>
            <w:tcW w:w="822" w:type="pct"/>
            <w:noWrap w:val="0"/>
            <w:vAlign w:val="top"/>
          </w:tcPr>
          <w:p>
            <w:pPr>
              <w:pStyle w:val="5"/>
              <w:ind w:firstLine="0"/>
              <w:rPr>
                <w:rFonts w:hint="eastAsia" w:ascii="宋体" w:hAnsi="宋体"/>
                <w:color w:val="auto"/>
                <w:szCs w:val="21"/>
                <w:highlight w:val="none"/>
              </w:rPr>
            </w:pPr>
          </w:p>
        </w:tc>
        <w:tc>
          <w:tcPr>
            <w:tcW w:w="917" w:type="pct"/>
            <w:noWrap w:val="0"/>
            <w:vAlign w:val="top"/>
          </w:tcPr>
          <w:p>
            <w:pPr>
              <w:pStyle w:val="5"/>
              <w:ind w:firstLine="0"/>
              <w:rPr>
                <w:rFonts w:hint="eastAsia" w:ascii="宋体" w:hAnsi="宋体"/>
                <w:color w:val="auto"/>
                <w:szCs w:val="21"/>
                <w:highlight w:val="none"/>
              </w:rPr>
            </w:pPr>
          </w:p>
        </w:tc>
        <w:tc>
          <w:tcPr>
            <w:tcW w:w="631" w:type="pct"/>
            <w:noWrap w:val="0"/>
            <w:vAlign w:val="top"/>
          </w:tcPr>
          <w:p>
            <w:pPr>
              <w:pStyle w:val="5"/>
              <w:ind w:firstLine="0"/>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74" w:type="pct"/>
            <w:noWrap w:val="0"/>
            <w:vAlign w:val="top"/>
          </w:tcPr>
          <w:p>
            <w:pPr>
              <w:pStyle w:val="5"/>
              <w:ind w:firstLine="0"/>
              <w:rPr>
                <w:rFonts w:hint="eastAsia" w:ascii="宋体" w:hAnsi="宋体"/>
                <w:color w:val="auto"/>
                <w:szCs w:val="21"/>
                <w:highlight w:val="none"/>
              </w:rPr>
            </w:pPr>
          </w:p>
        </w:tc>
        <w:tc>
          <w:tcPr>
            <w:tcW w:w="1034" w:type="pct"/>
            <w:noWrap w:val="0"/>
            <w:vAlign w:val="top"/>
          </w:tcPr>
          <w:p>
            <w:pPr>
              <w:pStyle w:val="5"/>
              <w:ind w:firstLine="0"/>
              <w:rPr>
                <w:rFonts w:hint="eastAsia" w:ascii="宋体" w:hAnsi="宋体"/>
                <w:color w:val="auto"/>
                <w:szCs w:val="21"/>
                <w:highlight w:val="none"/>
              </w:rPr>
            </w:pPr>
          </w:p>
        </w:tc>
        <w:tc>
          <w:tcPr>
            <w:tcW w:w="1019" w:type="pct"/>
            <w:noWrap w:val="0"/>
            <w:vAlign w:val="top"/>
          </w:tcPr>
          <w:p>
            <w:pPr>
              <w:pStyle w:val="5"/>
              <w:ind w:firstLine="0"/>
              <w:rPr>
                <w:rFonts w:hint="eastAsia" w:ascii="宋体" w:hAnsi="宋体"/>
                <w:color w:val="auto"/>
                <w:szCs w:val="21"/>
                <w:highlight w:val="none"/>
              </w:rPr>
            </w:pPr>
          </w:p>
        </w:tc>
        <w:tc>
          <w:tcPr>
            <w:tcW w:w="822" w:type="pct"/>
            <w:noWrap w:val="0"/>
            <w:vAlign w:val="top"/>
          </w:tcPr>
          <w:p>
            <w:pPr>
              <w:pStyle w:val="5"/>
              <w:ind w:firstLine="0"/>
              <w:rPr>
                <w:rFonts w:hint="eastAsia" w:ascii="宋体" w:hAnsi="宋体"/>
                <w:color w:val="auto"/>
                <w:szCs w:val="21"/>
                <w:highlight w:val="none"/>
              </w:rPr>
            </w:pPr>
          </w:p>
        </w:tc>
        <w:tc>
          <w:tcPr>
            <w:tcW w:w="917" w:type="pct"/>
            <w:noWrap w:val="0"/>
            <w:vAlign w:val="top"/>
          </w:tcPr>
          <w:p>
            <w:pPr>
              <w:pStyle w:val="5"/>
              <w:ind w:firstLine="0"/>
              <w:rPr>
                <w:rFonts w:hint="eastAsia" w:ascii="宋体" w:hAnsi="宋体"/>
                <w:color w:val="auto"/>
                <w:szCs w:val="21"/>
                <w:highlight w:val="none"/>
              </w:rPr>
            </w:pPr>
          </w:p>
        </w:tc>
        <w:tc>
          <w:tcPr>
            <w:tcW w:w="631" w:type="pct"/>
            <w:noWrap w:val="0"/>
            <w:vAlign w:val="top"/>
          </w:tcPr>
          <w:p>
            <w:pPr>
              <w:pStyle w:val="5"/>
              <w:ind w:firstLine="0"/>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74" w:type="pct"/>
            <w:noWrap w:val="0"/>
            <w:vAlign w:val="top"/>
          </w:tcPr>
          <w:p>
            <w:pPr>
              <w:pStyle w:val="5"/>
              <w:ind w:firstLine="0"/>
              <w:rPr>
                <w:rFonts w:hint="eastAsia" w:ascii="宋体" w:hAnsi="宋体"/>
                <w:color w:val="auto"/>
                <w:szCs w:val="21"/>
                <w:highlight w:val="none"/>
              </w:rPr>
            </w:pPr>
          </w:p>
        </w:tc>
        <w:tc>
          <w:tcPr>
            <w:tcW w:w="1034" w:type="pct"/>
            <w:noWrap w:val="0"/>
            <w:vAlign w:val="top"/>
          </w:tcPr>
          <w:p>
            <w:pPr>
              <w:pStyle w:val="5"/>
              <w:ind w:firstLine="0"/>
              <w:rPr>
                <w:rFonts w:hint="eastAsia" w:ascii="宋体" w:hAnsi="宋体"/>
                <w:color w:val="auto"/>
                <w:szCs w:val="21"/>
                <w:highlight w:val="none"/>
              </w:rPr>
            </w:pPr>
          </w:p>
        </w:tc>
        <w:tc>
          <w:tcPr>
            <w:tcW w:w="1019" w:type="pct"/>
            <w:noWrap w:val="0"/>
            <w:vAlign w:val="top"/>
          </w:tcPr>
          <w:p>
            <w:pPr>
              <w:pStyle w:val="5"/>
              <w:ind w:firstLine="0"/>
              <w:rPr>
                <w:rFonts w:hint="eastAsia" w:ascii="宋体" w:hAnsi="宋体"/>
                <w:color w:val="auto"/>
                <w:szCs w:val="21"/>
                <w:highlight w:val="none"/>
              </w:rPr>
            </w:pPr>
          </w:p>
        </w:tc>
        <w:tc>
          <w:tcPr>
            <w:tcW w:w="822" w:type="pct"/>
            <w:noWrap w:val="0"/>
            <w:vAlign w:val="top"/>
          </w:tcPr>
          <w:p>
            <w:pPr>
              <w:pStyle w:val="5"/>
              <w:ind w:firstLine="0"/>
              <w:rPr>
                <w:rFonts w:hint="eastAsia" w:ascii="宋体" w:hAnsi="宋体"/>
                <w:color w:val="auto"/>
                <w:szCs w:val="21"/>
                <w:highlight w:val="none"/>
              </w:rPr>
            </w:pPr>
          </w:p>
        </w:tc>
        <w:tc>
          <w:tcPr>
            <w:tcW w:w="917" w:type="pct"/>
            <w:noWrap w:val="0"/>
            <w:vAlign w:val="top"/>
          </w:tcPr>
          <w:p>
            <w:pPr>
              <w:pStyle w:val="5"/>
              <w:ind w:firstLine="0"/>
              <w:rPr>
                <w:rFonts w:hint="eastAsia" w:ascii="宋体" w:hAnsi="宋体"/>
                <w:color w:val="auto"/>
                <w:szCs w:val="21"/>
                <w:highlight w:val="none"/>
              </w:rPr>
            </w:pPr>
          </w:p>
        </w:tc>
        <w:tc>
          <w:tcPr>
            <w:tcW w:w="631" w:type="pct"/>
            <w:noWrap w:val="0"/>
            <w:vAlign w:val="top"/>
          </w:tcPr>
          <w:p>
            <w:pPr>
              <w:pStyle w:val="5"/>
              <w:ind w:firstLine="0"/>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74" w:type="pct"/>
            <w:noWrap w:val="0"/>
            <w:vAlign w:val="top"/>
          </w:tcPr>
          <w:p>
            <w:pPr>
              <w:pStyle w:val="5"/>
              <w:ind w:firstLine="0"/>
              <w:rPr>
                <w:rFonts w:hint="eastAsia" w:ascii="宋体" w:hAnsi="宋体"/>
                <w:color w:val="auto"/>
                <w:szCs w:val="21"/>
                <w:highlight w:val="none"/>
              </w:rPr>
            </w:pPr>
          </w:p>
        </w:tc>
        <w:tc>
          <w:tcPr>
            <w:tcW w:w="1034" w:type="pct"/>
            <w:noWrap w:val="0"/>
            <w:vAlign w:val="top"/>
          </w:tcPr>
          <w:p>
            <w:pPr>
              <w:pStyle w:val="5"/>
              <w:ind w:firstLine="0"/>
              <w:rPr>
                <w:rFonts w:hint="eastAsia" w:ascii="宋体" w:hAnsi="宋体"/>
                <w:color w:val="auto"/>
                <w:szCs w:val="21"/>
                <w:highlight w:val="none"/>
              </w:rPr>
            </w:pPr>
          </w:p>
        </w:tc>
        <w:tc>
          <w:tcPr>
            <w:tcW w:w="1019" w:type="pct"/>
            <w:noWrap w:val="0"/>
            <w:vAlign w:val="top"/>
          </w:tcPr>
          <w:p>
            <w:pPr>
              <w:pStyle w:val="5"/>
              <w:ind w:firstLine="0"/>
              <w:rPr>
                <w:rFonts w:hint="eastAsia" w:ascii="宋体" w:hAnsi="宋体"/>
                <w:color w:val="auto"/>
                <w:szCs w:val="21"/>
                <w:highlight w:val="none"/>
              </w:rPr>
            </w:pPr>
          </w:p>
        </w:tc>
        <w:tc>
          <w:tcPr>
            <w:tcW w:w="822" w:type="pct"/>
            <w:noWrap w:val="0"/>
            <w:vAlign w:val="top"/>
          </w:tcPr>
          <w:p>
            <w:pPr>
              <w:pStyle w:val="5"/>
              <w:ind w:firstLine="0"/>
              <w:rPr>
                <w:rFonts w:hint="eastAsia" w:ascii="宋体" w:hAnsi="宋体"/>
                <w:color w:val="auto"/>
                <w:szCs w:val="21"/>
                <w:highlight w:val="none"/>
              </w:rPr>
            </w:pPr>
          </w:p>
        </w:tc>
        <w:tc>
          <w:tcPr>
            <w:tcW w:w="917" w:type="pct"/>
            <w:noWrap w:val="0"/>
            <w:vAlign w:val="top"/>
          </w:tcPr>
          <w:p>
            <w:pPr>
              <w:pStyle w:val="5"/>
              <w:ind w:firstLine="0"/>
              <w:rPr>
                <w:rFonts w:hint="eastAsia" w:ascii="宋体" w:hAnsi="宋体"/>
                <w:color w:val="auto"/>
                <w:szCs w:val="21"/>
                <w:highlight w:val="none"/>
              </w:rPr>
            </w:pPr>
          </w:p>
        </w:tc>
        <w:tc>
          <w:tcPr>
            <w:tcW w:w="631" w:type="pct"/>
            <w:noWrap w:val="0"/>
            <w:vAlign w:val="top"/>
          </w:tcPr>
          <w:p>
            <w:pPr>
              <w:pStyle w:val="5"/>
              <w:ind w:firstLine="0"/>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74" w:type="pct"/>
            <w:noWrap w:val="0"/>
            <w:vAlign w:val="top"/>
          </w:tcPr>
          <w:p>
            <w:pPr>
              <w:pStyle w:val="5"/>
              <w:ind w:firstLine="0"/>
              <w:rPr>
                <w:rFonts w:hint="eastAsia" w:ascii="宋体" w:hAnsi="宋体"/>
                <w:color w:val="auto"/>
                <w:szCs w:val="21"/>
                <w:highlight w:val="none"/>
              </w:rPr>
            </w:pPr>
          </w:p>
        </w:tc>
        <w:tc>
          <w:tcPr>
            <w:tcW w:w="1034" w:type="pct"/>
            <w:noWrap w:val="0"/>
            <w:vAlign w:val="top"/>
          </w:tcPr>
          <w:p>
            <w:pPr>
              <w:pStyle w:val="5"/>
              <w:ind w:firstLine="0"/>
              <w:rPr>
                <w:rFonts w:hint="eastAsia" w:ascii="宋体" w:hAnsi="宋体"/>
                <w:color w:val="auto"/>
                <w:szCs w:val="21"/>
                <w:highlight w:val="none"/>
              </w:rPr>
            </w:pPr>
          </w:p>
        </w:tc>
        <w:tc>
          <w:tcPr>
            <w:tcW w:w="1019" w:type="pct"/>
            <w:noWrap w:val="0"/>
            <w:vAlign w:val="top"/>
          </w:tcPr>
          <w:p>
            <w:pPr>
              <w:pStyle w:val="5"/>
              <w:ind w:firstLine="0"/>
              <w:rPr>
                <w:rFonts w:hint="eastAsia" w:ascii="宋体" w:hAnsi="宋体"/>
                <w:color w:val="auto"/>
                <w:szCs w:val="21"/>
                <w:highlight w:val="none"/>
              </w:rPr>
            </w:pPr>
          </w:p>
        </w:tc>
        <w:tc>
          <w:tcPr>
            <w:tcW w:w="822" w:type="pct"/>
            <w:noWrap w:val="0"/>
            <w:vAlign w:val="top"/>
          </w:tcPr>
          <w:p>
            <w:pPr>
              <w:pStyle w:val="5"/>
              <w:ind w:firstLine="0"/>
              <w:rPr>
                <w:rFonts w:hint="eastAsia" w:ascii="宋体" w:hAnsi="宋体"/>
                <w:color w:val="auto"/>
                <w:szCs w:val="21"/>
                <w:highlight w:val="none"/>
              </w:rPr>
            </w:pPr>
          </w:p>
        </w:tc>
        <w:tc>
          <w:tcPr>
            <w:tcW w:w="917" w:type="pct"/>
            <w:noWrap w:val="0"/>
            <w:vAlign w:val="top"/>
          </w:tcPr>
          <w:p>
            <w:pPr>
              <w:pStyle w:val="5"/>
              <w:ind w:firstLine="0"/>
              <w:rPr>
                <w:rFonts w:hint="eastAsia" w:ascii="宋体" w:hAnsi="宋体"/>
                <w:color w:val="auto"/>
                <w:szCs w:val="21"/>
                <w:highlight w:val="none"/>
              </w:rPr>
            </w:pPr>
          </w:p>
        </w:tc>
        <w:tc>
          <w:tcPr>
            <w:tcW w:w="631" w:type="pct"/>
            <w:noWrap w:val="0"/>
            <w:vAlign w:val="top"/>
          </w:tcPr>
          <w:p>
            <w:pPr>
              <w:pStyle w:val="5"/>
              <w:ind w:firstLine="0"/>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574" w:type="pct"/>
            <w:noWrap w:val="0"/>
            <w:vAlign w:val="top"/>
          </w:tcPr>
          <w:p>
            <w:pPr>
              <w:pStyle w:val="5"/>
              <w:ind w:firstLine="0"/>
              <w:rPr>
                <w:rFonts w:hint="eastAsia" w:ascii="宋体" w:hAnsi="宋体"/>
                <w:color w:val="auto"/>
                <w:szCs w:val="21"/>
                <w:highlight w:val="none"/>
              </w:rPr>
            </w:pPr>
          </w:p>
        </w:tc>
        <w:tc>
          <w:tcPr>
            <w:tcW w:w="1034" w:type="pct"/>
            <w:noWrap w:val="0"/>
            <w:vAlign w:val="top"/>
          </w:tcPr>
          <w:p>
            <w:pPr>
              <w:pStyle w:val="5"/>
              <w:ind w:firstLine="0"/>
              <w:rPr>
                <w:rFonts w:hint="eastAsia" w:ascii="宋体" w:hAnsi="宋体"/>
                <w:color w:val="auto"/>
                <w:szCs w:val="21"/>
                <w:highlight w:val="none"/>
              </w:rPr>
            </w:pPr>
          </w:p>
        </w:tc>
        <w:tc>
          <w:tcPr>
            <w:tcW w:w="1019" w:type="pct"/>
            <w:noWrap w:val="0"/>
            <w:vAlign w:val="top"/>
          </w:tcPr>
          <w:p>
            <w:pPr>
              <w:pStyle w:val="5"/>
              <w:ind w:firstLine="0"/>
              <w:rPr>
                <w:rFonts w:hint="eastAsia" w:ascii="宋体" w:hAnsi="宋体"/>
                <w:color w:val="auto"/>
                <w:szCs w:val="21"/>
                <w:highlight w:val="none"/>
              </w:rPr>
            </w:pPr>
          </w:p>
        </w:tc>
        <w:tc>
          <w:tcPr>
            <w:tcW w:w="822" w:type="pct"/>
            <w:noWrap w:val="0"/>
            <w:vAlign w:val="top"/>
          </w:tcPr>
          <w:p>
            <w:pPr>
              <w:pStyle w:val="5"/>
              <w:ind w:firstLine="0"/>
              <w:rPr>
                <w:rFonts w:hint="eastAsia" w:ascii="宋体" w:hAnsi="宋体"/>
                <w:color w:val="auto"/>
                <w:szCs w:val="21"/>
                <w:highlight w:val="none"/>
              </w:rPr>
            </w:pPr>
          </w:p>
        </w:tc>
        <w:tc>
          <w:tcPr>
            <w:tcW w:w="917" w:type="pct"/>
            <w:noWrap w:val="0"/>
            <w:vAlign w:val="top"/>
          </w:tcPr>
          <w:p>
            <w:pPr>
              <w:pStyle w:val="5"/>
              <w:ind w:firstLine="0"/>
              <w:rPr>
                <w:rFonts w:hint="eastAsia" w:ascii="宋体" w:hAnsi="宋体"/>
                <w:color w:val="auto"/>
                <w:szCs w:val="21"/>
                <w:highlight w:val="none"/>
              </w:rPr>
            </w:pPr>
          </w:p>
        </w:tc>
        <w:tc>
          <w:tcPr>
            <w:tcW w:w="631" w:type="pct"/>
            <w:noWrap w:val="0"/>
            <w:vAlign w:val="top"/>
          </w:tcPr>
          <w:p>
            <w:pPr>
              <w:pStyle w:val="5"/>
              <w:ind w:firstLine="0"/>
              <w:rPr>
                <w:rFonts w:hint="eastAsia" w:ascii="宋体" w:hAnsi="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574" w:type="pct"/>
            <w:noWrap w:val="0"/>
            <w:vAlign w:val="top"/>
          </w:tcPr>
          <w:p>
            <w:pPr>
              <w:pStyle w:val="5"/>
              <w:ind w:firstLine="0"/>
              <w:rPr>
                <w:rFonts w:hint="eastAsia" w:ascii="宋体" w:hAnsi="宋体"/>
                <w:color w:val="auto"/>
                <w:szCs w:val="21"/>
                <w:highlight w:val="none"/>
              </w:rPr>
            </w:pPr>
          </w:p>
        </w:tc>
        <w:tc>
          <w:tcPr>
            <w:tcW w:w="1034" w:type="pct"/>
            <w:noWrap w:val="0"/>
            <w:vAlign w:val="top"/>
          </w:tcPr>
          <w:p>
            <w:pPr>
              <w:pStyle w:val="5"/>
              <w:ind w:firstLine="0"/>
              <w:rPr>
                <w:rFonts w:hint="eastAsia" w:ascii="宋体" w:hAnsi="宋体"/>
                <w:color w:val="auto"/>
                <w:szCs w:val="21"/>
                <w:highlight w:val="none"/>
              </w:rPr>
            </w:pPr>
          </w:p>
        </w:tc>
        <w:tc>
          <w:tcPr>
            <w:tcW w:w="1019" w:type="pct"/>
            <w:noWrap w:val="0"/>
            <w:vAlign w:val="top"/>
          </w:tcPr>
          <w:p>
            <w:pPr>
              <w:pStyle w:val="5"/>
              <w:ind w:firstLine="0"/>
              <w:rPr>
                <w:rFonts w:hint="eastAsia" w:ascii="宋体" w:hAnsi="宋体"/>
                <w:color w:val="auto"/>
                <w:szCs w:val="21"/>
                <w:highlight w:val="none"/>
              </w:rPr>
            </w:pPr>
          </w:p>
        </w:tc>
        <w:tc>
          <w:tcPr>
            <w:tcW w:w="822" w:type="pct"/>
            <w:noWrap w:val="0"/>
            <w:vAlign w:val="top"/>
          </w:tcPr>
          <w:p>
            <w:pPr>
              <w:pStyle w:val="5"/>
              <w:ind w:firstLine="0"/>
              <w:rPr>
                <w:rFonts w:hint="eastAsia" w:ascii="宋体" w:hAnsi="宋体"/>
                <w:color w:val="auto"/>
                <w:szCs w:val="21"/>
                <w:highlight w:val="none"/>
              </w:rPr>
            </w:pPr>
          </w:p>
        </w:tc>
        <w:tc>
          <w:tcPr>
            <w:tcW w:w="917" w:type="pct"/>
            <w:noWrap w:val="0"/>
            <w:vAlign w:val="top"/>
          </w:tcPr>
          <w:p>
            <w:pPr>
              <w:pStyle w:val="5"/>
              <w:ind w:firstLine="0"/>
              <w:rPr>
                <w:rFonts w:hint="eastAsia" w:ascii="宋体" w:hAnsi="宋体"/>
                <w:color w:val="auto"/>
                <w:szCs w:val="21"/>
                <w:highlight w:val="none"/>
              </w:rPr>
            </w:pPr>
          </w:p>
        </w:tc>
        <w:tc>
          <w:tcPr>
            <w:tcW w:w="631" w:type="pct"/>
            <w:noWrap w:val="0"/>
            <w:vAlign w:val="top"/>
          </w:tcPr>
          <w:p>
            <w:pPr>
              <w:pStyle w:val="5"/>
              <w:ind w:firstLine="0"/>
              <w:rPr>
                <w:rFonts w:hint="eastAsia" w:ascii="宋体" w:hAnsi="宋体"/>
                <w:color w:val="auto"/>
                <w:szCs w:val="21"/>
                <w:highlight w:val="none"/>
              </w:rPr>
            </w:pPr>
          </w:p>
        </w:tc>
      </w:tr>
    </w:tbl>
    <w:p>
      <w:pPr>
        <w:pStyle w:val="5"/>
        <w:rPr>
          <w:rFonts w:hint="eastAsia"/>
          <w:color w:val="auto"/>
          <w:highlight w:val="none"/>
        </w:rPr>
      </w:pPr>
    </w:p>
    <w:p>
      <w:pPr>
        <w:tabs>
          <w:tab w:val="left" w:pos="555"/>
          <w:tab w:val="left" w:pos="2214"/>
          <w:tab w:val="left" w:pos="3774"/>
          <w:tab w:val="left" w:pos="4854"/>
          <w:tab w:val="left" w:pos="5934"/>
          <w:tab w:val="left" w:pos="7014"/>
          <w:tab w:val="left" w:pos="8214"/>
          <w:tab w:val="left" w:pos="10134"/>
          <w:tab w:val="left" w:pos="11124"/>
        </w:tabs>
        <w:spacing w:line="320" w:lineRule="exact"/>
        <w:ind w:right="-483" w:rightChars="-230"/>
        <w:rPr>
          <w:rFonts w:hint="eastAsia" w:ascii="楷体" w:hAnsi="楷体" w:eastAsia="楷体" w:cs="Arial"/>
          <w:color w:val="auto"/>
          <w:szCs w:val="21"/>
          <w:highlight w:val="none"/>
        </w:rPr>
      </w:pPr>
      <w:r>
        <w:rPr>
          <w:rFonts w:hint="eastAsia" w:ascii="楷体" w:hAnsi="楷体" w:eastAsia="楷体" w:cs="Arial"/>
          <w:color w:val="auto"/>
          <w:szCs w:val="21"/>
          <w:highlight w:val="none"/>
        </w:rPr>
        <w:t>说明：1.</w:t>
      </w:r>
      <w:r>
        <w:rPr>
          <w:rFonts w:hint="eastAsia" w:ascii="楷体" w:hAnsi="楷体" w:eastAsia="楷体" w:cs="宋体"/>
          <w:color w:val="auto"/>
          <w:kern w:val="0"/>
          <w:highlight w:val="none"/>
          <w:lang w:val="zh-CN"/>
        </w:rPr>
        <w:t>提供自</w:t>
      </w:r>
      <w:r>
        <w:rPr>
          <w:rFonts w:hint="eastAsia" w:ascii="楷体" w:hAnsi="楷体" w:eastAsia="楷体" w:cs="宋体"/>
          <w:color w:val="auto"/>
          <w:kern w:val="0"/>
          <w:highlight w:val="none"/>
          <w:u w:val="single"/>
          <w:lang w:val="zh-CN"/>
        </w:rPr>
        <w:t>20</w:t>
      </w:r>
      <w:r>
        <w:rPr>
          <w:rFonts w:hint="eastAsia" w:ascii="楷体" w:hAnsi="楷体" w:eastAsia="楷体" w:cs="宋体"/>
          <w:color w:val="auto"/>
          <w:kern w:val="0"/>
          <w:highlight w:val="none"/>
          <w:u w:val="single"/>
          <w:lang w:val="en-US" w:eastAsia="zh-CN"/>
        </w:rPr>
        <w:t>20</w:t>
      </w:r>
      <w:r>
        <w:rPr>
          <w:rFonts w:hint="eastAsia" w:ascii="楷体" w:hAnsi="楷体" w:eastAsia="楷体" w:cs="宋体"/>
          <w:color w:val="auto"/>
          <w:kern w:val="0"/>
          <w:highlight w:val="none"/>
          <w:u w:val="single"/>
          <w:lang w:val="zh-CN"/>
        </w:rPr>
        <w:t>年</w:t>
      </w:r>
      <w:r>
        <w:rPr>
          <w:rFonts w:hint="eastAsia" w:ascii="楷体" w:hAnsi="楷体" w:eastAsia="楷体" w:cs="宋体"/>
          <w:color w:val="auto"/>
          <w:kern w:val="0"/>
          <w:highlight w:val="none"/>
          <w:lang w:val="zh-CN"/>
        </w:rPr>
        <w:t>以来的业绩证明材料。</w:t>
      </w:r>
      <w:r>
        <w:rPr>
          <w:rFonts w:hint="eastAsia" w:ascii="楷体" w:hAnsi="楷体" w:eastAsia="楷体"/>
          <w:bCs/>
          <w:color w:val="auto"/>
          <w:szCs w:val="21"/>
          <w:highlight w:val="none"/>
        </w:rPr>
        <w:t>2</w:t>
      </w:r>
      <w:r>
        <w:rPr>
          <w:rFonts w:hint="eastAsia" w:ascii="楷体" w:hAnsi="楷体" w:eastAsia="楷体" w:cs="Arial"/>
          <w:color w:val="auto"/>
          <w:szCs w:val="21"/>
          <w:highlight w:val="none"/>
        </w:rPr>
        <w:t>.供应商应如实列出以上情况，如有隐瞒，一经查实将导致其响应文件被拒绝。</w:t>
      </w:r>
    </w:p>
    <w:p>
      <w:pPr>
        <w:tabs>
          <w:tab w:val="left" w:pos="555"/>
          <w:tab w:val="left" w:pos="2214"/>
          <w:tab w:val="left" w:pos="3774"/>
          <w:tab w:val="left" w:pos="4854"/>
          <w:tab w:val="left" w:pos="5934"/>
          <w:tab w:val="left" w:pos="7014"/>
          <w:tab w:val="left" w:pos="8214"/>
          <w:tab w:val="left" w:pos="10134"/>
          <w:tab w:val="left" w:pos="11124"/>
        </w:tabs>
        <w:spacing w:line="320" w:lineRule="exact"/>
        <w:ind w:right="-483" w:rightChars="-230"/>
        <w:rPr>
          <w:rFonts w:hint="eastAsia" w:ascii="楷体" w:hAnsi="楷体" w:eastAsia="楷体" w:cs="Arial"/>
          <w:color w:val="auto"/>
          <w:szCs w:val="21"/>
          <w:highlight w:val="none"/>
        </w:rPr>
      </w:pPr>
    </w:p>
    <w:p>
      <w:pPr>
        <w:adjustRightInd w:val="0"/>
        <w:spacing w:line="400" w:lineRule="exact"/>
        <w:jc w:val="left"/>
        <w:rPr>
          <w:rFonts w:hint="eastAsia" w:ascii="宋体" w:hAnsi="宋体"/>
          <w:bCs/>
          <w:color w:val="auto"/>
          <w:sz w:val="28"/>
          <w:szCs w:val="28"/>
          <w:highlight w:val="none"/>
        </w:rPr>
      </w:pPr>
    </w:p>
    <w:p>
      <w:pPr>
        <w:adjustRightInd w:val="0"/>
        <w:spacing w:before="240" w:beforeLines="1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pPr>
        <w:pStyle w:val="14"/>
        <w:spacing w:before="240" w:beforeLines="100" w:line="360" w:lineRule="auto"/>
        <w:ind w:firstLine="105" w:firstLineChars="50"/>
        <w:rPr>
          <w:rFonts w:hint="eastAsia" w:ascii="宋体" w:hAnsi="宋体"/>
          <w:bCs/>
          <w:color w:val="auto"/>
          <w:highlight w:val="none"/>
        </w:rPr>
      </w:pPr>
      <w:r>
        <w:rPr>
          <w:rFonts w:hint="eastAsia" w:ascii="宋体" w:hAnsi="宋体"/>
          <w:color w:val="auto"/>
          <w:highlight w:val="none"/>
        </w:rPr>
        <w:t>法定代表人或委托代理人：</w:t>
      </w:r>
      <w:r>
        <w:rPr>
          <w:rFonts w:hint="eastAsia" w:ascii="宋体" w:hAnsi="宋体"/>
          <w:color w:val="auto"/>
          <w:highlight w:val="none"/>
          <w:u w:val="single"/>
        </w:rPr>
        <w:t xml:space="preserve">                </w:t>
      </w:r>
      <w:r>
        <w:rPr>
          <w:rFonts w:hint="eastAsia" w:ascii="宋体" w:hAnsi="宋体"/>
          <w:color w:val="auto"/>
          <w:highlight w:val="none"/>
        </w:rPr>
        <w:t>（签</w:t>
      </w:r>
      <w:r>
        <w:rPr>
          <w:rFonts w:hint="eastAsia" w:ascii="宋体" w:hAnsi="宋体"/>
          <w:color w:val="auto"/>
          <w:highlight w:val="none"/>
          <w:lang w:eastAsia="zh-CN"/>
        </w:rPr>
        <w:t>名</w:t>
      </w:r>
      <w:r>
        <w:rPr>
          <w:rFonts w:hint="eastAsia" w:ascii="宋体" w:hAnsi="宋体"/>
          <w:color w:val="auto"/>
          <w:highlight w:val="none"/>
        </w:rPr>
        <w:t>）</w:t>
      </w:r>
    </w:p>
    <w:p>
      <w:pPr>
        <w:pStyle w:val="14"/>
        <w:spacing w:before="240" w:beforeLines="100" w:line="360" w:lineRule="auto"/>
        <w:rPr>
          <w:rFonts w:hint="eastAsia" w:ascii="宋体" w:hAnsi="宋体"/>
          <w:bCs/>
          <w:color w:val="auto"/>
          <w:highlight w:val="none"/>
        </w:rPr>
      </w:pPr>
      <w:r>
        <w:rPr>
          <w:rFonts w:hint="eastAsia" w:ascii="宋体" w:hAnsi="宋体"/>
          <w:bCs/>
          <w:color w:val="auto"/>
          <w:highlight w:val="none"/>
        </w:rPr>
        <w:t xml:space="preserve"> 日    期:  20</w:t>
      </w:r>
      <w:r>
        <w:rPr>
          <w:rFonts w:hint="eastAsia" w:ascii="宋体" w:hAnsi="宋体"/>
          <w:bCs/>
          <w:color w:val="auto"/>
          <w:highlight w:val="none"/>
          <w:u w:val="single"/>
        </w:rPr>
        <w:t xml:space="preserve">  </w:t>
      </w:r>
      <w:r>
        <w:rPr>
          <w:rFonts w:hint="eastAsia" w:ascii="宋体" w:hAnsi="宋体"/>
          <w:bCs/>
          <w:color w:val="auto"/>
          <w:highlight w:val="none"/>
        </w:rPr>
        <w:t xml:space="preserve"> 年</w:t>
      </w:r>
      <w:r>
        <w:rPr>
          <w:rFonts w:hint="eastAsia" w:ascii="宋体" w:hAnsi="宋体"/>
          <w:bCs/>
          <w:color w:val="auto"/>
          <w:highlight w:val="none"/>
          <w:u w:val="single"/>
        </w:rPr>
        <w:t xml:space="preserve">  </w:t>
      </w:r>
      <w:r>
        <w:rPr>
          <w:rFonts w:hint="eastAsia" w:ascii="宋体" w:hAnsi="宋体"/>
          <w:bCs/>
          <w:color w:val="auto"/>
          <w:highlight w:val="none"/>
        </w:rPr>
        <w:t>月</w:t>
      </w:r>
      <w:r>
        <w:rPr>
          <w:rFonts w:hint="eastAsia" w:ascii="宋体" w:hAnsi="宋体"/>
          <w:bCs/>
          <w:color w:val="auto"/>
          <w:highlight w:val="none"/>
          <w:u w:val="single"/>
        </w:rPr>
        <w:t xml:space="preserve">  </w:t>
      </w:r>
      <w:r>
        <w:rPr>
          <w:rFonts w:hint="eastAsia" w:ascii="宋体" w:hAnsi="宋体"/>
          <w:bCs/>
          <w:color w:val="auto"/>
          <w:highlight w:val="none"/>
        </w:rPr>
        <w:t xml:space="preserve">日   </w:t>
      </w:r>
    </w:p>
    <w:p>
      <w:pPr>
        <w:tabs>
          <w:tab w:val="left" w:pos="3600"/>
        </w:tabs>
        <w:adjustRightInd w:val="0"/>
        <w:snapToGrid w:val="0"/>
        <w:spacing w:before="240" w:beforeLines="100"/>
        <w:jc w:val="center"/>
        <w:rPr>
          <w:rFonts w:hint="eastAsia" w:ascii="宋体" w:hAnsi="宋体"/>
          <w:color w:val="auto"/>
          <w:sz w:val="36"/>
          <w:szCs w:val="36"/>
          <w:highlight w:val="none"/>
        </w:rPr>
      </w:pPr>
      <w:r>
        <w:rPr>
          <w:rFonts w:hint="eastAsia" w:ascii="宋体" w:hAnsi="宋体"/>
          <w:bCs/>
          <w:color w:val="auto"/>
          <w:highlight w:val="none"/>
        </w:rPr>
        <w:br w:type="page"/>
      </w:r>
      <w:bookmarkStart w:id="55" w:name="_Toc25126_WPSOffice_Level1"/>
      <w:r>
        <w:rPr>
          <w:rFonts w:hint="eastAsia" w:ascii="宋体" w:hAnsi="宋体"/>
          <w:b/>
          <w:color w:val="auto"/>
          <w:sz w:val="36"/>
          <w:szCs w:val="36"/>
          <w:highlight w:val="none"/>
        </w:rPr>
        <w:t>七</w:t>
      </w:r>
      <w:r>
        <w:rPr>
          <w:rFonts w:hint="eastAsia" w:ascii="宋体" w:hAnsi="宋体"/>
          <w:b/>
          <w:color w:val="auto"/>
          <w:kern w:val="0"/>
          <w:sz w:val="36"/>
          <w:szCs w:val="36"/>
          <w:highlight w:val="none"/>
        </w:rPr>
        <w:t>、</w:t>
      </w:r>
      <w:r>
        <w:rPr>
          <w:rFonts w:hint="eastAsia" w:ascii="宋体" w:hAnsi="宋体"/>
          <w:b/>
          <w:color w:val="auto"/>
          <w:sz w:val="36"/>
          <w:szCs w:val="36"/>
          <w:highlight w:val="none"/>
        </w:rPr>
        <w:t>供应商享受政府采购优惠政策的证明材料</w:t>
      </w:r>
      <w:bookmarkEnd w:id="55"/>
    </w:p>
    <w:p>
      <w:pPr>
        <w:adjustRightInd w:val="0"/>
        <w:snapToGrid w:val="0"/>
        <w:spacing w:line="360" w:lineRule="auto"/>
        <w:rPr>
          <w:rFonts w:hint="eastAsia" w:ascii="仿宋_GB2312" w:hAnsi="宋体" w:eastAsia="仿宋_GB2312"/>
          <w:bCs/>
          <w:color w:val="auto"/>
          <w:szCs w:val="21"/>
          <w:highlight w:val="none"/>
        </w:rPr>
      </w:pPr>
    </w:p>
    <w:p>
      <w:pPr>
        <w:adjustRightInd w:val="0"/>
        <w:snapToGrid w:val="0"/>
        <w:spacing w:line="360" w:lineRule="auto"/>
        <w:jc w:val="center"/>
        <w:rPr>
          <w:rFonts w:hint="eastAsia" w:ascii="黑体" w:hAnsi="黑体" w:eastAsia="黑体"/>
          <w:color w:val="auto"/>
          <w:sz w:val="36"/>
          <w:szCs w:val="36"/>
          <w:highlight w:val="none"/>
        </w:rPr>
      </w:pPr>
      <w:r>
        <w:rPr>
          <w:rFonts w:hint="eastAsia" w:ascii="黑体" w:hAnsi="楷体" w:eastAsia="黑体"/>
          <w:color w:val="auto"/>
          <w:sz w:val="36"/>
          <w:szCs w:val="36"/>
          <w:highlight w:val="none"/>
        </w:rPr>
        <w:t>1.</w:t>
      </w:r>
      <w:r>
        <w:rPr>
          <w:rFonts w:hint="eastAsia" w:ascii="黑体" w:hAnsi="黑体" w:eastAsia="黑体"/>
          <w:color w:val="auto"/>
          <w:sz w:val="36"/>
          <w:szCs w:val="36"/>
          <w:highlight w:val="none"/>
        </w:rPr>
        <w:t>强制采购或者优先采购产品</w:t>
      </w:r>
      <w:r>
        <w:rPr>
          <w:rFonts w:hint="eastAsia" w:ascii="黑体" w:hAnsi="黑体" w:eastAsia="黑体"/>
          <w:bCs/>
          <w:color w:val="auto"/>
          <w:sz w:val="36"/>
          <w:szCs w:val="36"/>
          <w:highlight w:val="none"/>
        </w:rPr>
        <w:t>的</w:t>
      </w:r>
      <w:r>
        <w:rPr>
          <w:rFonts w:hint="eastAsia" w:ascii="黑体" w:hAnsi="黑体" w:eastAsia="黑体"/>
          <w:color w:val="auto"/>
          <w:sz w:val="36"/>
          <w:szCs w:val="36"/>
          <w:highlight w:val="none"/>
        </w:rPr>
        <w:t>证明材料</w:t>
      </w:r>
    </w:p>
    <w:p>
      <w:pPr>
        <w:pStyle w:val="7"/>
        <w:adjustRightInd w:val="0"/>
        <w:snapToGrid w:val="0"/>
        <w:spacing w:line="360" w:lineRule="auto"/>
        <w:ind w:firstLine="105" w:firstLineChars="50"/>
        <w:rPr>
          <w:rFonts w:hint="eastAsia" w:ascii="楷体" w:hAnsi="楷体" w:eastAsia="楷体"/>
          <w:color w:val="auto"/>
          <w:highlight w:val="none"/>
        </w:rPr>
      </w:pPr>
      <w:r>
        <w:rPr>
          <w:rFonts w:hint="eastAsia" w:ascii="楷体" w:hAnsi="楷体" w:eastAsia="楷体"/>
          <w:color w:val="auto"/>
          <w:highlight w:val="none"/>
        </w:rPr>
        <w:t>说明：</w:t>
      </w:r>
    </w:p>
    <w:p>
      <w:pPr>
        <w:pStyle w:val="7"/>
        <w:adjustRightInd w:val="0"/>
        <w:snapToGrid w:val="0"/>
        <w:spacing w:line="360" w:lineRule="auto"/>
        <w:ind w:firstLine="525" w:firstLineChars="250"/>
        <w:rPr>
          <w:rFonts w:hint="eastAsia" w:ascii="楷体" w:hAnsi="楷体" w:eastAsia="楷体"/>
          <w:bCs/>
          <w:color w:val="auto"/>
          <w:highlight w:val="none"/>
        </w:rPr>
      </w:pPr>
      <w:r>
        <w:rPr>
          <w:rFonts w:hint="eastAsia" w:ascii="楷体" w:hAnsi="楷体" w:eastAsia="楷体"/>
          <w:color w:val="auto"/>
          <w:highlight w:val="none"/>
        </w:rPr>
        <w:t>（1）供应商提供的主要材料与设备</w:t>
      </w:r>
      <w:r>
        <w:rPr>
          <w:rFonts w:hint="eastAsia" w:ascii="楷体" w:hAnsi="楷体" w:eastAsia="楷体"/>
          <w:bCs/>
          <w:color w:val="auto"/>
          <w:highlight w:val="none"/>
        </w:rPr>
        <w:t>属于</w:t>
      </w:r>
      <w:r>
        <w:rPr>
          <w:rFonts w:hint="eastAsia" w:ascii="楷体" w:hAnsi="楷体" w:eastAsia="楷体"/>
          <w:color w:val="auto"/>
          <w:highlight w:val="none"/>
        </w:rPr>
        <w:t>《节能产品、环境标志产品品目清单》中产品的，应当按照供应商须知第</w:t>
      </w:r>
      <w:r>
        <w:rPr>
          <w:rFonts w:hint="eastAsia" w:ascii="仿宋" w:hAnsi="仿宋" w:eastAsia="仿宋"/>
          <w:color w:val="auto"/>
          <w:highlight w:val="none"/>
        </w:rPr>
        <w:t>3.4.1条款</w:t>
      </w:r>
      <w:r>
        <w:rPr>
          <w:rFonts w:hint="eastAsia" w:ascii="楷体" w:hAnsi="楷体" w:eastAsia="楷体"/>
          <w:color w:val="auto"/>
          <w:highlight w:val="none"/>
        </w:rPr>
        <w:t>规定提供相关证明材料。</w:t>
      </w:r>
    </w:p>
    <w:p>
      <w:pPr>
        <w:adjustRightInd w:val="0"/>
        <w:snapToGrid w:val="0"/>
        <w:spacing w:line="360" w:lineRule="auto"/>
        <w:ind w:firstLine="525" w:firstLineChars="250"/>
        <w:rPr>
          <w:rFonts w:hint="eastAsia" w:ascii="楷体" w:hAnsi="楷体" w:eastAsia="楷体"/>
          <w:bCs/>
          <w:color w:val="auto"/>
          <w:szCs w:val="21"/>
          <w:highlight w:val="none"/>
        </w:rPr>
      </w:pPr>
      <w:r>
        <w:rPr>
          <w:rFonts w:hint="eastAsia" w:ascii="楷体" w:hAnsi="楷体" w:eastAsia="楷体"/>
          <w:bCs/>
          <w:color w:val="auto"/>
          <w:szCs w:val="21"/>
          <w:highlight w:val="none"/>
        </w:rPr>
        <w:t>（2）属于强制节能产品的，供应商未按上述要求提供相应证明材料，按无效响应文件处理。</w:t>
      </w:r>
    </w:p>
    <w:p>
      <w:pPr>
        <w:pStyle w:val="7"/>
        <w:adjustRightInd w:val="0"/>
        <w:snapToGrid w:val="0"/>
        <w:spacing w:line="360" w:lineRule="auto"/>
        <w:ind w:firstLine="525" w:firstLineChars="250"/>
        <w:rPr>
          <w:rFonts w:hint="eastAsia" w:ascii="楷体" w:hAnsi="楷体" w:eastAsia="楷体"/>
          <w:bCs/>
          <w:color w:val="auto"/>
          <w:highlight w:val="none"/>
        </w:rPr>
      </w:pPr>
      <w:r>
        <w:rPr>
          <w:rFonts w:hint="eastAsia" w:ascii="楷体" w:hAnsi="楷体" w:eastAsia="楷体"/>
          <w:bCs/>
          <w:color w:val="auto"/>
          <w:highlight w:val="none"/>
        </w:rPr>
        <w:t>（3）除强制节能产品外的</w:t>
      </w:r>
      <w:r>
        <w:rPr>
          <w:rFonts w:hint="eastAsia" w:ascii="楷体" w:hAnsi="楷体" w:eastAsia="楷体"/>
          <w:color w:val="auto"/>
          <w:highlight w:val="none"/>
        </w:rPr>
        <w:t>《节能产品、环境标志产品品目清单》中产品，属于优先采购产品，</w:t>
      </w:r>
      <w:r>
        <w:rPr>
          <w:rFonts w:hint="eastAsia" w:ascii="楷体" w:hAnsi="楷体" w:eastAsia="楷体"/>
          <w:bCs/>
          <w:color w:val="auto"/>
          <w:highlight w:val="none"/>
        </w:rPr>
        <w:t>供应商未按上述要求提供相应证明材料和未</w:t>
      </w:r>
      <w:r>
        <w:rPr>
          <w:rFonts w:hint="eastAsia" w:ascii="楷体" w:hAnsi="楷体" w:eastAsia="楷体"/>
          <w:color w:val="auto"/>
          <w:highlight w:val="none"/>
        </w:rPr>
        <w:t>在《主要材料与设备报价表》中填写相应证书编号的，</w:t>
      </w:r>
      <w:r>
        <w:rPr>
          <w:rFonts w:hint="eastAsia" w:ascii="楷体" w:hAnsi="楷体" w:eastAsia="楷体"/>
          <w:bCs/>
          <w:color w:val="auto"/>
          <w:highlight w:val="none"/>
        </w:rPr>
        <w:t>评审时不予加分。</w:t>
      </w:r>
    </w:p>
    <w:p>
      <w:pPr>
        <w:adjustRightInd w:val="0"/>
        <w:spacing w:line="400" w:lineRule="exact"/>
        <w:jc w:val="left"/>
        <w:rPr>
          <w:rFonts w:hint="eastAsia"/>
          <w:b/>
          <w:color w:val="auto"/>
          <w:sz w:val="36"/>
          <w:szCs w:val="36"/>
          <w:highlight w:val="none"/>
        </w:rPr>
      </w:pPr>
    </w:p>
    <w:p>
      <w:pPr>
        <w:adjustRightInd w:val="0"/>
        <w:spacing w:line="400" w:lineRule="exact"/>
        <w:jc w:val="left"/>
        <w:rPr>
          <w:rFonts w:hint="eastAsia"/>
          <w:b/>
          <w:color w:val="auto"/>
          <w:sz w:val="36"/>
          <w:szCs w:val="36"/>
          <w:highlight w:val="none"/>
        </w:rPr>
      </w:pPr>
    </w:p>
    <w:p>
      <w:pPr>
        <w:adjustRightInd w:val="0"/>
        <w:spacing w:line="400" w:lineRule="exact"/>
        <w:jc w:val="left"/>
        <w:rPr>
          <w:rFonts w:hint="eastAsia"/>
          <w:b/>
          <w:color w:val="auto"/>
          <w:sz w:val="36"/>
          <w:szCs w:val="36"/>
          <w:highlight w:val="none"/>
        </w:rPr>
      </w:pPr>
    </w:p>
    <w:p>
      <w:pPr>
        <w:adjustRightInd w:val="0"/>
        <w:spacing w:line="400" w:lineRule="exact"/>
        <w:jc w:val="left"/>
        <w:rPr>
          <w:rFonts w:hint="eastAsia"/>
          <w:b/>
          <w:color w:val="auto"/>
          <w:sz w:val="36"/>
          <w:szCs w:val="36"/>
          <w:highlight w:val="none"/>
        </w:rPr>
      </w:pPr>
    </w:p>
    <w:p>
      <w:pPr>
        <w:adjustRightInd w:val="0"/>
        <w:spacing w:line="400" w:lineRule="exact"/>
        <w:jc w:val="left"/>
        <w:rPr>
          <w:rFonts w:hint="eastAsia"/>
          <w:b/>
          <w:color w:val="auto"/>
          <w:sz w:val="36"/>
          <w:szCs w:val="36"/>
          <w:highlight w:val="none"/>
        </w:rPr>
      </w:pPr>
    </w:p>
    <w:p>
      <w:pPr>
        <w:adjustRightInd w:val="0"/>
        <w:spacing w:line="400" w:lineRule="exact"/>
        <w:jc w:val="left"/>
        <w:rPr>
          <w:rFonts w:hint="eastAsia"/>
          <w:b/>
          <w:color w:val="auto"/>
          <w:sz w:val="36"/>
          <w:szCs w:val="36"/>
          <w:highlight w:val="none"/>
        </w:rPr>
      </w:pPr>
    </w:p>
    <w:p>
      <w:pPr>
        <w:adjustRightInd w:val="0"/>
        <w:spacing w:line="400" w:lineRule="exact"/>
        <w:jc w:val="left"/>
        <w:rPr>
          <w:rFonts w:hint="eastAsia"/>
          <w:b/>
          <w:color w:val="auto"/>
          <w:sz w:val="36"/>
          <w:szCs w:val="36"/>
          <w:highlight w:val="none"/>
        </w:rPr>
      </w:pPr>
    </w:p>
    <w:p>
      <w:pPr>
        <w:adjustRightInd w:val="0"/>
        <w:spacing w:line="400" w:lineRule="exact"/>
        <w:jc w:val="left"/>
        <w:rPr>
          <w:rFonts w:hint="eastAsia"/>
          <w:b/>
          <w:color w:val="auto"/>
          <w:sz w:val="36"/>
          <w:szCs w:val="36"/>
          <w:highlight w:val="none"/>
        </w:rPr>
      </w:pPr>
    </w:p>
    <w:p>
      <w:pPr>
        <w:adjustRightInd w:val="0"/>
        <w:spacing w:line="400" w:lineRule="exact"/>
        <w:jc w:val="left"/>
        <w:rPr>
          <w:rFonts w:hint="eastAsia"/>
          <w:color w:val="auto"/>
          <w:kern w:val="0"/>
          <w:highlight w:val="none"/>
        </w:rPr>
      </w:pPr>
    </w:p>
    <w:p>
      <w:pPr>
        <w:adjustRightInd w:val="0"/>
        <w:spacing w:line="400" w:lineRule="exact"/>
        <w:jc w:val="left"/>
        <w:rPr>
          <w:rFonts w:hint="eastAsia"/>
          <w:color w:val="auto"/>
          <w:kern w:val="0"/>
          <w:highlight w:val="none"/>
        </w:rPr>
      </w:pPr>
    </w:p>
    <w:p>
      <w:pPr>
        <w:adjustRightInd w:val="0"/>
        <w:spacing w:line="400" w:lineRule="exact"/>
        <w:jc w:val="left"/>
        <w:rPr>
          <w:rFonts w:hint="eastAsia"/>
          <w:color w:val="auto"/>
          <w:kern w:val="0"/>
          <w:highlight w:val="none"/>
        </w:rPr>
      </w:pPr>
    </w:p>
    <w:p>
      <w:pPr>
        <w:adjustRightInd w:val="0"/>
        <w:spacing w:line="400" w:lineRule="exact"/>
        <w:jc w:val="left"/>
        <w:rPr>
          <w:rFonts w:hint="eastAsia"/>
          <w:color w:val="auto"/>
          <w:kern w:val="0"/>
          <w:highlight w:val="none"/>
        </w:rPr>
      </w:pPr>
    </w:p>
    <w:p>
      <w:pPr>
        <w:adjustRightInd w:val="0"/>
        <w:spacing w:line="400" w:lineRule="exact"/>
        <w:jc w:val="left"/>
        <w:rPr>
          <w:rFonts w:hint="eastAsia"/>
          <w:color w:val="auto"/>
          <w:kern w:val="0"/>
          <w:highlight w:val="none"/>
        </w:rPr>
      </w:pPr>
    </w:p>
    <w:p>
      <w:pPr>
        <w:adjustRightInd w:val="0"/>
        <w:spacing w:line="400" w:lineRule="exact"/>
        <w:jc w:val="left"/>
        <w:rPr>
          <w:rFonts w:hint="eastAsia"/>
          <w:color w:val="auto"/>
          <w:kern w:val="0"/>
          <w:highlight w:val="none"/>
        </w:rPr>
      </w:pPr>
    </w:p>
    <w:p>
      <w:pPr>
        <w:adjustRightInd w:val="0"/>
        <w:spacing w:line="400" w:lineRule="exact"/>
        <w:jc w:val="left"/>
        <w:rPr>
          <w:rFonts w:hint="eastAsia"/>
          <w:color w:val="auto"/>
          <w:kern w:val="0"/>
          <w:highlight w:val="none"/>
        </w:rPr>
      </w:pPr>
    </w:p>
    <w:p>
      <w:pPr>
        <w:adjustRightInd w:val="0"/>
        <w:spacing w:line="400" w:lineRule="exact"/>
        <w:jc w:val="left"/>
        <w:rPr>
          <w:rFonts w:hint="eastAsia"/>
          <w:color w:val="auto"/>
          <w:kern w:val="0"/>
          <w:highlight w:val="none"/>
        </w:rPr>
      </w:pPr>
    </w:p>
    <w:p>
      <w:pPr>
        <w:adjustRightInd w:val="0"/>
        <w:spacing w:line="400" w:lineRule="exact"/>
        <w:jc w:val="left"/>
        <w:rPr>
          <w:rFonts w:hint="eastAsia"/>
          <w:color w:val="auto"/>
          <w:kern w:val="0"/>
          <w:highlight w:val="none"/>
        </w:rPr>
      </w:pPr>
    </w:p>
    <w:p>
      <w:pPr>
        <w:adjustRightInd w:val="0"/>
        <w:spacing w:line="400" w:lineRule="exact"/>
        <w:jc w:val="left"/>
        <w:rPr>
          <w:rFonts w:hint="eastAsia"/>
          <w:color w:val="auto"/>
          <w:kern w:val="0"/>
          <w:highlight w:val="none"/>
        </w:rPr>
      </w:pPr>
    </w:p>
    <w:p>
      <w:pPr>
        <w:adjustRightInd w:val="0"/>
        <w:spacing w:line="400" w:lineRule="exact"/>
        <w:jc w:val="left"/>
        <w:rPr>
          <w:rFonts w:hint="eastAsia"/>
          <w:color w:val="auto"/>
          <w:kern w:val="0"/>
          <w:highlight w:val="none"/>
        </w:rPr>
      </w:pPr>
    </w:p>
    <w:p>
      <w:pPr>
        <w:adjustRightInd w:val="0"/>
        <w:spacing w:line="400" w:lineRule="exact"/>
        <w:jc w:val="left"/>
        <w:rPr>
          <w:rFonts w:hint="eastAsia"/>
          <w:color w:val="auto"/>
          <w:kern w:val="0"/>
          <w:highlight w:val="none"/>
        </w:rPr>
      </w:pPr>
    </w:p>
    <w:p>
      <w:pPr>
        <w:adjustRightInd w:val="0"/>
        <w:spacing w:line="400" w:lineRule="exact"/>
        <w:jc w:val="left"/>
        <w:rPr>
          <w:rFonts w:hint="eastAsia"/>
          <w:color w:val="auto"/>
          <w:kern w:val="0"/>
          <w:highlight w:val="none"/>
        </w:rPr>
      </w:pPr>
    </w:p>
    <w:p>
      <w:pPr>
        <w:adjustRightInd w:val="0"/>
        <w:spacing w:line="400" w:lineRule="exact"/>
        <w:jc w:val="left"/>
        <w:rPr>
          <w:rFonts w:hint="eastAsia"/>
          <w:color w:val="auto"/>
          <w:kern w:val="0"/>
          <w:highlight w:val="none"/>
        </w:rPr>
      </w:pPr>
    </w:p>
    <w:p>
      <w:pPr>
        <w:adjustRightInd w:val="0"/>
        <w:spacing w:line="400" w:lineRule="exact"/>
        <w:jc w:val="left"/>
        <w:rPr>
          <w:rFonts w:hint="eastAsia"/>
          <w:color w:val="auto"/>
          <w:kern w:val="0"/>
          <w:highlight w:val="none"/>
        </w:rPr>
      </w:pPr>
    </w:p>
    <w:p>
      <w:pPr>
        <w:adjustRightInd w:val="0"/>
        <w:snapToGrid w:val="0"/>
        <w:spacing w:after="120" w:afterLines="50" w:line="360" w:lineRule="auto"/>
        <w:jc w:val="center"/>
        <w:rPr>
          <w:rFonts w:ascii="楷体" w:hAnsi="楷体" w:eastAsia="楷体"/>
          <w:b/>
          <w:bCs/>
          <w:color w:val="auto"/>
          <w:szCs w:val="21"/>
          <w:highlight w:val="none"/>
        </w:rPr>
      </w:pPr>
      <w:r>
        <w:rPr>
          <w:rFonts w:hint="eastAsia" w:ascii="宋体" w:hAnsi="宋体"/>
          <w:b/>
          <w:bCs/>
          <w:color w:val="auto"/>
          <w:sz w:val="36"/>
          <w:szCs w:val="36"/>
          <w:highlight w:val="none"/>
        </w:rPr>
        <w:t>八、商务条款偏离表</w:t>
      </w:r>
    </w:p>
    <w:p>
      <w:pPr>
        <w:adjustRightInd w:val="0"/>
        <w:snapToGrid w:val="0"/>
        <w:spacing w:line="360" w:lineRule="auto"/>
        <w:ind w:firstLine="525" w:firstLineChars="250"/>
        <w:rPr>
          <w:rFonts w:hint="eastAsia" w:ascii="楷体" w:hAnsi="楷体" w:eastAsia="楷体"/>
          <w:bCs/>
          <w:color w:val="auto"/>
          <w:szCs w:val="21"/>
          <w:highlight w:val="none"/>
        </w:rPr>
      </w:pPr>
      <w:r>
        <w:rPr>
          <w:rFonts w:hint="eastAsia" w:ascii="楷体" w:hAnsi="楷体" w:eastAsia="楷体"/>
          <w:bCs/>
          <w:color w:val="auto"/>
          <w:szCs w:val="21"/>
          <w:highlight w:val="none"/>
        </w:rPr>
        <w:t>供应商名称：                            采购项目编号：</w:t>
      </w:r>
    </w:p>
    <w:tbl>
      <w:tblPr>
        <w:tblStyle w:val="12"/>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1"/>
        <w:gridCol w:w="1944"/>
        <w:gridCol w:w="2114"/>
        <w:gridCol w:w="927"/>
        <w:gridCol w:w="18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32" w:hRule="atLeast"/>
        </w:trPr>
        <w:tc>
          <w:tcPr>
            <w:tcW w:w="709" w:type="dxa"/>
            <w:tcBorders>
              <w:top w:val="single" w:color="auto" w:sz="12" w:space="0"/>
              <w:left w:val="single" w:color="auto" w:sz="12" w:space="0"/>
              <w:bottom w:val="single" w:color="auto" w:sz="4" w:space="0"/>
              <w:right w:val="single" w:color="auto" w:sz="4" w:space="0"/>
            </w:tcBorders>
            <w:noWrap w:val="0"/>
            <w:vAlign w:val="center"/>
          </w:tcPr>
          <w:p>
            <w:pPr>
              <w:adjustRightInd w:val="0"/>
              <w:snapToGrid w:val="0"/>
              <w:spacing w:line="360" w:lineRule="auto"/>
              <w:jc w:val="left"/>
              <w:rPr>
                <w:rFonts w:ascii="宋体" w:hAnsi="宋体"/>
                <w:b/>
                <w:bCs/>
                <w:color w:val="auto"/>
                <w:szCs w:val="21"/>
                <w:highlight w:val="none"/>
              </w:rPr>
            </w:pPr>
            <w:r>
              <w:rPr>
                <w:rFonts w:hint="eastAsia" w:ascii="宋体" w:hAnsi="宋体"/>
                <w:b/>
                <w:bCs/>
                <w:color w:val="auto"/>
                <w:szCs w:val="21"/>
                <w:highlight w:val="none"/>
              </w:rPr>
              <w:t>序号</w:t>
            </w:r>
          </w:p>
        </w:tc>
        <w:tc>
          <w:tcPr>
            <w:tcW w:w="1271" w:type="dxa"/>
            <w:tcBorders>
              <w:top w:val="single" w:color="auto" w:sz="12" w:space="0"/>
              <w:left w:val="single" w:color="auto" w:sz="4" w:space="0"/>
              <w:bottom w:val="single" w:color="auto" w:sz="4" w:space="0"/>
              <w:right w:val="single" w:color="auto" w:sz="4" w:space="0"/>
            </w:tcBorders>
            <w:noWrap w:val="0"/>
            <w:vAlign w:val="center"/>
          </w:tcPr>
          <w:p>
            <w:pPr>
              <w:adjustRightInd w:val="0"/>
              <w:snapToGrid w:val="0"/>
              <w:spacing w:line="360" w:lineRule="auto"/>
              <w:jc w:val="left"/>
              <w:rPr>
                <w:rFonts w:ascii="宋体" w:hAnsi="宋体"/>
                <w:b/>
                <w:bCs/>
                <w:color w:val="auto"/>
                <w:szCs w:val="21"/>
                <w:highlight w:val="none"/>
              </w:rPr>
            </w:pPr>
            <w:r>
              <w:rPr>
                <w:rFonts w:hint="eastAsia" w:ascii="宋体" w:hAnsi="宋体"/>
                <w:b/>
                <w:bCs/>
                <w:color w:val="auto"/>
                <w:szCs w:val="21"/>
                <w:highlight w:val="none"/>
              </w:rPr>
              <w:t>文件条目号</w:t>
            </w:r>
          </w:p>
        </w:tc>
        <w:tc>
          <w:tcPr>
            <w:tcW w:w="1944" w:type="dxa"/>
            <w:tcBorders>
              <w:top w:val="single" w:color="auto" w:sz="12" w:space="0"/>
              <w:left w:val="single" w:color="auto" w:sz="4" w:space="0"/>
              <w:bottom w:val="single" w:color="auto" w:sz="4" w:space="0"/>
              <w:right w:val="single" w:color="auto" w:sz="4" w:space="0"/>
            </w:tcBorders>
            <w:noWrap w:val="0"/>
            <w:vAlign w:val="center"/>
          </w:tcPr>
          <w:p>
            <w:pPr>
              <w:adjustRightInd w:val="0"/>
              <w:snapToGrid w:val="0"/>
              <w:spacing w:line="360" w:lineRule="auto"/>
              <w:jc w:val="left"/>
              <w:rPr>
                <w:rFonts w:ascii="宋体" w:hAnsi="宋体"/>
                <w:b/>
                <w:bCs/>
                <w:color w:val="auto"/>
                <w:szCs w:val="21"/>
                <w:highlight w:val="none"/>
              </w:rPr>
            </w:pPr>
            <w:r>
              <w:rPr>
                <w:rFonts w:hint="eastAsia" w:ascii="宋体" w:hAnsi="宋体"/>
                <w:b/>
                <w:bCs/>
                <w:color w:val="auto"/>
                <w:szCs w:val="21"/>
                <w:highlight w:val="none"/>
              </w:rPr>
              <w:t>采购</w:t>
            </w:r>
            <w:r>
              <w:rPr>
                <w:rFonts w:hint="eastAsia" w:ascii="宋体" w:hAnsi="宋体" w:eastAsia="宋体" w:cs="Times New Roman"/>
                <w:b/>
                <w:bCs/>
                <w:color w:val="auto"/>
                <w:szCs w:val="21"/>
                <w:highlight w:val="none"/>
                <w:lang w:eastAsia="zh-CN"/>
              </w:rPr>
              <w:t>文件</w:t>
            </w:r>
            <w:r>
              <w:rPr>
                <w:rFonts w:hint="eastAsia" w:ascii="宋体" w:hAnsi="宋体"/>
                <w:b/>
                <w:bCs/>
                <w:color w:val="auto"/>
                <w:szCs w:val="21"/>
                <w:highlight w:val="none"/>
              </w:rPr>
              <w:t>商务要求</w:t>
            </w:r>
          </w:p>
        </w:tc>
        <w:tc>
          <w:tcPr>
            <w:tcW w:w="2114" w:type="dxa"/>
            <w:tcBorders>
              <w:top w:val="single" w:color="auto" w:sz="12" w:space="0"/>
              <w:left w:val="single" w:color="auto" w:sz="4" w:space="0"/>
              <w:bottom w:val="single" w:color="auto" w:sz="4" w:space="0"/>
              <w:right w:val="single" w:color="auto" w:sz="4" w:space="0"/>
            </w:tcBorders>
            <w:noWrap w:val="0"/>
            <w:vAlign w:val="center"/>
          </w:tcPr>
          <w:p>
            <w:pPr>
              <w:adjustRightInd w:val="0"/>
              <w:snapToGrid w:val="0"/>
              <w:spacing w:line="360" w:lineRule="auto"/>
              <w:jc w:val="left"/>
              <w:rPr>
                <w:rFonts w:ascii="宋体" w:hAnsi="宋体"/>
                <w:b/>
                <w:bCs/>
                <w:color w:val="auto"/>
                <w:szCs w:val="21"/>
                <w:highlight w:val="none"/>
              </w:rPr>
            </w:pPr>
            <w:r>
              <w:rPr>
                <w:rFonts w:hint="eastAsia" w:ascii="宋体" w:hAnsi="宋体"/>
                <w:b/>
                <w:bCs/>
                <w:color w:val="auto"/>
                <w:szCs w:val="21"/>
                <w:highlight w:val="none"/>
              </w:rPr>
              <w:t>响应文件商务响应</w:t>
            </w:r>
          </w:p>
        </w:tc>
        <w:tc>
          <w:tcPr>
            <w:tcW w:w="927" w:type="dxa"/>
            <w:tcBorders>
              <w:top w:val="single" w:color="auto" w:sz="12" w:space="0"/>
              <w:left w:val="single" w:color="auto" w:sz="4" w:space="0"/>
              <w:bottom w:val="single" w:color="auto" w:sz="4" w:space="0"/>
              <w:right w:val="single" w:color="auto" w:sz="4" w:space="0"/>
            </w:tcBorders>
            <w:noWrap w:val="0"/>
            <w:vAlign w:val="center"/>
          </w:tcPr>
          <w:p>
            <w:pPr>
              <w:adjustRightInd w:val="0"/>
              <w:snapToGrid w:val="0"/>
              <w:spacing w:line="360" w:lineRule="auto"/>
              <w:jc w:val="left"/>
              <w:rPr>
                <w:rFonts w:ascii="宋体" w:hAnsi="宋体"/>
                <w:b/>
                <w:bCs/>
                <w:color w:val="auto"/>
                <w:szCs w:val="21"/>
                <w:highlight w:val="none"/>
              </w:rPr>
            </w:pPr>
            <w:r>
              <w:rPr>
                <w:rFonts w:hint="eastAsia" w:ascii="宋体" w:hAnsi="宋体"/>
                <w:b/>
                <w:bCs/>
                <w:color w:val="auto"/>
                <w:szCs w:val="21"/>
                <w:highlight w:val="none"/>
              </w:rPr>
              <w:t>偏离</w:t>
            </w:r>
          </w:p>
        </w:tc>
        <w:tc>
          <w:tcPr>
            <w:tcW w:w="1855" w:type="dxa"/>
            <w:tcBorders>
              <w:top w:val="single" w:color="auto" w:sz="12" w:space="0"/>
              <w:left w:val="single" w:color="auto" w:sz="4" w:space="0"/>
              <w:bottom w:val="single" w:color="auto" w:sz="4" w:space="0"/>
              <w:right w:val="single" w:color="auto" w:sz="12" w:space="0"/>
            </w:tcBorders>
            <w:noWrap w:val="0"/>
            <w:vAlign w:val="center"/>
          </w:tcPr>
          <w:p>
            <w:pPr>
              <w:adjustRightInd w:val="0"/>
              <w:snapToGrid w:val="0"/>
              <w:spacing w:line="360" w:lineRule="auto"/>
              <w:jc w:val="left"/>
              <w:rPr>
                <w:rFonts w:ascii="宋体" w:hAnsi="宋体"/>
                <w:b/>
                <w:bCs/>
                <w:color w:val="auto"/>
                <w:szCs w:val="21"/>
                <w:highlight w:val="none"/>
              </w:rPr>
            </w:pPr>
            <w:r>
              <w:rPr>
                <w:rFonts w:hint="eastAsia" w:ascii="宋体" w:hAnsi="宋体"/>
                <w:b/>
                <w:bCs/>
                <w:color w:val="auto"/>
                <w:szCs w:val="21"/>
                <w:highlight w:val="none"/>
              </w:rPr>
              <w:t>偏离及其影响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12"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2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9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211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9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855" w:type="dxa"/>
            <w:tcBorders>
              <w:top w:val="single" w:color="auto" w:sz="4" w:space="0"/>
              <w:left w:val="single" w:color="auto" w:sz="4" w:space="0"/>
              <w:bottom w:val="single" w:color="auto" w:sz="4" w:space="0"/>
              <w:right w:val="single" w:color="auto" w:sz="12"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12"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2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9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211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9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855" w:type="dxa"/>
            <w:tcBorders>
              <w:top w:val="single" w:color="auto" w:sz="4" w:space="0"/>
              <w:left w:val="single" w:color="auto" w:sz="4" w:space="0"/>
              <w:bottom w:val="single" w:color="auto" w:sz="4" w:space="0"/>
              <w:right w:val="single" w:color="auto" w:sz="12"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12"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2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9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211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9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855" w:type="dxa"/>
            <w:tcBorders>
              <w:top w:val="single" w:color="auto" w:sz="4" w:space="0"/>
              <w:left w:val="single" w:color="auto" w:sz="4" w:space="0"/>
              <w:bottom w:val="single" w:color="auto" w:sz="4" w:space="0"/>
              <w:right w:val="single" w:color="auto" w:sz="12"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12"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2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9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211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9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855" w:type="dxa"/>
            <w:tcBorders>
              <w:top w:val="single" w:color="auto" w:sz="4" w:space="0"/>
              <w:left w:val="single" w:color="auto" w:sz="4" w:space="0"/>
              <w:bottom w:val="single" w:color="auto" w:sz="4" w:space="0"/>
              <w:right w:val="single" w:color="auto" w:sz="12"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12"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2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9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211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9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855" w:type="dxa"/>
            <w:tcBorders>
              <w:top w:val="single" w:color="auto" w:sz="4" w:space="0"/>
              <w:left w:val="single" w:color="auto" w:sz="4" w:space="0"/>
              <w:bottom w:val="single" w:color="auto" w:sz="4" w:space="0"/>
              <w:right w:val="single" w:color="auto" w:sz="12"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12"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2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9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211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9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855" w:type="dxa"/>
            <w:tcBorders>
              <w:top w:val="single" w:color="auto" w:sz="4" w:space="0"/>
              <w:left w:val="single" w:color="auto" w:sz="4" w:space="0"/>
              <w:bottom w:val="single" w:color="auto" w:sz="4" w:space="0"/>
              <w:right w:val="single" w:color="auto" w:sz="12"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12"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2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9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211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9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855" w:type="dxa"/>
            <w:tcBorders>
              <w:top w:val="single" w:color="auto" w:sz="4" w:space="0"/>
              <w:left w:val="single" w:color="auto" w:sz="4" w:space="0"/>
              <w:bottom w:val="single" w:color="auto" w:sz="4" w:space="0"/>
              <w:right w:val="single" w:color="auto" w:sz="12"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12"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2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9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211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9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855" w:type="dxa"/>
            <w:tcBorders>
              <w:top w:val="single" w:color="auto" w:sz="4" w:space="0"/>
              <w:left w:val="single" w:color="auto" w:sz="4" w:space="0"/>
              <w:bottom w:val="single" w:color="auto" w:sz="4" w:space="0"/>
              <w:right w:val="single" w:color="auto" w:sz="12"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12"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2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9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211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9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855" w:type="dxa"/>
            <w:tcBorders>
              <w:top w:val="single" w:color="auto" w:sz="4" w:space="0"/>
              <w:left w:val="single" w:color="auto" w:sz="4" w:space="0"/>
              <w:bottom w:val="single" w:color="auto" w:sz="4" w:space="0"/>
              <w:right w:val="single" w:color="auto" w:sz="12"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12"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2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9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211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9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855" w:type="dxa"/>
            <w:tcBorders>
              <w:top w:val="single" w:color="auto" w:sz="4" w:space="0"/>
              <w:left w:val="single" w:color="auto" w:sz="4" w:space="0"/>
              <w:bottom w:val="single" w:color="auto" w:sz="4" w:space="0"/>
              <w:right w:val="single" w:color="auto" w:sz="12"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12"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2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9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211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9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855" w:type="dxa"/>
            <w:tcBorders>
              <w:top w:val="single" w:color="auto" w:sz="4" w:space="0"/>
              <w:left w:val="single" w:color="auto" w:sz="4" w:space="0"/>
              <w:bottom w:val="single" w:color="auto" w:sz="4" w:space="0"/>
              <w:right w:val="single" w:color="auto" w:sz="12"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12"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2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9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211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9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855" w:type="dxa"/>
            <w:tcBorders>
              <w:top w:val="single" w:color="auto" w:sz="4" w:space="0"/>
              <w:left w:val="single" w:color="auto" w:sz="4" w:space="0"/>
              <w:bottom w:val="single" w:color="auto" w:sz="4" w:space="0"/>
              <w:right w:val="single" w:color="auto" w:sz="12"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12"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27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94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211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9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855" w:type="dxa"/>
            <w:tcBorders>
              <w:top w:val="single" w:color="auto" w:sz="4" w:space="0"/>
              <w:left w:val="single" w:color="auto" w:sz="4" w:space="0"/>
              <w:bottom w:val="single" w:color="auto" w:sz="4" w:space="0"/>
              <w:right w:val="single" w:color="auto" w:sz="12"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12" w:space="0"/>
              <w:bottom w:val="single" w:color="auto" w:sz="12"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271" w:type="dxa"/>
            <w:tcBorders>
              <w:top w:val="single" w:color="auto" w:sz="4" w:space="0"/>
              <w:left w:val="single" w:color="auto" w:sz="4" w:space="0"/>
              <w:bottom w:val="single" w:color="auto" w:sz="12"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944" w:type="dxa"/>
            <w:tcBorders>
              <w:top w:val="single" w:color="auto" w:sz="4" w:space="0"/>
              <w:left w:val="single" w:color="auto" w:sz="4" w:space="0"/>
              <w:bottom w:val="single" w:color="auto" w:sz="12"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2114" w:type="dxa"/>
            <w:tcBorders>
              <w:top w:val="single" w:color="auto" w:sz="4" w:space="0"/>
              <w:left w:val="single" w:color="auto" w:sz="4" w:space="0"/>
              <w:bottom w:val="single" w:color="auto" w:sz="12"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927" w:type="dxa"/>
            <w:tcBorders>
              <w:top w:val="single" w:color="auto" w:sz="4" w:space="0"/>
              <w:left w:val="single" w:color="auto" w:sz="4" w:space="0"/>
              <w:bottom w:val="single" w:color="auto" w:sz="12" w:space="0"/>
              <w:right w:val="single" w:color="auto" w:sz="4"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c>
          <w:tcPr>
            <w:tcW w:w="1855" w:type="dxa"/>
            <w:tcBorders>
              <w:top w:val="single" w:color="auto" w:sz="4" w:space="0"/>
              <w:left w:val="single" w:color="auto" w:sz="4" w:space="0"/>
              <w:bottom w:val="single" w:color="auto" w:sz="12" w:space="0"/>
              <w:right w:val="single" w:color="auto" w:sz="12" w:space="0"/>
            </w:tcBorders>
            <w:noWrap w:val="0"/>
            <w:vAlign w:val="top"/>
          </w:tcPr>
          <w:p>
            <w:pPr>
              <w:adjustRightInd w:val="0"/>
              <w:snapToGrid w:val="0"/>
              <w:spacing w:line="360" w:lineRule="auto"/>
              <w:ind w:firstLine="525" w:firstLineChars="250"/>
              <w:rPr>
                <w:rFonts w:ascii="楷体" w:hAnsi="楷体" w:eastAsia="楷体"/>
                <w:bCs/>
                <w:color w:val="auto"/>
                <w:szCs w:val="21"/>
                <w:highlight w:val="none"/>
              </w:rPr>
            </w:pPr>
          </w:p>
        </w:tc>
      </w:tr>
    </w:tbl>
    <w:p>
      <w:pPr>
        <w:adjustRightInd w:val="0"/>
        <w:snapToGrid w:val="0"/>
        <w:spacing w:line="360" w:lineRule="auto"/>
        <w:ind w:firstLine="525" w:firstLineChars="250"/>
        <w:rPr>
          <w:rFonts w:hint="eastAsia" w:ascii="楷体" w:hAnsi="楷体" w:eastAsia="楷体"/>
          <w:bCs/>
          <w:color w:val="auto"/>
          <w:szCs w:val="21"/>
          <w:highlight w:val="none"/>
        </w:rPr>
      </w:pPr>
      <w:r>
        <w:rPr>
          <w:rFonts w:hint="eastAsia" w:ascii="楷体" w:hAnsi="楷体" w:eastAsia="楷体"/>
          <w:bCs/>
          <w:color w:val="auto"/>
          <w:szCs w:val="21"/>
          <w:highlight w:val="none"/>
        </w:rPr>
        <w:t>说明：</w:t>
      </w:r>
    </w:p>
    <w:p>
      <w:pPr>
        <w:adjustRightInd w:val="0"/>
        <w:snapToGrid w:val="0"/>
        <w:spacing w:line="360" w:lineRule="auto"/>
        <w:ind w:firstLine="525" w:firstLineChars="250"/>
        <w:rPr>
          <w:rFonts w:hint="eastAsia" w:ascii="楷体" w:hAnsi="楷体" w:eastAsia="楷体"/>
          <w:bCs/>
          <w:color w:val="auto"/>
          <w:szCs w:val="21"/>
          <w:highlight w:val="none"/>
        </w:rPr>
      </w:pPr>
      <w:r>
        <w:rPr>
          <w:rFonts w:hint="eastAsia" w:ascii="楷体" w:hAnsi="楷体" w:eastAsia="楷体"/>
          <w:bCs/>
          <w:color w:val="auto"/>
          <w:szCs w:val="21"/>
          <w:highlight w:val="none"/>
        </w:rPr>
        <w:t>1.本表只填写响应文件中与磋商文件有偏离（包括正偏离和负偏离）的商务条款内容（包括付款条件、质保期等），响应文件中商务响应与磋商文件要求完全一致的，不用在此表中列出，但必须提交空白表。</w:t>
      </w:r>
    </w:p>
    <w:p>
      <w:pPr>
        <w:adjustRightInd w:val="0"/>
        <w:snapToGrid w:val="0"/>
        <w:spacing w:line="360" w:lineRule="auto"/>
        <w:ind w:firstLine="525" w:firstLineChars="250"/>
        <w:rPr>
          <w:rFonts w:hint="eastAsia" w:ascii="楷体" w:hAnsi="楷体" w:eastAsia="楷体"/>
          <w:bCs/>
          <w:color w:val="auto"/>
          <w:szCs w:val="21"/>
          <w:highlight w:val="none"/>
        </w:rPr>
      </w:pPr>
      <w:r>
        <w:rPr>
          <w:rFonts w:hint="eastAsia" w:ascii="楷体" w:hAnsi="楷体" w:eastAsia="楷体"/>
          <w:bCs/>
          <w:color w:val="auto"/>
          <w:szCs w:val="21"/>
          <w:highlight w:val="none"/>
        </w:rPr>
        <w:t>2.供应商必须据实填写，不得虚假响应，否则将取消其磋商或成交资格，并按有关规定进处罚。</w:t>
      </w:r>
    </w:p>
    <w:p>
      <w:pPr>
        <w:adjustRightInd w:val="0"/>
        <w:snapToGrid w:val="0"/>
        <w:spacing w:line="360" w:lineRule="auto"/>
        <w:ind w:firstLine="525" w:firstLineChars="250"/>
        <w:rPr>
          <w:rFonts w:hint="eastAsia" w:ascii="楷体" w:hAnsi="楷体" w:eastAsia="楷体"/>
          <w:bCs/>
          <w:color w:val="auto"/>
          <w:szCs w:val="21"/>
          <w:highlight w:val="none"/>
        </w:rPr>
      </w:pPr>
      <w:r>
        <w:rPr>
          <w:rFonts w:hint="eastAsia" w:ascii="楷体" w:hAnsi="楷体" w:eastAsia="楷体"/>
          <w:bCs/>
          <w:color w:val="auto"/>
          <w:szCs w:val="21"/>
          <w:highlight w:val="none"/>
        </w:rPr>
        <w:t xml:space="preserve"> </w:t>
      </w:r>
    </w:p>
    <w:p>
      <w:pPr>
        <w:adjustRightInd w:val="0"/>
        <w:snapToGrid w:val="0"/>
        <w:spacing w:line="360" w:lineRule="auto"/>
        <w:ind w:firstLine="525" w:firstLineChars="250"/>
        <w:rPr>
          <w:rFonts w:hint="eastAsia" w:ascii="楷体" w:hAnsi="楷体" w:eastAsia="楷体"/>
          <w:bCs/>
          <w:color w:val="auto"/>
          <w:szCs w:val="21"/>
          <w:highlight w:val="none"/>
        </w:rPr>
      </w:pPr>
      <w:r>
        <w:rPr>
          <w:rFonts w:hint="eastAsia" w:ascii="楷体" w:hAnsi="楷体" w:eastAsia="楷体"/>
          <w:bCs/>
          <w:color w:val="auto"/>
          <w:szCs w:val="21"/>
          <w:highlight w:val="none"/>
        </w:rPr>
        <w:t>供 应 商：</w:t>
      </w:r>
      <w:r>
        <w:rPr>
          <w:rFonts w:hint="eastAsia" w:ascii="楷体" w:hAnsi="楷体" w:eastAsia="楷体"/>
          <w:bCs/>
          <w:color w:val="auto"/>
          <w:szCs w:val="21"/>
          <w:highlight w:val="none"/>
          <w:u w:val="single"/>
        </w:rPr>
        <w:t xml:space="preserve">                          </w:t>
      </w:r>
      <w:r>
        <w:rPr>
          <w:rFonts w:hint="eastAsia" w:ascii="楷体" w:hAnsi="楷体" w:eastAsia="楷体"/>
          <w:bCs/>
          <w:color w:val="auto"/>
          <w:szCs w:val="21"/>
          <w:highlight w:val="none"/>
        </w:rPr>
        <w:t>（盖单位章）</w:t>
      </w:r>
    </w:p>
    <w:p>
      <w:pPr>
        <w:adjustRightInd w:val="0"/>
        <w:snapToGrid w:val="0"/>
        <w:spacing w:line="360" w:lineRule="auto"/>
        <w:ind w:firstLine="525" w:firstLineChars="250"/>
        <w:rPr>
          <w:rFonts w:hint="eastAsia" w:ascii="楷体" w:hAnsi="楷体" w:eastAsia="楷体"/>
          <w:bCs/>
          <w:color w:val="auto"/>
          <w:szCs w:val="21"/>
          <w:highlight w:val="none"/>
        </w:rPr>
      </w:pPr>
      <w:r>
        <w:rPr>
          <w:rFonts w:hint="eastAsia" w:ascii="楷体" w:hAnsi="楷体" w:eastAsia="楷体"/>
          <w:bCs/>
          <w:color w:val="auto"/>
          <w:szCs w:val="21"/>
          <w:highlight w:val="none"/>
        </w:rPr>
        <w:t xml:space="preserve"> </w:t>
      </w:r>
    </w:p>
    <w:p>
      <w:pPr>
        <w:adjustRightInd w:val="0"/>
        <w:snapToGrid w:val="0"/>
        <w:spacing w:line="360" w:lineRule="auto"/>
        <w:ind w:firstLine="525" w:firstLineChars="250"/>
        <w:rPr>
          <w:rFonts w:hint="eastAsia" w:ascii="楷体" w:hAnsi="楷体" w:eastAsia="楷体"/>
          <w:bCs/>
          <w:color w:val="auto"/>
          <w:szCs w:val="21"/>
          <w:highlight w:val="none"/>
        </w:rPr>
      </w:pPr>
      <w:r>
        <w:rPr>
          <w:rFonts w:hint="eastAsia" w:ascii="楷体" w:hAnsi="楷体" w:eastAsia="楷体"/>
          <w:bCs/>
          <w:color w:val="auto"/>
          <w:szCs w:val="21"/>
          <w:highlight w:val="none"/>
        </w:rPr>
        <w:t xml:space="preserve">             </w:t>
      </w:r>
    </w:p>
    <w:p>
      <w:pPr>
        <w:adjustRightInd w:val="0"/>
        <w:snapToGrid w:val="0"/>
        <w:spacing w:line="360" w:lineRule="auto"/>
        <w:ind w:firstLine="525" w:firstLineChars="250"/>
        <w:rPr>
          <w:rFonts w:ascii="楷体" w:hAnsi="楷体" w:eastAsia="楷体"/>
          <w:bCs/>
          <w:color w:val="auto"/>
          <w:szCs w:val="21"/>
          <w:highlight w:val="none"/>
        </w:rPr>
        <w:sectPr>
          <w:pgSz w:w="11906" w:h="16838"/>
          <w:pgMar w:top="1440" w:right="1588" w:bottom="1440" w:left="1588" w:header="851" w:footer="992" w:gutter="0"/>
          <w:pgNumType w:fmt="decimal"/>
          <w:cols w:space="720" w:num="1"/>
          <w:docGrid w:linePitch="312" w:charSpace="0"/>
        </w:sectPr>
      </w:pPr>
      <w:r>
        <w:rPr>
          <w:rFonts w:hint="eastAsia" w:ascii="楷体" w:hAnsi="楷体" w:eastAsia="楷体"/>
          <w:bCs/>
          <w:color w:val="auto"/>
          <w:szCs w:val="21"/>
          <w:highlight w:val="none"/>
        </w:rPr>
        <w:t>日    期: 20</w:t>
      </w:r>
      <w:r>
        <w:rPr>
          <w:rFonts w:hint="eastAsia" w:ascii="楷体" w:hAnsi="楷体" w:eastAsia="楷体"/>
          <w:bCs/>
          <w:color w:val="auto"/>
          <w:szCs w:val="21"/>
          <w:highlight w:val="none"/>
          <w:u w:val="single"/>
        </w:rPr>
        <w:t xml:space="preserve">  </w:t>
      </w:r>
      <w:r>
        <w:rPr>
          <w:rFonts w:hint="eastAsia" w:ascii="楷体" w:hAnsi="楷体" w:eastAsia="楷体"/>
          <w:bCs/>
          <w:color w:val="auto"/>
          <w:szCs w:val="21"/>
          <w:highlight w:val="none"/>
        </w:rPr>
        <w:t>年</w:t>
      </w:r>
      <w:r>
        <w:rPr>
          <w:rFonts w:hint="eastAsia" w:ascii="楷体" w:hAnsi="楷体" w:eastAsia="楷体"/>
          <w:bCs/>
          <w:color w:val="auto"/>
          <w:szCs w:val="21"/>
          <w:highlight w:val="none"/>
          <w:u w:val="single"/>
        </w:rPr>
        <w:t xml:space="preserve">  </w:t>
      </w:r>
      <w:r>
        <w:rPr>
          <w:rFonts w:hint="eastAsia" w:ascii="楷体" w:hAnsi="楷体" w:eastAsia="楷体"/>
          <w:bCs/>
          <w:color w:val="auto"/>
          <w:szCs w:val="21"/>
          <w:highlight w:val="none"/>
        </w:rPr>
        <w:t>月</w:t>
      </w:r>
      <w:r>
        <w:rPr>
          <w:rFonts w:hint="eastAsia" w:ascii="楷体" w:hAnsi="楷体" w:eastAsia="楷体"/>
          <w:bCs/>
          <w:color w:val="auto"/>
          <w:szCs w:val="21"/>
          <w:highlight w:val="none"/>
          <w:u w:val="single"/>
        </w:rPr>
        <w:t xml:space="preserve">  </w:t>
      </w:r>
    </w:p>
    <w:p>
      <w:pPr>
        <w:pStyle w:val="5"/>
        <w:spacing w:before="120" w:beforeLines="50"/>
        <w:ind w:firstLine="0"/>
        <w:rPr>
          <w:rFonts w:hint="eastAsia" w:ascii="方正小标宋简体" w:eastAsia="方正小标宋简体"/>
          <w:color w:val="auto"/>
          <w:sz w:val="72"/>
          <w:szCs w:val="72"/>
          <w:highlight w:val="none"/>
        </w:rPr>
      </w:pPr>
      <w:bookmarkStart w:id="56" w:name="_Toc23045_WPSOffice_Level1"/>
    </w:p>
    <w:p>
      <w:pPr>
        <w:pStyle w:val="5"/>
        <w:spacing w:before="120" w:beforeLines="50"/>
        <w:ind w:firstLine="0"/>
        <w:rPr>
          <w:rFonts w:hint="eastAsia" w:ascii="方正小标宋简体" w:eastAsia="方正小标宋简体"/>
          <w:color w:val="auto"/>
          <w:sz w:val="72"/>
          <w:szCs w:val="72"/>
          <w:highlight w:val="none"/>
        </w:rPr>
      </w:pPr>
    </w:p>
    <w:p>
      <w:pPr>
        <w:pStyle w:val="5"/>
        <w:spacing w:before="120" w:beforeLines="50"/>
        <w:ind w:firstLine="0"/>
        <w:rPr>
          <w:rFonts w:hint="eastAsia" w:ascii="方正小标宋简体" w:eastAsia="方正小标宋简体"/>
          <w:color w:val="auto"/>
          <w:sz w:val="72"/>
          <w:szCs w:val="72"/>
          <w:highlight w:val="none"/>
        </w:rPr>
      </w:pPr>
    </w:p>
    <w:p>
      <w:pPr>
        <w:pStyle w:val="5"/>
        <w:spacing w:before="120" w:beforeLines="50"/>
        <w:ind w:firstLine="0"/>
        <w:rPr>
          <w:rFonts w:hint="eastAsia" w:ascii="方正小标宋简体" w:eastAsia="方正小标宋简体"/>
          <w:color w:val="auto"/>
          <w:sz w:val="72"/>
          <w:szCs w:val="72"/>
          <w:highlight w:val="none"/>
        </w:rPr>
      </w:pPr>
    </w:p>
    <w:p>
      <w:pPr>
        <w:pStyle w:val="5"/>
        <w:spacing w:before="120" w:beforeLines="50"/>
        <w:ind w:firstLine="0"/>
        <w:rPr>
          <w:rFonts w:hint="eastAsia" w:ascii="方正小标宋简体" w:eastAsia="方正小标宋简体"/>
          <w:color w:val="auto"/>
          <w:sz w:val="72"/>
          <w:szCs w:val="72"/>
          <w:highlight w:val="none"/>
        </w:rPr>
      </w:pPr>
    </w:p>
    <w:p>
      <w:pPr>
        <w:pStyle w:val="5"/>
        <w:spacing w:before="120" w:beforeLines="50"/>
        <w:ind w:firstLine="0"/>
        <w:jc w:val="center"/>
        <w:rPr>
          <w:rFonts w:hint="eastAsia" w:ascii="方正小标宋简体" w:eastAsia="方正小标宋简体"/>
          <w:color w:val="auto"/>
          <w:sz w:val="72"/>
          <w:szCs w:val="72"/>
          <w:highlight w:val="none"/>
        </w:rPr>
      </w:pPr>
      <w:r>
        <w:rPr>
          <w:rFonts w:hint="eastAsia" w:ascii="方正小标宋简体" w:eastAsia="方正小标宋简体"/>
          <w:color w:val="auto"/>
          <w:sz w:val="72"/>
          <w:szCs w:val="72"/>
          <w:highlight w:val="none"/>
        </w:rPr>
        <w:t>技术文件</w:t>
      </w:r>
      <w:bookmarkEnd w:id="56"/>
    </w:p>
    <w:p>
      <w:pPr>
        <w:pStyle w:val="5"/>
        <w:spacing w:before="120" w:beforeLines="50" w:after="120" w:afterLines="50"/>
        <w:ind w:firstLine="0"/>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72"/>
          <w:szCs w:val="72"/>
          <w:highlight w:val="none"/>
        </w:rPr>
        <w:br w:type="page"/>
      </w:r>
      <w:bookmarkStart w:id="57" w:name="_Toc8876_WPSOffice_Level2"/>
      <w:r>
        <w:rPr>
          <w:rFonts w:hint="eastAsia" w:ascii="方正小标宋简体" w:eastAsia="方正小标宋简体"/>
          <w:color w:val="auto"/>
          <w:sz w:val="44"/>
          <w:szCs w:val="44"/>
          <w:highlight w:val="none"/>
        </w:rPr>
        <w:t>目  录</w:t>
      </w:r>
      <w:bookmarkEnd w:id="57"/>
    </w:p>
    <w:p>
      <w:pPr>
        <w:pStyle w:val="5"/>
        <w:spacing w:before="120" w:beforeLines="50" w:line="360" w:lineRule="auto"/>
        <w:ind w:firstLine="1392" w:firstLineChars="580"/>
        <w:rPr>
          <w:rFonts w:hint="eastAsia"/>
          <w:color w:val="auto"/>
          <w:sz w:val="24"/>
          <w:szCs w:val="24"/>
          <w:highlight w:val="none"/>
        </w:rPr>
      </w:pPr>
    </w:p>
    <w:p>
      <w:pPr>
        <w:pStyle w:val="5"/>
        <w:numPr>
          <w:ilvl w:val="0"/>
          <w:numId w:val="1"/>
        </w:numPr>
        <w:spacing w:before="120" w:beforeLines="50" w:line="360" w:lineRule="auto"/>
        <w:ind w:firstLine="630" w:firstLineChars="300"/>
        <w:rPr>
          <w:rFonts w:hint="eastAsia"/>
          <w:color w:val="auto"/>
          <w:szCs w:val="21"/>
          <w:highlight w:val="none"/>
          <w:lang w:val="en-US" w:eastAsia="zh-CN"/>
        </w:rPr>
      </w:pPr>
      <w:r>
        <w:rPr>
          <w:rFonts w:hint="eastAsia"/>
          <w:color w:val="auto"/>
          <w:szCs w:val="21"/>
          <w:highlight w:val="none"/>
        </w:rPr>
        <w:t>施工组织设计 ………………………………………………………</w:t>
      </w:r>
      <w:r>
        <w:rPr>
          <w:rFonts w:hint="eastAsia" w:ascii="宋体" w:hAnsi="宋体"/>
          <w:color w:val="auto"/>
          <w:szCs w:val="21"/>
          <w:highlight w:val="none"/>
        </w:rPr>
        <w:t>………</w:t>
      </w:r>
      <w:r>
        <w:rPr>
          <w:rFonts w:hint="eastAsia" w:ascii="宋体" w:hAnsi="宋体"/>
          <w:color w:val="auto"/>
          <w:szCs w:val="21"/>
          <w:highlight w:val="none"/>
          <w:lang w:val="en-US" w:eastAsia="zh-CN"/>
        </w:rPr>
        <w:t xml:space="preserve">  </w:t>
      </w:r>
    </w:p>
    <w:p>
      <w:pPr>
        <w:pStyle w:val="5"/>
        <w:numPr>
          <w:ilvl w:val="0"/>
          <w:numId w:val="1"/>
        </w:numPr>
        <w:spacing w:before="120" w:beforeLines="50" w:line="360" w:lineRule="auto"/>
        <w:ind w:left="0" w:leftChars="0" w:firstLine="630" w:firstLineChars="300"/>
        <w:rPr>
          <w:rFonts w:hint="eastAsia" w:ascii="宋体" w:hAnsi="宋体"/>
          <w:color w:val="auto"/>
          <w:szCs w:val="21"/>
          <w:highlight w:val="none"/>
          <w:lang w:val="en-US" w:eastAsia="zh-CN"/>
        </w:rPr>
      </w:pPr>
      <w:r>
        <w:rPr>
          <w:rFonts w:hint="eastAsia"/>
          <w:color w:val="auto"/>
          <w:szCs w:val="21"/>
          <w:highlight w:val="none"/>
        </w:rPr>
        <w:t>项目管理机构………………………………………………………</w:t>
      </w:r>
      <w:r>
        <w:rPr>
          <w:rFonts w:hint="eastAsia" w:ascii="宋体" w:hAnsi="宋体"/>
          <w:color w:val="auto"/>
          <w:szCs w:val="21"/>
          <w:highlight w:val="none"/>
        </w:rPr>
        <w:t>………</w:t>
      </w:r>
      <w:r>
        <w:rPr>
          <w:rFonts w:hint="eastAsia" w:ascii="宋体" w:hAnsi="宋体"/>
          <w:color w:val="auto"/>
          <w:szCs w:val="21"/>
          <w:highlight w:val="none"/>
          <w:lang w:val="en-US" w:eastAsia="zh-CN"/>
        </w:rPr>
        <w:t xml:space="preserve">   </w:t>
      </w:r>
    </w:p>
    <w:p>
      <w:pPr>
        <w:pStyle w:val="5"/>
        <w:numPr>
          <w:ilvl w:val="0"/>
          <w:numId w:val="1"/>
        </w:numPr>
        <w:spacing w:before="120" w:beforeLines="50" w:line="360" w:lineRule="auto"/>
        <w:ind w:left="0" w:leftChars="0" w:firstLine="630" w:firstLineChars="300"/>
        <w:rPr>
          <w:rFonts w:hint="default" w:ascii="宋体" w:hAnsi="宋体" w:eastAsia="宋体"/>
          <w:color w:val="auto"/>
          <w:szCs w:val="21"/>
          <w:highlight w:val="none"/>
          <w:lang w:val="en-US" w:eastAsia="zh-CN"/>
        </w:rPr>
      </w:pPr>
      <w:r>
        <w:rPr>
          <w:rFonts w:hint="eastAsia" w:ascii="宋体" w:hAnsi="宋体"/>
          <w:color w:val="auto"/>
          <w:szCs w:val="21"/>
          <w:highlight w:val="none"/>
        </w:rPr>
        <w:t xml:space="preserve">供应商需要补充的其他内容  </w:t>
      </w:r>
      <w:r>
        <w:rPr>
          <w:rFonts w:hint="eastAsia"/>
          <w:color w:val="auto"/>
          <w:szCs w:val="21"/>
          <w:highlight w:val="none"/>
        </w:rPr>
        <w:t>……………………………………</w:t>
      </w:r>
      <w:r>
        <w:rPr>
          <w:rFonts w:hint="eastAsia" w:ascii="宋体" w:hAnsi="宋体"/>
          <w:color w:val="auto"/>
          <w:szCs w:val="21"/>
          <w:highlight w:val="none"/>
        </w:rPr>
        <w:t>………</w:t>
      </w:r>
      <w:r>
        <w:rPr>
          <w:rFonts w:hint="eastAsia" w:ascii="宋体" w:hAnsi="宋体"/>
          <w:color w:val="auto"/>
          <w:szCs w:val="21"/>
          <w:highlight w:val="none"/>
          <w:lang w:val="en-US" w:eastAsia="zh-CN"/>
        </w:rPr>
        <w:t xml:space="preserve">  </w:t>
      </w:r>
    </w:p>
    <w:p>
      <w:pPr>
        <w:pStyle w:val="5"/>
        <w:spacing w:before="120" w:beforeLines="50" w:line="360" w:lineRule="auto"/>
        <w:ind w:firstLine="720" w:firstLineChars="300"/>
        <w:rPr>
          <w:rFonts w:hint="eastAsia" w:ascii="宋体" w:hAnsi="宋体"/>
          <w:color w:val="auto"/>
          <w:sz w:val="24"/>
          <w:highlight w:val="none"/>
        </w:rPr>
      </w:pPr>
    </w:p>
    <w:p>
      <w:pPr>
        <w:spacing w:line="560" w:lineRule="exact"/>
        <w:ind w:firstLine="480" w:firstLineChars="200"/>
        <w:rPr>
          <w:rFonts w:hint="eastAsia" w:ascii="宋体" w:hAnsi="宋体"/>
          <w:color w:val="auto"/>
          <w:sz w:val="24"/>
          <w:highlight w:val="none"/>
        </w:rPr>
      </w:pPr>
      <w:bookmarkStart w:id="84" w:name="_GoBack"/>
      <w:bookmarkEnd w:id="84"/>
    </w:p>
    <w:p>
      <w:pPr>
        <w:spacing w:line="360" w:lineRule="auto"/>
        <w:rPr>
          <w:rFonts w:hint="eastAsia" w:ascii="楷体" w:hAnsi="楷体" w:eastAsia="楷体"/>
          <w:color w:val="auto"/>
          <w:szCs w:val="21"/>
          <w:highlight w:val="none"/>
        </w:rPr>
      </w:pPr>
    </w:p>
    <w:p>
      <w:pPr>
        <w:spacing w:line="360" w:lineRule="auto"/>
        <w:rPr>
          <w:rFonts w:hint="eastAsia" w:ascii="楷体" w:hAnsi="楷体" w:eastAsia="楷体"/>
          <w:color w:val="auto"/>
          <w:szCs w:val="21"/>
          <w:highlight w:val="none"/>
        </w:rPr>
      </w:pPr>
      <w:r>
        <w:rPr>
          <w:rFonts w:hint="eastAsia" w:ascii="楷体" w:hAnsi="楷体" w:eastAsia="楷体"/>
          <w:color w:val="auto"/>
          <w:szCs w:val="21"/>
          <w:highlight w:val="none"/>
        </w:rPr>
        <w:t>说明：技术文件应包括以下内容：</w:t>
      </w:r>
    </w:p>
    <w:p>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一、施工组织设计</w:t>
      </w:r>
    </w:p>
    <w:p>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 xml:space="preserve">（1）确保工程质量的技术组织措施                          </w:t>
      </w:r>
    </w:p>
    <w:p>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 xml:space="preserve">（2）确保安全生产技术组织措施                          </w:t>
      </w:r>
    </w:p>
    <w:p>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 xml:space="preserve">（3）确保文明施工的技术组织措施                          </w:t>
      </w:r>
    </w:p>
    <w:p>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 xml:space="preserve">（4）确保环境保护组织措施                                </w:t>
      </w:r>
    </w:p>
    <w:p>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 xml:space="preserve">（5）确保工期的技术组织措施                              </w:t>
      </w:r>
    </w:p>
    <w:p>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 xml:space="preserve">（6）项目管理机构及劳动力安排计划                        </w:t>
      </w:r>
    </w:p>
    <w:p>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 xml:space="preserve">（7）施工机械配备和材料投入计划                          </w:t>
      </w:r>
    </w:p>
    <w:p>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（8）施工进度表或施工网络图</w:t>
      </w:r>
    </w:p>
    <w:p>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（9）主要材料与设备为节能产品</w:t>
      </w:r>
    </w:p>
    <w:p>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（10）主要材料与设备为环境标志产品</w:t>
      </w:r>
    </w:p>
    <w:p>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二、项目管理机构</w:t>
      </w:r>
    </w:p>
    <w:p>
      <w:pPr>
        <w:spacing w:line="360" w:lineRule="auto"/>
        <w:ind w:firstLine="630" w:firstLineChars="300"/>
        <w:rPr>
          <w:rFonts w:hint="eastAsia" w:ascii="楷体" w:hAnsi="楷体" w:eastAsia="楷体"/>
          <w:color w:val="auto"/>
          <w:szCs w:val="21"/>
          <w:highlight w:val="none"/>
        </w:rPr>
      </w:pPr>
      <w:r>
        <w:rPr>
          <w:rFonts w:hint="eastAsia" w:ascii="楷体" w:hAnsi="楷体" w:eastAsia="楷体"/>
          <w:color w:val="auto"/>
          <w:szCs w:val="21"/>
          <w:highlight w:val="none"/>
        </w:rPr>
        <w:t>1.项目管理机构组成；</w:t>
      </w:r>
    </w:p>
    <w:p>
      <w:pPr>
        <w:spacing w:line="360" w:lineRule="auto"/>
        <w:ind w:firstLine="630" w:firstLineChars="300"/>
        <w:rPr>
          <w:rFonts w:hint="eastAsia" w:ascii="楷体" w:hAnsi="楷体" w:eastAsia="楷体"/>
          <w:color w:val="auto"/>
          <w:szCs w:val="21"/>
          <w:highlight w:val="none"/>
        </w:rPr>
      </w:pPr>
      <w:r>
        <w:rPr>
          <w:rFonts w:hint="eastAsia" w:ascii="楷体" w:hAnsi="楷体" w:eastAsia="楷体"/>
          <w:color w:val="auto"/>
          <w:szCs w:val="21"/>
          <w:highlight w:val="none"/>
        </w:rPr>
        <w:t>2.主要人员简历。</w:t>
      </w:r>
    </w:p>
    <w:p>
      <w:pPr>
        <w:spacing w:line="560" w:lineRule="exact"/>
        <w:jc w:val="center"/>
        <w:rPr>
          <w:rFonts w:hint="eastAsia" w:ascii="宋体" w:hAnsi="宋体"/>
          <w:b/>
          <w:color w:val="auto"/>
          <w:sz w:val="36"/>
          <w:szCs w:val="36"/>
          <w:highlight w:val="none"/>
        </w:rPr>
      </w:pPr>
      <w:r>
        <w:rPr>
          <w:rFonts w:hint="eastAsia" w:ascii="楷体" w:hAnsi="楷体" w:eastAsia="楷体"/>
          <w:color w:val="auto"/>
          <w:szCs w:val="21"/>
          <w:highlight w:val="none"/>
        </w:rPr>
        <w:br w:type="page"/>
      </w:r>
      <w:bookmarkStart w:id="58" w:name="_Toc21911_WPSOffice_Level1"/>
      <w:r>
        <w:rPr>
          <w:rFonts w:hint="eastAsia" w:ascii="宋体" w:hAnsi="宋体"/>
          <w:b/>
          <w:color w:val="auto"/>
          <w:sz w:val="36"/>
          <w:szCs w:val="36"/>
          <w:highlight w:val="none"/>
        </w:rPr>
        <w:t>一、施工组织设计</w:t>
      </w:r>
      <w:bookmarkEnd w:id="58"/>
    </w:p>
    <w:p>
      <w:pPr>
        <w:tabs>
          <w:tab w:val="left" w:pos="720"/>
        </w:tabs>
        <w:spacing w:line="360" w:lineRule="auto"/>
        <w:rPr>
          <w:rFonts w:hint="eastAsia" w:ascii="楷体" w:hAnsi="楷体" w:eastAsia="楷体"/>
          <w:color w:val="auto"/>
          <w:szCs w:val="21"/>
          <w:highlight w:val="none"/>
        </w:rPr>
      </w:pPr>
    </w:p>
    <w:p>
      <w:pPr>
        <w:tabs>
          <w:tab w:val="left" w:pos="720"/>
        </w:tabs>
        <w:spacing w:line="360" w:lineRule="auto"/>
        <w:rPr>
          <w:rFonts w:hint="eastAsia" w:ascii="楷体" w:hAnsi="楷体" w:eastAsia="楷体"/>
          <w:color w:val="auto"/>
          <w:szCs w:val="21"/>
          <w:highlight w:val="none"/>
        </w:rPr>
      </w:pPr>
      <w:r>
        <w:rPr>
          <w:rFonts w:hint="eastAsia" w:ascii="楷体" w:hAnsi="楷体" w:eastAsia="楷体"/>
          <w:color w:val="auto"/>
          <w:szCs w:val="21"/>
          <w:highlight w:val="none"/>
        </w:rPr>
        <w:t>说明：</w:t>
      </w:r>
    </w:p>
    <w:p>
      <w:pPr>
        <w:tabs>
          <w:tab w:val="left" w:pos="720"/>
        </w:tabs>
        <w:spacing w:line="360" w:lineRule="auto"/>
        <w:ind w:firstLine="420" w:firstLineChars="200"/>
        <w:rPr>
          <w:rFonts w:hint="eastAsia" w:ascii="楷体" w:hAnsi="楷体" w:eastAsia="楷体"/>
          <w:color w:val="auto"/>
          <w:szCs w:val="21"/>
          <w:highlight w:val="none"/>
        </w:rPr>
      </w:pPr>
      <w:r>
        <w:rPr>
          <w:rFonts w:ascii="楷体" w:hAnsi="楷体" w:eastAsia="楷体"/>
          <w:color w:val="auto"/>
          <w:szCs w:val="21"/>
          <w:highlight w:val="none"/>
        </w:rPr>
        <w:t>1.</w:t>
      </w:r>
      <w:r>
        <w:rPr>
          <w:rFonts w:hint="eastAsia" w:ascii="楷体" w:hAnsi="楷体" w:eastAsia="楷体"/>
          <w:color w:val="auto"/>
          <w:szCs w:val="21"/>
          <w:highlight w:val="none"/>
        </w:rPr>
        <w:t>供应商</w:t>
      </w:r>
      <w:r>
        <w:rPr>
          <w:rFonts w:ascii="楷体" w:hAnsi="楷体" w:eastAsia="楷体"/>
          <w:color w:val="auto"/>
          <w:szCs w:val="21"/>
          <w:highlight w:val="none"/>
        </w:rPr>
        <w:t>编制施工组织设计的要求：编制时应</w:t>
      </w:r>
      <w:r>
        <w:rPr>
          <w:rFonts w:hint="eastAsia" w:ascii="楷体" w:hAnsi="楷体" w:eastAsia="楷体"/>
          <w:color w:val="auto"/>
          <w:szCs w:val="21"/>
          <w:highlight w:val="none"/>
        </w:rPr>
        <w:t>简明扼要地</w:t>
      </w:r>
      <w:r>
        <w:rPr>
          <w:rFonts w:ascii="楷体" w:hAnsi="楷体" w:eastAsia="楷体"/>
          <w:color w:val="auto"/>
          <w:szCs w:val="21"/>
          <w:highlight w:val="none"/>
        </w:rPr>
        <w:t>说明施工方法</w:t>
      </w:r>
      <w:r>
        <w:rPr>
          <w:rFonts w:hint="eastAsia" w:ascii="楷体" w:hAnsi="楷体" w:eastAsia="楷体"/>
          <w:color w:val="auto"/>
          <w:szCs w:val="21"/>
          <w:highlight w:val="none"/>
        </w:rPr>
        <w:t>，</w:t>
      </w:r>
      <w:r>
        <w:rPr>
          <w:rFonts w:ascii="楷体" w:hAnsi="楷体" w:eastAsia="楷体"/>
          <w:color w:val="auto"/>
          <w:szCs w:val="21"/>
          <w:highlight w:val="none"/>
        </w:rPr>
        <w:t>工程质量、安全生产、文明施工、环境</w:t>
      </w:r>
      <w:r>
        <w:rPr>
          <w:rFonts w:hint="eastAsia" w:ascii="楷体" w:hAnsi="楷体" w:eastAsia="楷体"/>
          <w:color w:val="auto"/>
          <w:szCs w:val="21"/>
          <w:highlight w:val="none"/>
        </w:rPr>
        <w:t>保护、</w:t>
      </w:r>
      <w:r>
        <w:rPr>
          <w:rFonts w:ascii="楷体" w:hAnsi="楷体" w:eastAsia="楷体"/>
          <w:color w:val="auto"/>
          <w:szCs w:val="21"/>
          <w:highlight w:val="none"/>
        </w:rPr>
        <w:t>冬雨季施工</w:t>
      </w:r>
      <w:r>
        <w:rPr>
          <w:rFonts w:hint="eastAsia" w:ascii="楷体" w:hAnsi="楷体" w:eastAsia="楷体"/>
          <w:color w:val="auto"/>
          <w:szCs w:val="21"/>
          <w:highlight w:val="none"/>
        </w:rPr>
        <w:t>、</w:t>
      </w:r>
      <w:r>
        <w:rPr>
          <w:rFonts w:ascii="楷体" w:hAnsi="楷体" w:eastAsia="楷体"/>
          <w:color w:val="auto"/>
          <w:szCs w:val="21"/>
          <w:highlight w:val="none"/>
        </w:rPr>
        <w:t>工程进度、技术组织</w:t>
      </w:r>
      <w:r>
        <w:rPr>
          <w:rFonts w:hint="eastAsia" w:ascii="楷体" w:hAnsi="楷体" w:eastAsia="楷体"/>
          <w:color w:val="auto"/>
          <w:szCs w:val="21"/>
          <w:highlight w:val="none"/>
        </w:rPr>
        <w:t>等主要措施</w:t>
      </w:r>
      <w:r>
        <w:rPr>
          <w:rFonts w:ascii="楷体" w:hAnsi="楷体" w:eastAsia="楷体"/>
          <w:color w:val="auto"/>
          <w:szCs w:val="21"/>
          <w:highlight w:val="none"/>
        </w:rPr>
        <w:t>。</w:t>
      </w:r>
      <w:r>
        <w:rPr>
          <w:rFonts w:hint="eastAsia" w:ascii="楷体" w:hAnsi="楷体" w:eastAsia="楷体"/>
          <w:color w:val="auto"/>
          <w:szCs w:val="21"/>
          <w:highlight w:val="none"/>
        </w:rPr>
        <w:t>用图表形式阐明</w:t>
      </w:r>
      <w:r>
        <w:rPr>
          <w:rFonts w:ascii="楷体" w:hAnsi="楷体" w:eastAsia="楷体"/>
          <w:color w:val="auto"/>
          <w:szCs w:val="21"/>
          <w:highlight w:val="none"/>
        </w:rPr>
        <w:t>本</w:t>
      </w:r>
      <w:r>
        <w:rPr>
          <w:rFonts w:hint="eastAsia" w:ascii="楷体" w:hAnsi="楷体" w:eastAsia="楷体"/>
          <w:color w:val="auto"/>
          <w:szCs w:val="21"/>
          <w:highlight w:val="none"/>
        </w:rPr>
        <w:t>项目</w:t>
      </w:r>
      <w:r>
        <w:rPr>
          <w:rFonts w:ascii="楷体" w:hAnsi="楷体" w:eastAsia="楷体"/>
          <w:color w:val="auto"/>
          <w:szCs w:val="21"/>
          <w:highlight w:val="none"/>
        </w:rPr>
        <w:t>的</w:t>
      </w:r>
      <w:r>
        <w:rPr>
          <w:rFonts w:hint="eastAsia" w:ascii="楷体" w:hAnsi="楷体" w:eastAsia="楷体"/>
          <w:color w:val="auto"/>
          <w:szCs w:val="21"/>
          <w:highlight w:val="none"/>
        </w:rPr>
        <w:t>施工总平面、进度计划以及</w:t>
      </w:r>
      <w:r>
        <w:rPr>
          <w:rFonts w:ascii="楷体" w:hAnsi="楷体" w:eastAsia="楷体"/>
          <w:color w:val="auto"/>
          <w:szCs w:val="21"/>
          <w:highlight w:val="none"/>
        </w:rPr>
        <w:t>拟投入主要施工设备、劳动力</w:t>
      </w:r>
      <w:r>
        <w:rPr>
          <w:rFonts w:hint="eastAsia" w:ascii="楷体" w:hAnsi="楷体" w:eastAsia="楷体"/>
          <w:color w:val="auto"/>
          <w:szCs w:val="21"/>
          <w:highlight w:val="none"/>
        </w:rPr>
        <w:t>、项目管理机构</w:t>
      </w:r>
      <w:r>
        <w:rPr>
          <w:rFonts w:ascii="楷体" w:hAnsi="楷体" w:eastAsia="楷体"/>
          <w:color w:val="auto"/>
          <w:szCs w:val="21"/>
          <w:highlight w:val="none"/>
        </w:rPr>
        <w:t>等</w:t>
      </w:r>
      <w:r>
        <w:rPr>
          <w:rFonts w:hint="eastAsia" w:ascii="楷体" w:hAnsi="楷体" w:eastAsia="楷体"/>
          <w:color w:val="auto"/>
          <w:szCs w:val="21"/>
          <w:highlight w:val="none"/>
        </w:rPr>
        <w:t>。</w:t>
      </w:r>
    </w:p>
    <w:p>
      <w:pPr>
        <w:tabs>
          <w:tab w:val="left" w:pos="720"/>
        </w:tabs>
        <w:spacing w:line="360" w:lineRule="auto"/>
        <w:ind w:firstLine="420" w:firstLineChars="200"/>
        <w:rPr>
          <w:rFonts w:hint="eastAsia" w:ascii="楷体" w:hAnsi="楷体" w:eastAsia="楷体"/>
          <w:color w:val="auto"/>
          <w:szCs w:val="21"/>
          <w:highlight w:val="none"/>
        </w:rPr>
      </w:pPr>
      <w:r>
        <w:rPr>
          <w:rFonts w:ascii="楷体" w:hAnsi="楷体" w:eastAsia="楷体"/>
          <w:color w:val="auto"/>
          <w:szCs w:val="21"/>
          <w:highlight w:val="none"/>
        </w:rPr>
        <w:t>2.图表及格式要求</w:t>
      </w:r>
      <w:r>
        <w:rPr>
          <w:rFonts w:hint="eastAsia" w:ascii="楷体" w:hAnsi="楷体" w:eastAsia="楷体"/>
          <w:color w:val="auto"/>
          <w:szCs w:val="21"/>
          <w:highlight w:val="none"/>
        </w:rPr>
        <w:t>：</w:t>
      </w:r>
    </w:p>
    <w:p>
      <w:pPr>
        <w:tabs>
          <w:tab w:val="left" w:pos="720"/>
        </w:tabs>
        <w:spacing w:line="360" w:lineRule="auto"/>
        <w:ind w:firstLine="756" w:firstLineChars="360"/>
        <w:rPr>
          <w:rFonts w:ascii="楷体" w:hAnsi="楷体" w:eastAsia="楷体"/>
          <w:color w:val="auto"/>
          <w:szCs w:val="21"/>
          <w:highlight w:val="none"/>
        </w:rPr>
      </w:pPr>
      <w:bookmarkStart w:id="59" w:name="_Toc15716_WPSOffice_Level2"/>
      <w:r>
        <w:rPr>
          <w:rFonts w:ascii="楷体" w:hAnsi="楷体" w:eastAsia="楷体"/>
          <w:color w:val="auto"/>
          <w:szCs w:val="21"/>
          <w:highlight w:val="none"/>
        </w:rPr>
        <w:t>附表一  拟投入的主要施工设备表</w:t>
      </w:r>
      <w:bookmarkEnd w:id="59"/>
    </w:p>
    <w:p>
      <w:pPr>
        <w:tabs>
          <w:tab w:val="left" w:pos="720"/>
        </w:tabs>
        <w:spacing w:line="360" w:lineRule="auto"/>
        <w:ind w:firstLine="756" w:firstLineChars="360"/>
        <w:rPr>
          <w:rFonts w:hint="eastAsia" w:ascii="楷体" w:hAnsi="楷体" w:eastAsia="楷体"/>
          <w:color w:val="auto"/>
          <w:szCs w:val="21"/>
          <w:highlight w:val="none"/>
        </w:rPr>
      </w:pPr>
      <w:bookmarkStart w:id="60" w:name="_Toc20159_WPSOffice_Level2"/>
      <w:r>
        <w:rPr>
          <w:rFonts w:ascii="楷体" w:hAnsi="楷体" w:eastAsia="楷体"/>
          <w:color w:val="auto"/>
          <w:szCs w:val="21"/>
          <w:highlight w:val="none"/>
        </w:rPr>
        <w:t>附表</w:t>
      </w:r>
      <w:r>
        <w:rPr>
          <w:rFonts w:hint="eastAsia" w:ascii="楷体" w:hAnsi="楷体" w:eastAsia="楷体"/>
          <w:color w:val="auto"/>
          <w:szCs w:val="21"/>
          <w:highlight w:val="none"/>
        </w:rPr>
        <w:t>二</w:t>
      </w:r>
      <w:r>
        <w:rPr>
          <w:rFonts w:ascii="楷体" w:hAnsi="楷体" w:eastAsia="楷体"/>
          <w:color w:val="auto"/>
          <w:szCs w:val="21"/>
          <w:highlight w:val="none"/>
        </w:rPr>
        <w:t xml:space="preserve">  劳动力计划表</w:t>
      </w:r>
      <w:bookmarkEnd w:id="60"/>
    </w:p>
    <w:p>
      <w:pPr>
        <w:tabs>
          <w:tab w:val="left" w:pos="720"/>
        </w:tabs>
        <w:spacing w:line="360" w:lineRule="auto"/>
        <w:ind w:firstLine="756" w:firstLineChars="360"/>
        <w:rPr>
          <w:rFonts w:hint="eastAsia" w:ascii="楷体" w:hAnsi="楷体" w:eastAsia="楷体"/>
          <w:color w:val="auto"/>
          <w:szCs w:val="21"/>
          <w:highlight w:val="none"/>
        </w:rPr>
      </w:pPr>
      <w:bookmarkStart w:id="61" w:name="_Toc8477_WPSOffice_Level2"/>
      <w:r>
        <w:rPr>
          <w:rFonts w:ascii="楷体" w:hAnsi="楷体" w:eastAsia="楷体"/>
          <w:color w:val="auto"/>
          <w:szCs w:val="21"/>
          <w:highlight w:val="none"/>
        </w:rPr>
        <w:t>附表</w:t>
      </w:r>
      <w:r>
        <w:rPr>
          <w:rFonts w:hint="eastAsia" w:ascii="楷体" w:hAnsi="楷体" w:eastAsia="楷体"/>
          <w:color w:val="auto"/>
          <w:szCs w:val="21"/>
          <w:highlight w:val="none"/>
        </w:rPr>
        <w:t>三</w:t>
      </w:r>
      <w:r>
        <w:rPr>
          <w:rFonts w:ascii="楷体" w:hAnsi="楷体" w:eastAsia="楷体"/>
          <w:color w:val="auto"/>
          <w:szCs w:val="21"/>
          <w:highlight w:val="none"/>
        </w:rPr>
        <w:t xml:space="preserve">  进度</w:t>
      </w:r>
      <w:r>
        <w:rPr>
          <w:rFonts w:hint="eastAsia" w:ascii="楷体" w:hAnsi="楷体" w:eastAsia="楷体"/>
          <w:color w:val="auto"/>
          <w:szCs w:val="21"/>
          <w:highlight w:val="none"/>
        </w:rPr>
        <w:t>计划</w:t>
      </w:r>
      <w:bookmarkEnd w:id="61"/>
    </w:p>
    <w:p>
      <w:pPr>
        <w:tabs>
          <w:tab w:val="left" w:pos="720"/>
        </w:tabs>
        <w:spacing w:line="360" w:lineRule="auto"/>
        <w:ind w:firstLine="756" w:firstLineChars="360"/>
        <w:rPr>
          <w:rFonts w:hint="eastAsia" w:ascii="楷体" w:hAnsi="楷体" w:eastAsia="楷体"/>
          <w:color w:val="auto"/>
          <w:szCs w:val="21"/>
          <w:highlight w:val="none"/>
        </w:rPr>
      </w:pPr>
      <w:bookmarkStart w:id="62" w:name="_Toc13479_WPSOffice_Level2"/>
      <w:r>
        <w:rPr>
          <w:rFonts w:ascii="楷体" w:hAnsi="楷体" w:eastAsia="楷体"/>
          <w:color w:val="auto"/>
          <w:szCs w:val="21"/>
          <w:highlight w:val="none"/>
        </w:rPr>
        <w:t>附表</w:t>
      </w:r>
      <w:r>
        <w:rPr>
          <w:rFonts w:hint="eastAsia" w:ascii="楷体" w:hAnsi="楷体" w:eastAsia="楷体"/>
          <w:color w:val="auto"/>
          <w:szCs w:val="21"/>
          <w:highlight w:val="none"/>
        </w:rPr>
        <w:t>四</w:t>
      </w:r>
      <w:r>
        <w:rPr>
          <w:rFonts w:ascii="楷体" w:hAnsi="楷体" w:eastAsia="楷体"/>
          <w:color w:val="auto"/>
          <w:szCs w:val="21"/>
          <w:highlight w:val="none"/>
        </w:rPr>
        <w:t xml:space="preserve">  施工总平面图</w:t>
      </w:r>
      <w:bookmarkEnd w:id="62"/>
    </w:p>
    <w:p>
      <w:pPr>
        <w:spacing w:line="360" w:lineRule="auto"/>
        <w:ind w:firstLine="630" w:firstLineChars="300"/>
        <w:rPr>
          <w:rFonts w:hint="eastAsia" w:ascii="楷体" w:hAnsi="楷体" w:eastAsia="楷体"/>
          <w:color w:val="auto"/>
          <w:szCs w:val="21"/>
          <w:highlight w:val="none"/>
        </w:rPr>
      </w:pPr>
    </w:p>
    <w:p>
      <w:pPr>
        <w:pStyle w:val="6"/>
        <w:spacing w:before="480" w:beforeLines="200" w:after="120" w:afterLines="50" w:line="240" w:lineRule="auto"/>
        <w:jc w:val="left"/>
        <w:rPr>
          <w:rFonts w:hint="eastAsia" w:ascii="方正小标宋简体" w:eastAsia="方正小标宋简体"/>
          <w:color w:val="auto"/>
          <w:sz w:val="18"/>
          <w:szCs w:val="18"/>
          <w:highlight w:val="none"/>
        </w:rPr>
      </w:pPr>
      <w:r>
        <w:rPr>
          <w:rFonts w:hint="eastAsia"/>
          <w:b w:val="0"/>
          <w:color w:val="auto"/>
          <w:highlight w:val="none"/>
        </w:rPr>
        <w:br w:type="page"/>
      </w:r>
      <w:r>
        <w:rPr>
          <w:rFonts w:hint="eastAsia"/>
          <w:b w:val="0"/>
          <w:color w:val="auto"/>
          <w:highlight w:val="none"/>
        </w:rPr>
        <w:t>附表一</w:t>
      </w:r>
    </w:p>
    <w:p>
      <w:pPr>
        <w:adjustRightInd w:val="0"/>
        <w:spacing w:line="400" w:lineRule="exact"/>
        <w:jc w:val="left"/>
        <w:rPr>
          <w:bCs/>
          <w:color w:val="auto"/>
          <w:sz w:val="28"/>
          <w:szCs w:val="28"/>
          <w:highlight w:val="none"/>
        </w:rPr>
      </w:pPr>
    </w:p>
    <w:p>
      <w:pPr>
        <w:spacing w:after="240"/>
        <w:jc w:val="center"/>
        <w:rPr>
          <w:b/>
          <w:bCs/>
          <w:color w:val="auto"/>
          <w:sz w:val="36"/>
          <w:szCs w:val="36"/>
          <w:highlight w:val="none"/>
        </w:rPr>
      </w:pPr>
      <w:bookmarkStart w:id="63" w:name="_Toc217446088"/>
      <w:r>
        <w:rPr>
          <w:b/>
          <w:bCs/>
          <w:color w:val="auto"/>
          <w:sz w:val="36"/>
          <w:szCs w:val="36"/>
          <w:highlight w:val="none"/>
        </w:rPr>
        <w:t>拟投入本工程的主要施工设备表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176"/>
        <w:gridCol w:w="791"/>
        <w:gridCol w:w="812"/>
        <w:gridCol w:w="812"/>
        <w:gridCol w:w="1072"/>
        <w:gridCol w:w="936"/>
        <w:gridCol w:w="835"/>
        <w:gridCol w:w="939"/>
        <w:gridCol w:w="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17" w:type="dxa"/>
            <w:noWrap w:val="0"/>
            <w:vAlign w:val="center"/>
          </w:tcPr>
          <w:p>
            <w:pPr>
              <w:jc w:val="center"/>
              <w:rPr>
                <w:color w:val="auto"/>
                <w:sz w:val="24"/>
                <w:highlight w:val="none"/>
              </w:rPr>
            </w:pPr>
            <w:r>
              <w:rPr>
                <w:color w:val="auto"/>
                <w:sz w:val="24"/>
                <w:highlight w:val="none"/>
              </w:rPr>
              <w:t>序号</w:t>
            </w:r>
          </w:p>
        </w:tc>
        <w:tc>
          <w:tcPr>
            <w:tcW w:w="1176" w:type="dxa"/>
            <w:noWrap w:val="0"/>
            <w:vAlign w:val="center"/>
          </w:tcPr>
          <w:p>
            <w:pPr>
              <w:jc w:val="center"/>
              <w:rPr>
                <w:color w:val="auto"/>
                <w:sz w:val="24"/>
                <w:highlight w:val="none"/>
              </w:rPr>
            </w:pPr>
            <w:r>
              <w:rPr>
                <w:color w:val="auto"/>
                <w:sz w:val="24"/>
                <w:highlight w:val="none"/>
              </w:rPr>
              <w:t>设备名称</w:t>
            </w:r>
          </w:p>
        </w:tc>
        <w:tc>
          <w:tcPr>
            <w:tcW w:w="791" w:type="dxa"/>
            <w:noWrap w:val="0"/>
            <w:vAlign w:val="center"/>
          </w:tcPr>
          <w:p>
            <w:pPr>
              <w:jc w:val="center"/>
              <w:rPr>
                <w:color w:val="auto"/>
                <w:sz w:val="24"/>
                <w:highlight w:val="none"/>
              </w:rPr>
            </w:pPr>
            <w:r>
              <w:rPr>
                <w:color w:val="auto"/>
                <w:sz w:val="24"/>
                <w:highlight w:val="none"/>
              </w:rPr>
              <w:t>型号</w:t>
            </w:r>
          </w:p>
          <w:p>
            <w:pPr>
              <w:jc w:val="center"/>
              <w:rPr>
                <w:color w:val="auto"/>
                <w:sz w:val="24"/>
                <w:highlight w:val="none"/>
              </w:rPr>
            </w:pPr>
            <w:r>
              <w:rPr>
                <w:color w:val="auto"/>
                <w:sz w:val="24"/>
                <w:highlight w:val="none"/>
              </w:rPr>
              <w:t>规格</w:t>
            </w:r>
          </w:p>
        </w:tc>
        <w:tc>
          <w:tcPr>
            <w:tcW w:w="812" w:type="dxa"/>
            <w:noWrap w:val="0"/>
            <w:vAlign w:val="center"/>
          </w:tcPr>
          <w:p>
            <w:pPr>
              <w:jc w:val="center"/>
              <w:rPr>
                <w:color w:val="auto"/>
                <w:sz w:val="24"/>
                <w:highlight w:val="none"/>
              </w:rPr>
            </w:pPr>
            <w:r>
              <w:rPr>
                <w:color w:val="auto"/>
                <w:sz w:val="24"/>
                <w:highlight w:val="none"/>
              </w:rPr>
              <w:t>数量</w:t>
            </w:r>
          </w:p>
        </w:tc>
        <w:tc>
          <w:tcPr>
            <w:tcW w:w="812" w:type="dxa"/>
            <w:noWrap w:val="0"/>
            <w:vAlign w:val="center"/>
          </w:tcPr>
          <w:p>
            <w:pPr>
              <w:jc w:val="center"/>
              <w:rPr>
                <w:color w:val="auto"/>
                <w:sz w:val="24"/>
                <w:highlight w:val="none"/>
              </w:rPr>
            </w:pPr>
            <w:r>
              <w:rPr>
                <w:color w:val="auto"/>
                <w:sz w:val="24"/>
                <w:highlight w:val="none"/>
              </w:rPr>
              <w:t>国别</w:t>
            </w:r>
          </w:p>
          <w:p>
            <w:pPr>
              <w:jc w:val="center"/>
              <w:rPr>
                <w:color w:val="auto"/>
                <w:sz w:val="24"/>
                <w:highlight w:val="none"/>
              </w:rPr>
            </w:pPr>
            <w:r>
              <w:rPr>
                <w:color w:val="auto"/>
                <w:sz w:val="24"/>
                <w:highlight w:val="none"/>
              </w:rPr>
              <w:t>产地</w:t>
            </w:r>
          </w:p>
        </w:tc>
        <w:tc>
          <w:tcPr>
            <w:tcW w:w="1072" w:type="dxa"/>
            <w:noWrap w:val="0"/>
            <w:vAlign w:val="center"/>
          </w:tcPr>
          <w:p>
            <w:pPr>
              <w:jc w:val="center"/>
              <w:rPr>
                <w:color w:val="auto"/>
                <w:sz w:val="24"/>
                <w:highlight w:val="none"/>
              </w:rPr>
            </w:pPr>
            <w:r>
              <w:rPr>
                <w:color w:val="auto"/>
                <w:sz w:val="24"/>
                <w:highlight w:val="none"/>
              </w:rPr>
              <w:t>制造</w:t>
            </w:r>
          </w:p>
          <w:p>
            <w:pPr>
              <w:jc w:val="center"/>
              <w:rPr>
                <w:color w:val="auto"/>
                <w:sz w:val="24"/>
                <w:highlight w:val="none"/>
              </w:rPr>
            </w:pPr>
            <w:r>
              <w:rPr>
                <w:color w:val="auto"/>
                <w:sz w:val="24"/>
                <w:highlight w:val="none"/>
              </w:rPr>
              <w:t>年份</w:t>
            </w:r>
          </w:p>
        </w:tc>
        <w:tc>
          <w:tcPr>
            <w:tcW w:w="936" w:type="dxa"/>
            <w:noWrap w:val="0"/>
            <w:vAlign w:val="center"/>
          </w:tcPr>
          <w:p>
            <w:pPr>
              <w:jc w:val="center"/>
              <w:rPr>
                <w:color w:val="auto"/>
                <w:sz w:val="24"/>
                <w:highlight w:val="none"/>
              </w:rPr>
            </w:pPr>
            <w:r>
              <w:rPr>
                <w:color w:val="auto"/>
                <w:sz w:val="24"/>
                <w:highlight w:val="none"/>
              </w:rPr>
              <w:t>额定功率</w:t>
            </w:r>
          </w:p>
          <w:p>
            <w:pPr>
              <w:jc w:val="center"/>
              <w:rPr>
                <w:color w:val="auto"/>
                <w:sz w:val="24"/>
                <w:highlight w:val="none"/>
              </w:rPr>
            </w:pPr>
            <w:r>
              <w:rPr>
                <w:color w:val="auto"/>
                <w:sz w:val="24"/>
                <w:highlight w:val="none"/>
              </w:rPr>
              <w:t>( KW )</w:t>
            </w:r>
          </w:p>
        </w:tc>
        <w:tc>
          <w:tcPr>
            <w:tcW w:w="835" w:type="dxa"/>
            <w:noWrap w:val="0"/>
            <w:vAlign w:val="center"/>
          </w:tcPr>
          <w:p>
            <w:pPr>
              <w:jc w:val="center"/>
              <w:rPr>
                <w:color w:val="auto"/>
                <w:sz w:val="24"/>
                <w:highlight w:val="none"/>
              </w:rPr>
            </w:pPr>
            <w:r>
              <w:rPr>
                <w:color w:val="auto"/>
                <w:sz w:val="24"/>
                <w:highlight w:val="none"/>
              </w:rPr>
              <w:t>生产</w:t>
            </w:r>
          </w:p>
          <w:p>
            <w:pPr>
              <w:jc w:val="center"/>
              <w:rPr>
                <w:color w:val="auto"/>
                <w:sz w:val="24"/>
                <w:highlight w:val="none"/>
              </w:rPr>
            </w:pPr>
            <w:r>
              <w:rPr>
                <w:color w:val="auto"/>
                <w:sz w:val="24"/>
                <w:highlight w:val="none"/>
              </w:rPr>
              <w:t>能力</w:t>
            </w:r>
          </w:p>
        </w:tc>
        <w:tc>
          <w:tcPr>
            <w:tcW w:w="939" w:type="dxa"/>
            <w:noWrap w:val="0"/>
            <w:vAlign w:val="center"/>
          </w:tcPr>
          <w:p>
            <w:pPr>
              <w:rPr>
                <w:color w:val="auto"/>
                <w:sz w:val="24"/>
                <w:highlight w:val="none"/>
              </w:rPr>
            </w:pPr>
            <w:r>
              <w:rPr>
                <w:color w:val="auto"/>
                <w:sz w:val="24"/>
                <w:highlight w:val="none"/>
              </w:rPr>
              <w:t>用于施</w:t>
            </w:r>
          </w:p>
          <w:p>
            <w:pPr>
              <w:rPr>
                <w:color w:val="auto"/>
                <w:sz w:val="24"/>
                <w:highlight w:val="none"/>
              </w:rPr>
            </w:pPr>
            <w:r>
              <w:rPr>
                <w:color w:val="auto"/>
                <w:sz w:val="24"/>
                <w:highlight w:val="none"/>
              </w:rPr>
              <w:t>工部位</w:t>
            </w:r>
          </w:p>
        </w:tc>
        <w:tc>
          <w:tcPr>
            <w:tcW w:w="835" w:type="dxa"/>
            <w:noWrap w:val="0"/>
            <w:vAlign w:val="center"/>
          </w:tcPr>
          <w:p>
            <w:pPr>
              <w:jc w:val="center"/>
              <w:rPr>
                <w:color w:val="auto"/>
                <w:sz w:val="24"/>
                <w:highlight w:val="none"/>
              </w:rPr>
            </w:pPr>
            <w:r>
              <w:rPr>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717" w:type="dxa"/>
            <w:noWrap w:val="0"/>
            <w:vAlign w:val="top"/>
          </w:tcPr>
          <w:p>
            <w:pPr>
              <w:rPr>
                <w:color w:val="auto"/>
                <w:szCs w:val="21"/>
                <w:highlight w:val="none"/>
              </w:rPr>
            </w:pPr>
          </w:p>
        </w:tc>
        <w:tc>
          <w:tcPr>
            <w:tcW w:w="1176" w:type="dxa"/>
            <w:noWrap w:val="0"/>
            <w:vAlign w:val="top"/>
          </w:tcPr>
          <w:p>
            <w:pPr>
              <w:ind w:firstLine="420" w:firstLineChars="200"/>
              <w:rPr>
                <w:color w:val="auto"/>
                <w:szCs w:val="21"/>
                <w:highlight w:val="none"/>
              </w:rPr>
            </w:pPr>
          </w:p>
        </w:tc>
        <w:tc>
          <w:tcPr>
            <w:tcW w:w="791"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1072" w:type="dxa"/>
            <w:noWrap w:val="0"/>
            <w:vAlign w:val="top"/>
          </w:tcPr>
          <w:p>
            <w:pPr>
              <w:rPr>
                <w:color w:val="auto"/>
                <w:szCs w:val="21"/>
                <w:highlight w:val="none"/>
              </w:rPr>
            </w:pPr>
          </w:p>
        </w:tc>
        <w:tc>
          <w:tcPr>
            <w:tcW w:w="936" w:type="dxa"/>
            <w:noWrap w:val="0"/>
            <w:vAlign w:val="top"/>
          </w:tcPr>
          <w:p>
            <w:pPr>
              <w:rPr>
                <w:color w:val="auto"/>
                <w:szCs w:val="21"/>
                <w:highlight w:val="none"/>
              </w:rPr>
            </w:pPr>
          </w:p>
        </w:tc>
        <w:tc>
          <w:tcPr>
            <w:tcW w:w="835" w:type="dxa"/>
            <w:noWrap w:val="0"/>
            <w:vAlign w:val="top"/>
          </w:tcPr>
          <w:p>
            <w:pPr>
              <w:rPr>
                <w:color w:val="auto"/>
                <w:szCs w:val="21"/>
                <w:highlight w:val="none"/>
              </w:rPr>
            </w:pPr>
          </w:p>
        </w:tc>
        <w:tc>
          <w:tcPr>
            <w:tcW w:w="939" w:type="dxa"/>
            <w:noWrap w:val="0"/>
            <w:vAlign w:val="top"/>
          </w:tcPr>
          <w:p>
            <w:pPr>
              <w:rPr>
                <w:color w:val="auto"/>
                <w:szCs w:val="21"/>
                <w:highlight w:val="none"/>
              </w:rPr>
            </w:pPr>
          </w:p>
        </w:tc>
        <w:tc>
          <w:tcPr>
            <w:tcW w:w="835" w:type="dxa"/>
            <w:noWrap w:val="0"/>
            <w:vAlign w:val="top"/>
          </w:tcPr>
          <w:p>
            <w:pP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17" w:type="dxa"/>
            <w:noWrap w:val="0"/>
            <w:vAlign w:val="top"/>
          </w:tcPr>
          <w:p>
            <w:pPr>
              <w:rPr>
                <w:color w:val="auto"/>
                <w:szCs w:val="21"/>
                <w:highlight w:val="none"/>
              </w:rPr>
            </w:pPr>
          </w:p>
        </w:tc>
        <w:tc>
          <w:tcPr>
            <w:tcW w:w="1176" w:type="dxa"/>
            <w:noWrap w:val="0"/>
            <w:vAlign w:val="top"/>
          </w:tcPr>
          <w:p>
            <w:pPr>
              <w:rPr>
                <w:color w:val="auto"/>
                <w:szCs w:val="21"/>
                <w:highlight w:val="none"/>
              </w:rPr>
            </w:pPr>
          </w:p>
        </w:tc>
        <w:tc>
          <w:tcPr>
            <w:tcW w:w="791"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1072" w:type="dxa"/>
            <w:noWrap w:val="0"/>
            <w:vAlign w:val="top"/>
          </w:tcPr>
          <w:p>
            <w:pPr>
              <w:rPr>
                <w:color w:val="auto"/>
                <w:szCs w:val="21"/>
                <w:highlight w:val="none"/>
              </w:rPr>
            </w:pPr>
          </w:p>
        </w:tc>
        <w:tc>
          <w:tcPr>
            <w:tcW w:w="936" w:type="dxa"/>
            <w:noWrap w:val="0"/>
            <w:vAlign w:val="top"/>
          </w:tcPr>
          <w:p>
            <w:pPr>
              <w:rPr>
                <w:color w:val="auto"/>
                <w:szCs w:val="21"/>
                <w:highlight w:val="none"/>
              </w:rPr>
            </w:pPr>
          </w:p>
        </w:tc>
        <w:tc>
          <w:tcPr>
            <w:tcW w:w="835" w:type="dxa"/>
            <w:noWrap w:val="0"/>
            <w:vAlign w:val="top"/>
          </w:tcPr>
          <w:p>
            <w:pPr>
              <w:rPr>
                <w:color w:val="auto"/>
                <w:szCs w:val="21"/>
                <w:highlight w:val="none"/>
              </w:rPr>
            </w:pPr>
          </w:p>
        </w:tc>
        <w:tc>
          <w:tcPr>
            <w:tcW w:w="939" w:type="dxa"/>
            <w:noWrap w:val="0"/>
            <w:vAlign w:val="top"/>
          </w:tcPr>
          <w:p>
            <w:pPr>
              <w:rPr>
                <w:color w:val="auto"/>
                <w:szCs w:val="21"/>
                <w:highlight w:val="none"/>
              </w:rPr>
            </w:pPr>
          </w:p>
        </w:tc>
        <w:tc>
          <w:tcPr>
            <w:tcW w:w="835" w:type="dxa"/>
            <w:noWrap w:val="0"/>
            <w:vAlign w:val="top"/>
          </w:tcPr>
          <w:p>
            <w:pP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717" w:type="dxa"/>
            <w:noWrap w:val="0"/>
            <w:vAlign w:val="top"/>
          </w:tcPr>
          <w:p>
            <w:pPr>
              <w:rPr>
                <w:color w:val="auto"/>
                <w:szCs w:val="21"/>
                <w:highlight w:val="none"/>
              </w:rPr>
            </w:pPr>
          </w:p>
        </w:tc>
        <w:tc>
          <w:tcPr>
            <w:tcW w:w="1176" w:type="dxa"/>
            <w:noWrap w:val="0"/>
            <w:vAlign w:val="top"/>
          </w:tcPr>
          <w:p>
            <w:pPr>
              <w:rPr>
                <w:color w:val="auto"/>
                <w:szCs w:val="21"/>
                <w:highlight w:val="none"/>
              </w:rPr>
            </w:pPr>
          </w:p>
        </w:tc>
        <w:tc>
          <w:tcPr>
            <w:tcW w:w="791"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1072" w:type="dxa"/>
            <w:noWrap w:val="0"/>
            <w:vAlign w:val="top"/>
          </w:tcPr>
          <w:p>
            <w:pPr>
              <w:rPr>
                <w:color w:val="auto"/>
                <w:szCs w:val="21"/>
                <w:highlight w:val="none"/>
              </w:rPr>
            </w:pPr>
          </w:p>
        </w:tc>
        <w:tc>
          <w:tcPr>
            <w:tcW w:w="936" w:type="dxa"/>
            <w:noWrap w:val="0"/>
            <w:vAlign w:val="top"/>
          </w:tcPr>
          <w:p>
            <w:pPr>
              <w:rPr>
                <w:color w:val="auto"/>
                <w:szCs w:val="21"/>
                <w:highlight w:val="none"/>
              </w:rPr>
            </w:pPr>
          </w:p>
        </w:tc>
        <w:tc>
          <w:tcPr>
            <w:tcW w:w="835" w:type="dxa"/>
            <w:noWrap w:val="0"/>
            <w:vAlign w:val="top"/>
          </w:tcPr>
          <w:p>
            <w:pPr>
              <w:rPr>
                <w:color w:val="auto"/>
                <w:szCs w:val="21"/>
                <w:highlight w:val="none"/>
              </w:rPr>
            </w:pPr>
          </w:p>
        </w:tc>
        <w:tc>
          <w:tcPr>
            <w:tcW w:w="939" w:type="dxa"/>
            <w:noWrap w:val="0"/>
            <w:vAlign w:val="top"/>
          </w:tcPr>
          <w:p>
            <w:pPr>
              <w:rPr>
                <w:color w:val="auto"/>
                <w:szCs w:val="21"/>
                <w:highlight w:val="none"/>
              </w:rPr>
            </w:pPr>
          </w:p>
        </w:tc>
        <w:tc>
          <w:tcPr>
            <w:tcW w:w="835" w:type="dxa"/>
            <w:noWrap w:val="0"/>
            <w:vAlign w:val="top"/>
          </w:tcPr>
          <w:p>
            <w:pP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717" w:type="dxa"/>
            <w:noWrap w:val="0"/>
            <w:vAlign w:val="top"/>
          </w:tcPr>
          <w:p>
            <w:pPr>
              <w:rPr>
                <w:color w:val="auto"/>
                <w:szCs w:val="21"/>
                <w:highlight w:val="none"/>
              </w:rPr>
            </w:pPr>
          </w:p>
        </w:tc>
        <w:tc>
          <w:tcPr>
            <w:tcW w:w="1176" w:type="dxa"/>
            <w:noWrap w:val="0"/>
            <w:vAlign w:val="top"/>
          </w:tcPr>
          <w:p>
            <w:pPr>
              <w:rPr>
                <w:color w:val="auto"/>
                <w:szCs w:val="21"/>
                <w:highlight w:val="none"/>
              </w:rPr>
            </w:pPr>
          </w:p>
        </w:tc>
        <w:tc>
          <w:tcPr>
            <w:tcW w:w="791"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1072" w:type="dxa"/>
            <w:noWrap w:val="0"/>
            <w:vAlign w:val="top"/>
          </w:tcPr>
          <w:p>
            <w:pPr>
              <w:rPr>
                <w:color w:val="auto"/>
                <w:szCs w:val="21"/>
                <w:highlight w:val="none"/>
              </w:rPr>
            </w:pPr>
          </w:p>
        </w:tc>
        <w:tc>
          <w:tcPr>
            <w:tcW w:w="936" w:type="dxa"/>
            <w:noWrap w:val="0"/>
            <w:vAlign w:val="top"/>
          </w:tcPr>
          <w:p>
            <w:pPr>
              <w:rPr>
                <w:color w:val="auto"/>
                <w:szCs w:val="21"/>
                <w:highlight w:val="none"/>
              </w:rPr>
            </w:pPr>
          </w:p>
        </w:tc>
        <w:tc>
          <w:tcPr>
            <w:tcW w:w="835" w:type="dxa"/>
            <w:noWrap w:val="0"/>
            <w:vAlign w:val="top"/>
          </w:tcPr>
          <w:p>
            <w:pPr>
              <w:rPr>
                <w:color w:val="auto"/>
                <w:szCs w:val="21"/>
                <w:highlight w:val="none"/>
              </w:rPr>
            </w:pPr>
          </w:p>
        </w:tc>
        <w:tc>
          <w:tcPr>
            <w:tcW w:w="939" w:type="dxa"/>
            <w:noWrap w:val="0"/>
            <w:vAlign w:val="top"/>
          </w:tcPr>
          <w:p>
            <w:pPr>
              <w:rPr>
                <w:color w:val="auto"/>
                <w:szCs w:val="21"/>
                <w:highlight w:val="none"/>
              </w:rPr>
            </w:pPr>
          </w:p>
        </w:tc>
        <w:tc>
          <w:tcPr>
            <w:tcW w:w="835" w:type="dxa"/>
            <w:noWrap w:val="0"/>
            <w:vAlign w:val="top"/>
          </w:tcPr>
          <w:p>
            <w:pP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17" w:type="dxa"/>
            <w:noWrap w:val="0"/>
            <w:vAlign w:val="top"/>
          </w:tcPr>
          <w:p>
            <w:pPr>
              <w:rPr>
                <w:color w:val="auto"/>
                <w:szCs w:val="21"/>
                <w:highlight w:val="none"/>
              </w:rPr>
            </w:pPr>
          </w:p>
        </w:tc>
        <w:tc>
          <w:tcPr>
            <w:tcW w:w="1176" w:type="dxa"/>
            <w:noWrap w:val="0"/>
            <w:vAlign w:val="top"/>
          </w:tcPr>
          <w:p>
            <w:pPr>
              <w:rPr>
                <w:color w:val="auto"/>
                <w:szCs w:val="21"/>
                <w:highlight w:val="none"/>
              </w:rPr>
            </w:pPr>
          </w:p>
        </w:tc>
        <w:tc>
          <w:tcPr>
            <w:tcW w:w="791"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1072" w:type="dxa"/>
            <w:noWrap w:val="0"/>
            <w:vAlign w:val="top"/>
          </w:tcPr>
          <w:p>
            <w:pPr>
              <w:rPr>
                <w:color w:val="auto"/>
                <w:szCs w:val="21"/>
                <w:highlight w:val="none"/>
              </w:rPr>
            </w:pPr>
          </w:p>
        </w:tc>
        <w:tc>
          <w:tcPr>
            <w:tcW w:w="936" w:type="dxa"/>
            <w:noWrap w:val="0"/>
            <w:vAlign w:val="top"/>
          </w:tcPr>
          <w:p>
            <w:pPr>
              <w:rPr>
                <w:color w:val="auto"/>
                <w:szCs w:val="21"/>
                <w:highlight w:val="none"/>
              </w:rPr>
            </w:pPr>
          </w:p>
        </w:tc>
        <w:tc>
          <w:tcPr>
            <w:tcW w:w="835" w:type="dxa"/>
            <w:noWrap w:val="0"/>
            <w:vAlign w:val="top"/>
          </w:tcPr>
          <w:p>
            <w:pPr>
              <w:rPr>
                <w:color w:val="auto"/>
                <w:szCs w:val="21"/>
                <w:highlight w:val="none"/>
              </w:rPr>
            </w:pPr>
          </w:p>
        </w:tc>
        <w:tc>
          <w:tcPr>
            <w:tcW w:w="939" w:type="dxa"/>
            <w:noWrap w:val="0"/>
            <w:vAlign w:val="top"/>
          </w:tcPr>
          <w:p>
            <w:pPr>
              <w:rPr>
                <w:color w:val="auto"/>
                <w:szCs w:val="21"/>
                <w:highlight w:val="none"/>
              </w:rPr>
            </w:pPr>
          </w:p>
        </w:tc>
        <w:tc>
          <w:tcPr>
            <w:tcW w:w="835" w:type="dxa"/>
            <w:noWrap w:val="0"/>
            <w:vAlign w:val="top"/>
          </w:tcPr>
          <w:p>
            <w:pP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17" w:type="dxa"/>
            <w:noWrap w:val="0"/>
            <w:vAlign w:val="top"/>
          </w:tcPr>
          <w:p>
            <w:pPr>
              <w:rPr>
                <w:color w:val="auto"/>
                <w:szCs w:val="21"/>
                <w:highlight w:val="none"/>
              </w:rPr>
            </w:pPr>
          </w:p>
        </w:tc>
        <w:tc>
          <w:tcPr>
            <w:tcW w:w="1176" w:type="dxa"/>
            <w:noWrap w:val="0"/>
            <w:vAlign w:val="top"/>
          </w:tcPr>
          <w:p>
            <w:pPr>
              <w:rPr>
                <w:color w:val="auto"/>
                <w:szCs w:val="21"/>
                <w:highlight w:val="none"/>
              </w:rPr>
            </w:pPr>
          </w:p>
        </w:tc>
        <w:tc>
          <w:tcPr>
            <w:tcW w:w="791"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1072" w:type="dxa"/>
            <w:noWrap w:val="0"/>
            <w:vAlign w:val="top"/>
          </w:tcPr>
          <w:p>
            <w:pPr>
              <w:rPr>
                <w:color w:val="auto"/>
                <w:szCs w:val="21"/>
                <w:highlight w:val="none"/>
              </w:rPr>
            </w:pPr>
          </w:p>
        </w:tc>
        <w:tc>
          <w:tcPr>
            <w:tcW w:w="936" w:type="dxa"/>
            <w:noWrap w:val="0"/>
            <w:vAlign w:val="top"/>
          </w:tcPr>
          <w:p>
            <w:pPr>
              <w:rPr>
                <w:color w:val="auto"/>
                <w:szCs w:val="21"/>
                <w:highlight w:val="none"/>
              </w:rPr>
            </w:pPr>
          </w:p>
        </w:tc>
        <w:tc>
          <w:tcPr>
            <w:tcW w:w="835" w:type="dxa"/>
            <w:noWrap w:val="0"/>
            <w:vAlign w:val="top"/>
          </w:tcPr>
          <w:p>
            <w:pPr>
              <w:rPr>
                <w:color w:val="auto"/>
                <w:szCs w:val="21"/>
                <w:highlight w:val="none"/>
              </w:rPr>
            </w:pPr>
          </w:p>
        </w:tc>
        <w:tc>
          <w:tcPr>
            <w:tcW w:w="939" w:type="dxa"/>
            <w:noWrap w:val="0"/>
            <w:vAlign w:val="top"/>
          </w:tcPr>
          <w:p>
            <w:pPr>
              <w:rPr>
                <w:color w:val="auto"/>
                <w:szCs w:val="21"/>
                <w:highlight w:val="none"/>
              </w:rPr>
            </w:pPr>
          </w:p>
        </w:tc>
        <w:tc>
          <w:tcPr>
            <w:tcW w:w="835" w:type="dxa"/>
            <w:noWrap w:val="0"/>
            <w:vAlign w:val="top"/>
          </w:tcPr>
          <w:p>
            <w:pP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717" w:type="dxa"/>
            <w:noWrap w:val="0"/>
            <w:vAlign w:val="top"/>
          </w:tcPr>
          <w:p>
            <w:pPr>
              <w:rPr>
                <w:color w:val="auto"/>
                <w:szCs w:val="21"/>
                <w:highlight w:val="none"/>
              </w:rPr>
            </w:pPr>
          </w:p>
        </w:tc>
        <w:tc>
          <w:tcPr>
            <w:tcW w:w="1176" w:type="dxa"/>
            <w:noWrap w:val="0"/>
            <w:vAlign w:val="top"/>
          </w:tcPr>
          <w:p>
            <w:pPr>
              <w:rPr>
                <w:color w:val="auto"/>
                <w:szCs w:val="21"/>
                <w:highlight w:val="none"/>
              </w:rPr>
            </w:pPr>
          </w:p>
        </w:tc>
        <w:tc>
          <w:tcPr>
            <w:tcW w:w="791"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1072" w:type="dxa"/>
            <w:noWrap w:val="0"/>
            <w:vAlign w:val="top"/>
          </w:tcPr>
          <w:p>
            <w:pPr>
              <w:rPr>
                <w:color w:val="auto"/>
                <w:szCs w:val="21"/>
                <w:highlight w:val="none"/>
              </w:rPr>
            </w:pPr>
          </w:p>
        </w:tc>
        <w:tc>
          <w:tcPr>
            <w:tcW w:w="936" w:type="dxa"/>
            <w:noWrap w:val="0"/>
            <w:vAlign w:val="top"/>
          </w:tcPr>
          <w:p>
            <w:pPr>
              <w:rPr>
                <w:color w:val="auto"/>
                <w:szCs w:val="21"/>
                <w:highlight w:val="none"/>
              </w:rPr>
            </w:pPr>
          </w:p>
        </w:tc>
        <w:tc>
          <w:tcPr>
            <w:tcW w:w="835" w:type="dxa"/>
            <w:noWrap w:val="0"/>
            <w:vAlign w:val="top"/>
          </w:tcPr>
          <w:p>
            <w:pPr>
              <w:rPr>
                <w:color w:val="auto"/>
                <w:szCs w:val="21"/>
                <w:highlight w:val="none"/>
              </w:rPr>
            </w:pPr>
          </w:p>
        </w:tc>
        <w:tc>
          <w:tcPr>
            <w:tcW w:w="939" w:type="dxa"/>
            <w:noWrap w:val="0"/>
            <w:vAlign w:val="top"/>
          </w:tcPr>
          <w:p>
            <w:pPr>
              <w:rPr>
                <w:color w:val="auto"/>
                <w:szCs w:val="21"/>
                <w:highlight w:val="none"/>
              </w:rPr>
            </w:pPr>
          </w:p>
        </w:tc>
        <w:tc>
          <w:tcPr>
            <w:tcW w:w="835" w:type="dxa"/>
            <w:noWrap w:val="0"/>
            <w:vAlign w:val="top"/>
          </w:tcPr>
          <w:p>
            <w:pP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7" w:type="dxa"/>
            <w:noWrap w:val="0"/>
            <w:vAlign w:val="top"/>
          </w:tcPr>
          <w:p>
            <w:pPr>
              <w:rPr>
                <w:color w:val="auto"/>
                <w:szCs w:val="21"/>
                <w:highlight w:val="none"/>
              </w:rPr>
            </w:pPr>
          </w:p>
        </w:tc>
        <w:tc>
          <w:tcPr>
            <w:tcW w:w="1176" w:type="dxa"/>
            <w:noWrap w:val="0"/>
            <w:vAlign w:val="top"/>
          </w:tcPr>
          <w:p>
            <w:pPr>
              <w:rPr>
                <w:color w:val="auto"/>
                <w:szCs w:val="21"/>
                <w:highlight w:val="none"/>
              </w:rPr>
            </w:pPr>
          </w:p>
        </w:tc>
        <w:tc>
          <w:tcPr>
            <w:tcW w:w="791"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1072" w:type="dxa"/>
            <w:noWrap w:val="0"/>
            <w:vAlign w:val="top"/>
          </w:tcPr>
          <w:p>
            <w:pPr>
              <w:rPr>
                <w:color w:val="auto"/>
                <w:szCs w:val="21"/>
                <w:highlight w:val="none"/>
              </w:rPr>
            </w:pPr>
          </w:p>
        </w:tc>
        <w:tc>
          <w:tcPr>
            <w:tcW w:w="936" w:type="dxa"/>
            <w:noWrap w:val="0"/>
            <w:vAlign w:val="top"/>
          </w:tcPr>
          <w:p>
            <w:pPr>
              <w:rPr>
                <w:color w:val="auto"/>
                <w:szCs w:val="21"/>
                <w:highlight w:val="none"/>
              </w:rPr>
            </w:pPr>
          </w:p>
        </w:tc>
        <w:tc>
          <w:tcPr>
            <w:tcW w:w="835" w:type="dxa"/>
            <w:noWrap w:val="0"/>
            <w:vAlign w:val="top"/>
          </w:tcPr>
          <w:p>
            <w:pPr>
              <w:rPr>
                <w:color w:val="auto"/>
                <w:szCs w:val="21"/>
                <w:highlight w:val="none"/>
              </w:rPr>
            </w:pPr>
          </w:p>
        </w:tc>
        <w:tc>
          <w:tcPr>
            <w:tcW w:w="939" w:type="dxa"/>
            <w:noWrap w:val="0"/>
            <w:vAlign w:val="top"/>
          </w:tcPr>
          <w:p>
            <w:pPr>
              <w:rPr>
                <w:color w:val="auto"/>
                <w:szCs w:val="21"/>
                <w:highlight w:val="none"/>
              </w:rPr>
            </w:pPr>
          </w:p>
        </w:tc>
        <w:tc>
          <w:tcPr>
            <w:tcW w:w="835" w:type="dxa"/>
            <w:noWrap w:val="0"/>
            <w:vAlign w:val="top"/>
          </w:tcPr>
          <w:p>
            <w:pP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17" w:type="dxa"/>
            <w:noWrap w:val="0"/>
            <w:vAlign w:val="top"/>
          </w:tcPr>
          <w:p>
            <w:pPr>
              <w:rPr>
                <w:color w:val="auto"/>
                <w:szCs w:val="21"/>
                <w:highlight w:val="none"/>
              </w:rPr>
            </w:pPr>
          </w:p>
        </w:tc>
        <w:tc>
          <w:tcPr>
            <w:tcW w:w="1176" w:type="dxa"/>
            <w:noWrap w:val="0"/>
            <w:vAlign w:val="top"/>
          </w:tcPr>
          <w:p>
            <w:pPr>
              <w:rPr>
                <w:color w:val="auto"/>
                <w:szCs w:val="21"/>
                <w:highlight w:val="none"/>
              </w:rPr>
            </w:pPr>
          </w:p>
        </w:tc>
        <w:tc>
          <w:tcPr>
            <w:tcW w:w="791"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1072" w:type="dxa"/>
            <w:noWrap w:val="0"/>
            <w:vAlign w:val="top"/>
          </w:tcPr>
          <w:p>
            <w:pPr>
              <w:rPr>
                <w:color w:val="auto"/>
                <w:szCs w:val="21"/>
                <w:highlight w:val="none"/>
              </w:rPr>
            </w:pPr>
          </w:p>
        </w:tc>
        <w:tc>
          <w:tcPr>
            <w:tcW w:w="936" w:type="dxa"/>
            <w:noWrap w:val="0"/>
            <w:vAlign w:val="top"/>
          </w:tcPr>
          <w:p>
            <w:pPr>
              <w:rPr>
                <w:color w:val="auto"/>
                <w:szCs w:val="21"/>
                <w:highlight w:val="none"/>
              </w:rPr>
            </w:pPr>
          </w:p>
        </w:tc>
        <w:tc>
          <w:tcPr>
            <w:tcW w:w="835" w:type="dxa"/>
            <w:noWrap w:val="0"/>
            <w:vAlign w:val="top"/>
          </w:tcPr>
          <w:p>
            <w:pPr>
              <w:rPr>
                <w:color w:val="auto"/>
                <w:szCs w:val="21"/>
                <w:highlight w:val="none"/>
              </w:rPr>
            </w:pPr>
          </w:p>
        </w:tc>
        <w:tc>
          <w:tcPr>
            <w:tcW w:w="939" w:type="dxa"/>
            <w:noWrap w:val="0"/>
            <w:vAlign w:val="top"/>
          </w:tcPr>
          <w:p>
            <w:pPr>
              <w:rPr>
                <w:color w:val="auto"/>
                <w:szCs w:val="21"/>
                <w:highlight w:val="none"/>
              </w:rPr>
            </w:pPr>
          </w:p>
        </w:tc>
        <w:tc>
          <w:tcPr>
            <w:tcW w:w="835" w:type="dxa"/>
            <w:noWrap w:val="0"/>
            <w:vAlign w:val="top"/>
          </w:tcPr>
          <w:p>
            <w:pP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17" w:type="dxa"/>
            <w:noWrap w:val="0"/>
            <w:vAlign w:val="top"/>
          </w:tcPr>
          <w:p>
            <w:pPr>
              <w:rPr>
                <w:color w:val="auto"/>
                <w:szCs w:val="21"/>
                <w:highlight w:val="none"/>
              </w:rPr>
            </w:pPr>
          </w:p>
        </w:tc>
        <w:tc>
          <w:tcPr>
            <w:tcW w:w="1176" w:type="dxa"/>
            <w:noWrap w:val="0"/>
            <w:vAlign w:val="top"/>
          </w:tcPr>
          <w:p>
            <w:pPr>
              <w:rPr>
                <w:color w:val="auto"/>
                <w:szCs w:val="21"/>
                <w:highlight w:val="none"/>
              </w:rPr>
            </w:pPr>
          </w:p>
        </w:tc>
        <w:tc>
          <w:tcPr>
            <w:tcW w:w="791"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1072" w:type="dxa"/>
            <w:noWrap w:val="0"/>
            <w:vAlign w:val="top"/>
          </w:tcPr>
          <w:p>
            <w:pPr>
              <w:rPr>
                <w:color w:val="auto"/>
                <w:szCs w:val="21"/>
                <w:highlight w:val="none"/>
              </w:rPr>
            </w:pPr>
          </w:p>
        </w:tc>
        <w:tc>
          <w:tcPr>
            <w:tcW w:w="936" w:type="dxa"/>
            <w:noWrap w:val="0"/>
            <w:vAlign w:val="top"/>
          </w:tcPr>
          <w:p>
            <w:pPr>
              <w:rPr>
                <w:color w:val="auto"/>
                <w:szCs w:val="21"/>
                <w:highlight w:val="none"/>
              </w:rPr>
            </w:pPr>
          </w:p>
        </w:tc>
        <w:tc>
          <w:tcPr>
            <w:tcW w:w="835" w:type="dxa"/>
            <w:noWrap w:val="0"/>
            <w:vAlign w:val="top"/>
          </w:tcPr>
          <w:p>
            <w:pPr>
              <w:rPr>
                <w:color w:val="auto"/>
                <w:szCs w:val="21"/>
                <w:highlight w:val="none"/>
              </w:rPr>
            </w:pPr>
          </w:p>
        </w:tc>
        <w:tc>
          <w:tcPr>
            <w:tcW w:w="939" w:type="dxa"/>
            <w:noWrap w:val="0"/>
            <w:vAlign w:val="top"/>
          </w:tcPr>
          <w:p>
            <w:pPr>
              <w:rPr>
                <w:color w:val="auto"/>
                <w:szCs w:val="21"/>
                <w:highlight w:val="none"/>
              </w:rPr>
            </w:pPr>
          </w:p>
        </w:tc>
        <w:tc>
          <w:tcPr>
            <w:tcW w:w="835" w:type="dxa"/>
            <w:noWrap w:val="0"/>
            <w:vAlign w:val="top"/>
          </w:tcPr>
          <w:p>
            <w:pP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717" w:type="dxa"/>
            <w:noWrap w:val="0"/>
            <w:vAlign w:val="top"/>
          </w:tcPr>
          <w:p>
            <w:pPr>
              <w:rPr>
                <w:color w:val="auto"/>
                <w:szCs w:val="21"/>
                <w:highlight w:val="none"/>
              </w:rPr>
            </w:pPr>
          </w:p>
        </w:tc>
        <w:tc>
          <w:tcPr>
            <w:tcW w:w="1176" w:type="dxa"/>
            <w:noWrap w:val="0"/>
            <w:vAlign w:val="top"/>
          </w:tcPr>
          <w:p>
            <w:pPr>
              <w:rPr>
                <w:color w:val="auto"/>
                <w:szCs w:val="21"/>
                <w:highlight w:val="none"/>
              </w:rPr>
            </w:pPr>
          </w:p>
        </w:tc>
        <w:tc>
          <w:tcPr>
            <w:tcW w:w="791"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1072" w:type="dxa"/>
            <w:noWrap w:val="0"/>
            <w:vAlign w:val="top"/>
          </w:tcPr>
          <w:p>
            <w:pPr>
              <w:rPr>
                <w:color w:val="auto"/>
                <w:szCs w:val="21"/>
                <w:highlight w:val="none"/>
              </w:rPr>
            </w:pPr>
          </w:p>
        </w:tc>
        <w:tc>
          <w:tcPr>
            <w:tcW w:w="936" w:type="dxa"/>
            <w:noWrap w:val="0"/>
            <w:vAlign w:val="top"/>
          </w:tcPr>
          <w:p>
            <w:pPr>
              <w:rPr>
                <w:color w:val="auto"/>
                <w:szCs w:val="21"/>
                <w:highlight w:val="none"/>
              </w:rPr>
            </w:pPr>
          </w:p>
        </w:tc>
        <w:tc>
          <w:tcPr>
            <w:tcW w:w="835" w:type="dxa"/>
            <w:noWrap w:val="0"/>
            <w:vAlign w:val="top"/>
          </w:tcPr>
          <w:p>
            <w:pPr>
              <w:rPr>
                <w:color w:val="auto"/>
                <w:szCs w:val="21"/>
                <w:highlight w:val="none"/>
              </w:rPr>
            </w:pPr>
          </w:p>
        </w:tc>
        <w:tc>
          <w:tcPr>
            <w:tcW w:w="939" w:type="dxa"/>
            <w:noWrap w:val="0"/>
            <w:vAlign w:val="top"/>
          </w:tcPr>
          <w:p>
            <w:pPr>
              <w:rPr>
                <w:color w:val="auto"/>
                <w:szCs w:val="21"/>
                <w:highlight w:val="none"/>
              </w:rPr>
            </w:pPr>
          </w:p>
        </w:tc>
        <w:tc>
          <w:tcPr>
            <w:tcW w:w="835" w:type="dxa"/>
            <w:noWrap w:val="0"/>
            <w:vAlign w:val="top"/>
          </w:tcPr>
          <w:p>
            <w:pP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17" w:type="dxa"/>
            <w:noWrap w:val="0"/>
            <w:vAlign w:val="top"/>
          </w:tcPr>
          <w:p>
            <w:pPr>
              <w:rPr>
                <w:color w:val="auto"/>
                <w:szCs w:val="21"/>
                <w:highlight w:val="none"/>
              </w:rPr>
            </w:pPr>
          </w:p>
        </w:tc>
        <w:tc>
          <w:tcPr>
            <w:tcW w:w="1176" w:type="dxa"/>
            <w:noWrap w:val="0"/>
            <w:vAlign w:val="top"/>
          </w:tcPr>
          <w:p>
            <w:pPr>
              <w:rPr>
                <w:color w:val="auto"/>
                <w:szCs w:val="21"/>
                <w:highlight w:val="none"/>
              </w:rPr>
            </w:pPr>
          </w:p>
        </w:tc>
        <w:tc>
          <w:tcPr>
            <w:tcW w:w="791"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812" w:type="dxa"/>
            <w:noWrap w:val="0"/>
            <w:vAlign w:val="top"/>
          </w:tcPr>
          <w:p>
            <w:pPr>
              <w:rPr>
                <w:color w:val="auto"/>
                <w:szCs w:val="21"/>
                <w:highlight w:val="none"/>
              </w:rPr>
            </w:pPr>
          </w:p>
        </w:tc>
        <w:tc>
          <w:tcPr>
            <w:tcW w:w="1072" w:type="dxa"/>
            <w:noWrap w:val="0"/>
            <w:vAlign w:val="top"/>
          </w:tcPr>
          <w:p>
            <w:pPr>
              <w:rPr>
                <w:color w:val="auto"/>
                <w:szCs w:val="21"/>
                <w:highlight w:val="none"/>
              </w:rPr>
            </w:pPr>
          </w:p>
        </w:tc>
        <w:tc>
          <w:tcPr>
            <w:tcW w:w="936" w:type="dxa"/>
            <w:noWrap w:val="0"/>
            <w:vAlign w:val="top"/>
          </w:tcPr>
          <w:p>
            <w:pPr>
              <w:rPr>
                <w:color w:val="auto"/>
                <w:szCs w:val="21"/>
                <w:highlight w:val="none"/>
              </w:rPr>
            </w:pPr>
          </w:p>
        </w:tc>
        <w:tc>
          <w:tcPr>
            <w:tcW w:w="835" w:type="dxa"/>
            <w:noWrap w:val="0"/>
            <w:vAlign w:val="top"/>
          </w:tcPr>
          <w:p>
            <w:pPr>
              <w:rPr>
                <w:color w:val="auto"/>
                <w:szCs w:val="21"/>
                <w:highlight w:val="none"/>
              </w:rPr>
            </w:pPr>
          </w:p>
        </w:tc>
        <w:tc>
          <w:tcPr>
            <w:tcW w:w="939" w:type="dxa"/>
            <w:noWrap w:val="0"/>
            <w:vAlign w:val="top"/>
          </w:tcPr>
          <w:p>
            <w:pPr>
              <w:rPr>
                <w:color w:val="auto"/>
                <w:szCs w:val="21"/>
                <w:highlight w:val="none"/>
              </w:rPr>
            </w:pPr>
          </w:p>
        </w:tc>
        <w:tc>
          <w:tcPr>
            <w:tcW w:w="835" w:type="dxa"/>
            <w:noWrap w:val="0"/>
            <w:vAlign w:val="top"/>
          </w:tcPr>
          <w:p>
            <w:pPr>
              <w:rPr>
                <w:color w:val="auto"/>
                <w:szCs w:val="21"/>
                <w:highlight w:val="none"/>
              </w:rPr>
            </w:pPr>
          </w:p>
        </w:tc>
      </w:tr>
    </w:tbl>
    <w:p>
      <w:pPr>
        <w:adjustRightInd w:val="0"/>
        <w:snapToGrid w:val="0"/>
        <w:ind w:right="24"/>
        <w:rPr>
          <w:rFonts w:eastAsia="黑体"/>
          <w:bCs/>
          <w:color w:val="auto"/>
          <w:sz w:val="32"/>
          <w:szCs w:val="32"/>
          <w:highlight w:val="none"/>
        </w:rPr>
      </w:pPr>
    </w:p>
    <w:p>
      <w:pPr>
        <w:adjustRightInd w:val="0"/>
        <w:snapToGrid w:val="0"/>
        <w:spacing w:line="360" w:lineRule="auto"/>
        <w:ind w:right="24"/>
        <w:rPr>
          <w:rFonts w:eastAsia="黑体"/>
          <w:bCs/>
          <w:color w:val="auto"/>
          <w:sz w:val="32"/>
          <w:szCs w:val="32"/>
          <w:highlight w:val="none"/>
        </w:rPr>
      </w:pPr>
    </w:p>
    <w:p>
      <w:pPr>
        <w:adjustRightInd w:val="0"/>
        <w:snapToGrid w:val="0"/>
        <w:spacing w:line="360" w:lineRule="auto"/>
        <w:ind w:right="24"/>
        <w:rPr>
          <w:rFonts w:eastAsia="黑体"/>
          <w:bCs/>
          <w:color w:val="auto"/>
          <w:sz w:val="32"/>
          <w:szCs w:val="32"/>
          <w:highlight w:val="none"/>
        </w:rPr>
      </w:pPr>
    </w:p>
    <w:p>
      <w:pPr>
        <w:adjustRightInd w:val="0"/>
        <w:snapToGrid w:val="0"/>
        <w:spacing w:line="360" w:lineRule="auto"/>
        <w:ind w:right="24"/>
        <w:rPr>
          <w:rFonts w:eastAsia="黑体"/>
          <w:bCs/>
          <w:color w:val="auto"/>
          <w:sz w:val="32"/>
          <w:szCs w:val="32"/>
          <w:highlight w:val="none"/>
        </w:rPr>
      </w:pPr>
    </w:p>
    <w:p>
      <w:pPr>
        <w:pStyle w:val="6"/>
        <w:spacing w:before="0" w:after="120" w:afterLines="50" w:line="520" w:lineRule="atLeast"/>
        <w:jc w:val="center"/>
        <w:rPr>
          <w:rFonts w:ascii="Times New Roman" w:hAnsi="Times New Roman" w:eastAsia="宋体"/>
          <w:color w:val="auto"/>
          <w:sz w:val="32"/>
          <w:szCs w:val="32"/>
          <w:highlight w:val="none"/>
        </w:rPr>
        <w:sectPr>
          <w:headerReference r:id="rId5" w:type="default"/>
          <w:footerReference r:id="rId6" w:type="default"/>
          <w:pgSz w:w="11906" w:h="16838"/>
          <w:pgMar w:top="1440" w:right="1588" w:bottom="1440" w:left="1588" w:header="851" w:footer="992" w:gutter="0"/>
          <w:pgNumType w:fmt="decimal"/>
          <w:cols w:space="720" w:num="1"/>
          <w:docGrid w:linePitch="312" w:charSpace="0"/>
        </w:sectPr>
      </w:pPr>
    </w:p>
    <w:p>
      <w:pPr>
        <w:rPr>
          <w:color w:val="auto"/>
          <w:sz w:val="32"/>
          <w:szCs w:val="32"/>
          <w:highlight w:val="none"/>
        </w:rPr>
      </w:pPr>
      <w:r>
        <w:rPr>
          <w:rFonts w:hint="eastAsia" w:ascii="黑体" w:eastAsia="黑体"/>
          <w:color w:val="auto"/>
          <w:sz w:val="28"/>
          <w:szCs w:val="28"/>
          <w:highlight w:val="none"/>
        </w:rPr>
        <w:t>附表二</w:t>
      </w:r>
    </w:p>
    <w:p>
      <w:pPr>
        <w:pStyle w:val="6"/>
        <w:spacing w:before="0" w:after="120" w:afterLines="50" w:line="520" w:lineRule="atLeast"/>
        <w:jc w:val="center"/>
        <w:rPr>
          <w:rFonts w:ascii="Times New Roman" w:hAnsi="Times New Roman" w:eastAsia="宋体"/>
          <w:color w:val="auto"/>
          <w:sz w:val="32"/>
          <w:szCs w:val="32"/>
          <w:highlight w:val="none"/>
        </w:rPr>
      </w:pPr>
      <w:r>
        <w:rPr>
          <w:rFonts w:ascii="Times New Roman" w:hAnsi="Times New Roman" w:eastAsia="宋体"/>
          <w:color w:val="auto"/>
          <w:sz w:val="32"/>
          <w:szCs w:val="32"/>
          <w:highlight w:val="none"/>
        </w:rPr>
        <w:t>劳动力计划表</w:t>
      </w:r>
    </w:p>
    <w:tbl>
      <w:tblPr>
        <w:tblStyle w:val="12"/>
        <w:tblpPr w:leftFromText="180" w:rightFromText="180" w:vertAnchor="text" w:horzAnchor="margin" w:tblpY="27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186"/>
        <w:gridCol w:w="1227"/>
        <w:gridCol w:w="1187"/>
        <w:gridCol w:w="1241"/>
        <w:gridCol w:w="1200"/>
        <w:gridCol w:w="1200"/>
        <w:gridCol w:w="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46" w:type="dxa"/>
            <w:noWrap w:val="0"/>
            <w:vAlign w:val="center"/>
          </w:tcPr>
          <w:p>
            <w:pPr>
              <w:spacing w:line="360" w:lineRule="auto"/>
              <w:rPr>
                <w:color w:val="auto"/>
                <w:sz w:val="24"/>
                <w:highlight w:val="none"/>
              </w:rPr>
            </w:pPr>
            <w:r>
              <w:rPr>
                <w:color w:val="auto"/>
                <w:sz w:val="24"/>
                <w:highlight w:val="none"/>
              </w:rPr>
              <w:t>工种</w:t>
            </w:r>
          </w:p>
        </w:tc>
        <w:tc>
          <w:tcPr>
            <w:tcW w:w="8086" w:type="dxa"/>
            <w:gridSpan w:val="7"/>
            <w:noWrap w:val="0"/>
            <w:vAlign w:val="center"/>
          </w:tcPr>
          <w:p>
            <w:pPr>
              <w:spacing w:line="360" w:lineRule="auto"/>
              <w:jc w:val="center"/>
              <w:rPr>
                <w:color w:val="auto"/>
                <w:sz w:val="24"/>
                <w:highlight w:val="none"/>
              </w:rPr>
            </w:pPr>
            <w:r>
              <w:rPr>
                <w:color w:val="auto"/>
                <w:sz w:val="24"/>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color w:val="auto"/>
                <w:szCs w:val="21"/>
                <w:highlight w:val="none"/>
              </w:rPr>
            </w:pPr>
          </w:p>
        </w:tc>
        <w:tc>
          <w:tcPr>
            <w:tcW w:w="1186" w:type="dxa"/>
            <w:noWrap w:val="0"/>
            <w:vAlign w:val="center"/>
          </w:tcPr>
          <w:p>
            <w:pPr>
              <w:spacing w:line="360" w:lineRule="auto"/>
              <w:ind w:firstLine="420" w:firstLineChars="200"/>
              <w:rPr>
                <w:color w:val="auto"/>
                <w:szCs w:val="21"/>
                <w:highlight w:val="none"/>
              </w:rPr>
            </w:pPr>
          </w:p>
        </w:tc>
        <w:tc>
          <w:tcPr>
            <w:tcW w:w="1227" w:type="dxa"/>
            <w:noWrap w:val="0"/>
            <w:vAlign w:val="center"/>
          </w:tcPr>
          <w:p>
            <w:pPr>
              <w:spacing w:line="360" w:lineRule="auto"/>
              <w:ind w:firstLine="420" w:firstLineChars="200"/>
              <w:rPr>
                <w:color w:val="auto"/>
                <w:szCs w:val="21"/>
                <w:highlight w:val="none"/>
              </w:rPr>
            </w:pPr>
          </w:p>
        </w:tc>
        <w:tc>
          <w:tcPr>
            <w:tcW w:w="1187" w:type="dxa"/>
            <w:noWrap w:val="0"/>
            <w:vAlign w:val="center"/>
          </w:tcPr>
          <w:p>
            <w:pPr>
              <w:spacing w:line="360" w:lineRule="auto"/>
              <w:ind w:firstLine="420" w:firstLineChars="200"/>
              <w:rPr>
                <w:color w:val="auto"/>
                <w:szCs w:val="21"/>
                <w:highlight w:val="none"/>
              </w:rPr>
            </w:pPr>
          </w:p>
        </w:tc>
        <w:tc>
          <w:tcPr>
            <w:tcW w:w="1241"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1200" w:type="dxa"/>
            <w:noWrap w:val="0"/>
            <w:vAlign w:val="center"/>
          </w:tcPr>
          <w:p>
            <w:pPr>
              <w:spacing w:line="360" w:lineRule="auto"/>
              <w:ind w:firstLine="420" w:firstLineChars="200"/>
              <w:rPr>
                <w:color w:val="auto"/>
                <w:szCs w:val="21"/>
                <w:highlight w:val="none"/>
              </w:rPr>
            </w:pPr>
          </w:p>
        </w:tc>
        <w:tc>
          <w:tcPr>
            <w:tcW w:w="845" w:type="dxa"/>
            <w:noWrap w:val="0"/>
            <w:vAlign w:val="center"/>
          </w:tcPr>
          <w:p>
            <w:pPr>
              <w:spacing w:line="360" w:lineRule="auto"/>
              <w:ind w:firstLine="420" w:firstLineChars="200"/>
              <w:rPr>
                <w:color w:val="auto"/>
                <w:szCs w:val="21"/>
                <w:highlight w:val="none"/>
              </w:rPr>
            </w:pPr>
          </w:p>
        </w:tc>
      </w:tr>
    </w:tbl>
    <w:p>
      <w:pPr>
        <w:spacing w:line="360" w:lineRule="auto"/>
        <w:ind w:firstLine="7980" w:firstLineChars="3800"/>
        <w:rPr>
          <w:color w:val="auto"/>
          <w:szCs w:val="21"/>
          <w:highlight w:val="none"/>
        </w:rPr>
      </w:pPr>
      <w:r>
        <w:rPr>
          <w:color w:val="auto"/>
          <w:szCs w:val="21"/>
          <w:highlight w:val="none"/>
        </w:rPr>
        <w:t>单位：人</w:t>
      </w:r>
    </w:p>
    <w:p>
      <w:pPr>
        <w:spacing w:line="360" w:lineRule="auto"/>
        <w:ind w:firstLine="420" w:firstLineChars="200"/>
        <w:rPr>
          <w:color w:val="auto"/>
          <w:szCs w:val="21"/>
          <w:highlight w:val="none"/>
        </w:rPr>
      </w:pPr>
    </w:p>
    <w:p>
      <w:pPr>
        <w:adjustRightInd w:val="0"/>
        <w:snapToGrid w:val="0"/>
        <w:spacing w:line="360" w:lineRule="auto"/>
        <w:ind w:right="24"/>
        <w:rPr>
          <w:rFonts w:eastAsia="黑体"/>
          <w:bCs/>
          <w:color w:val="auto"/>
          <w:sz w:val="32"/>
          <w:szCs w:val="32"/>
          <w:highlight w:val="none"/>
        </w:rPr>
      </w:pPr>
    </w:p>
    <w:p>
      <w:pPr>
        <w:rPr>
          <w:color w:val="auto"/>
          <w:sz w:val="32"/>
          <w:szCs w:val="32"/>
          <w:highlight w:val="none"/>
        </w:rPr>
        <w:sectPr>
          <w:pgSz w:w="11906" w:h="16838"/>
          <w:pgMar w:top="1440" w:right="1588" w:bottom="1440" w:left="1588" w:header="851" w:footer="992" w:gutter="0"/>
          <w:pgNumType w:fmt="decimal"/>
          <w:cols w:space="720" w:num="1"/>
          <w:docGrid w:linePitch="312" w:charSpace="0"/>
        </w:sectPr>
      </w:pPr>
    </w:p>
    <w:p>
      <w:pPr>
        <w:spacing w:line="360" w:lineRule="auto"/>
        <w:rPr>
          <w:color w:val="auto"/>
          <w:sz w:val="32"/>
          <w:szCs w:val="32"/>
          <w:highlight w:val="none"/>
        </w:rPr>
      </w:pPr>
      <w:r>
        <w:rPr>
          <w:rFonts w:hint="eastAsia" w:ascii="黑体" w:hAnsi="宋体" w:eastAsia="黑体"/>
          <w:color w:val="auto"/>
          <w:sz w:val="28"/>
          <w:szCs w:val="28"/>
          <w:highlight w:val="none"/>
        </w:rPr>
        <w:t>附表三</w:t>
      </w:r>
    </w:p>
    <w:p>
      <w:pPr>
        <w:pStyle w:val="6"/>
        <w:spacing w:before="0" w:after="120" w:afterLines="50" w:line="520" w:lineRule="atLeast"/>
        <w:jc w:val="center"/>
        <w:rPr>
          <w:rFonts w:ascii="Times New Roman" w:hAnsi="Times New Roman" w:eastAsia="宋体"/>
          <w:color w:val="auto"/>
          <w:sz w:val="32"/>
          <w:szCs w:val="32"/>
          <w:highlight w:val="none"/>
        </w:rPr>
      </w:pPr>
      <w:r>
        <w:rPr>
          <w:rFonts w:ascii="Times New Roman" w:hAnsi="Times New Roman" w:eastAsia="宋体"/>
          <w:color w:val="auto"/>
          <w:sz w:val="32"/>
          <w:szCs w:val="32"/>
          <w:highlight w:val="none"/>
        </w:rPr>
        <w:t>计划开、竣工日期和施工进度网络图</w:t>
      </w:r>
    </w:p>
    <w:p>
      <w:pPr>
        <w:rPr>
          <w:color w:val="auto"/>
          <w:sz w:val="24"/>
          <w:highlight w:val="none"/>
        </w:rPr>
      </w:pPr>
    </w:p>
    <w:p>
      <w:pPr>
        <w:pStyle w:val="7"/>
        <w:spacing w:before="240" w:beforeLines="100" w:line="360" w:lineRule="auto"/>
        <w:rPr>
          <w:rFonts w:hint="eastAsia" w:ascii="楷体" w:hAnsi="楷体" w:eastAsia="楷体"/>
          <w:color w:val="auto"/>
          <w:highlight w:val="none"/>
        </w:rPr>
      </w:pPr>
      <w:r>
        <w:rPr>
          <w:rFonts w:hint="eastAsia" w:ascii="楷体" w:hAnsi="楷体" w:eastAsia="楷体"/>
          <w:color w:val="auto"/>
          <w:highlight w:val="none"/>
        </w:rPr>
        <w:t>说明：</w:t>
      </w:r>
    </w:p>
    <w:p>
      <w:pPr>
        <w:pStyle w:val="7"/>
        <w:spacing w:line="360" w:lineRule="auto"/>
        <w:ind w:firstLine="420" w:firstLineChars="200"/>
        <w:rPr>
          <w:rFonts w:hint="eastAsia" w:ascii="楷体" w:hAnsi="楷体" w:eastAsia="楷体"/>
          <w:color w:val="auto"/>
          <w:highlight w:val="none"/>
        </w:rPr>
      </w:pPr>
      <w:r>
        <w:rPr>
          <w:rFonts w:hint="eastAsia" w:ascii="楷体" w:hAnsi="楷体" w:eastAsia="楷体"/>
          <w:color w:val="auto"/>
          <w:highlight w:val="none"/>
        </w:rPr>
        <w:t>1.供应商应提交的施工进度网络图或施工进度表，说明按招标文件要求的工期进行施工的各个关键日期。成交供应商还要按合同条件有关条款的要求提交详细的施工进度计划。</w:t>
      </w:r>
    </w:p>
    <w:p>
      <w:pPr>
        <w:pStyle w:val="7"/>
        <w:spacing w:line="360" w:lineRule="auto"/>
        <w:ind w:firstLine="420" w:firstLineChars="200"/>
        <w:rPr>
          <w:rFonts w:hint="eastAsia" w:ascii="楷体" w:hAnsi="楷体" w:eastAsia="楷体"/>
          <w:color w:val="auto"/>
          <w:highlight w:val="none"/>
        </w:rPr>
      </w:pPr>
      <w:r>
        <w:rPr>
          <w:rFonts w:hint="eastAsia" w:ascii="楷体" w:hAnsi="楷体" w:eastAsia="楷体"/>
          <w:color w:val="auto"/>
          <w:highlight w:val="none"/>
        </w:rPr>
        <w:t>2.施工进度表可采用关键线路网络图(或横道图)表示，说明计划开工日期和各分项工程各阶段的完工日期和分包合同签订的日期。</w:t>
      </w:r>
    </w:p>
    <w:p>
      <w:pPr>
        <w:pStyle w:val="7"/>
        <w:spacing w:line="360" w:lineRule="auto"/>
        <w:ind w:firstLine="420" w:firstLineChars="200"/>
        <w:rPr>
          <w:rFonts w:hint="eastAsia" w:ascii="楷体" w:hAnsi="楷体" w:eastAsia="楷体"/>
          <w:color w:val="auto"/>
          <w:highlight w:val="none"/>
        </w:rPr>
      </w:pPr>
      <w:r>
        <w:rPr>
          <w:rFonts w:hint="eastAsia" w:ascii="楷体" w:hAnsi="楷体" w:eastAsia="楷体"/>
          <w:color w:val="auto"/>
          <w:highlight w:val="none"/>
        </w:rPr>
        <w:t>3.施工进度计划应与施工组织设计或施工方案相适应。</w:t>
      </w:r>
    </w:p>
    <w:p>
      <w:pPr>
        <w:pStyle w:val="6"/>
        <w:spacing w:before="0" w:after="0" w:line="520" w:lineRule="exact"/>
        <w:jc w:val="left"/>
        <w:rPr>
          <w:rFonts w:hint="eastAsia" w:ascii="黑体" w:hAnsi="宋体"/>
          <w:b w:val="0"/>
          <w:color w:val="auto"/>
          <w:highlight w:val="none"/>
        </w:rPr>
      </w:pPr>
      <w:r>
        <w:rPr>
          <w:bCs w:val="0"/>
          <w:color w:val="auto"/>
          <w:sz w:val="32"/>
          <w:szCs w:val="32"/>
          <w:highlight w:val="none"/>
        </w:rPr>
        <w:br w:type="page"/>
      </w:r>
      <w:r>
        <w:rPr>
          <w:rFonts w:hint="eastAsia" w:ascii="黑体" w:hAnsi="宋体"/>
          <w:b w:val="0"/>
          <w:color w:val="auto"/>
          <w:highlight w:val="none"/>
        </w:rPr>
        <w:t>附表四</w:t>
      </w:r>
    </w:p>
    <w:p>
      <w:pPr>
        <w:pStyle w:val="6"/>
        <w:spacing w:before="0" w:after="0" w:line="520" w:lineRule="exact"/>
        <w:jc w:val="center"/>
        <w:rPr>
          <w:rFonts w:hint="eastAsia" w:ascii="宋体" w:hAnsi="宋体" w:eastAsia="宋体"/>
          <w:color w:val="auto"/>
          <w:sz w:val="36"/>
          <w:szCs w:val="36"/>
          <w:highlight w:val="none"/>
        </w:rPr>
      </w:pPr>
    </w:p>
    <w:p>
      <w:pPr>
        <w:pStyle w:val="6"/>
        <w:spacing w:before="0" w:after="0" w:line="520" w:lineRule="exact"/>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施工总平面图</w:t>
      </w:r>
    </w:p>
    <w:p>
      <w:pPr>
        <w:pStyle w:val="6"/>
        <w:spacing w:before="0" w:after="0" w:line="360" w:lineRule="auto"/>
        <w:jc w:val="left"/>
        <w:rPr>
          <w:rFonts w:hint="eastAsia" w:ascii="楷体" w:hAnsi="楷体" w:eastAsia="楷体" w:cs="Bodoni MT"/>
          <w:b w:val="0"/>
          <w:bCs w:val="0"/>
          <w:color w:val="auto"/>
          <w:sz w:val="21"/>
          <w:szCs w:val="21"/>
          <w:highlight w:val="none"/>
        </w:rPr>
      </w:pPr>
    </w:p>
    <w:p>
      <w:pPr>
        <w:pStyle w:val="6"/>
        <w:spacing w:before="0" w:after="0" w:line="360" w:lineRule="auto"/>
        <w:jc w:val="left"/>
        <w:rPr>
          <w:rFonts w:hint="eastAsia" w:ascii="楷体" w:hAnsi="楷体" w:eastAsia="楷体" w:cs="Bodoni MT"/>
          <w:b w:val="0"/>
          <w:bCs w:val="0"/>
          <w:color w:val="auto"/>
          <w:sz w:val="21"/>
          <w:szCs w:val="21"/>
          <w:highlight w:val="none"/>
        </w:rPr>
      </w:pPr>
    </w:p>
    <w:p>
      <w:pPr>
        <w:pStyle w:val="6"/>
        <w:spacing w:before="0" w:after="0" w:line="360" w:lineRule="auto"/>
        <w:jc w:val="left"/>
        <w:rPr>
          <w:rFonts w:hint="eastAsia" w:ascii="楷体" w:hAnsi="楷体" w:eastAsia="楷体" w:cs="Bodoni MT"/>
          <w:b w:val="0"/>
          <w:bCs w:val="0"/>
          <w:color w:val="auto"/>
          <w:sz w:val="21"/>
          <w:szCs w:val="21"/>
          <w:highlight w:val="none"/>
        </w:rPr>
      </w:pPr>
      <w:r>
        <w:rPr>
          <w:rFonts w:hint="eastAsia" w:ascii="楷体" w:hAnsi="楷体" w:eastAsia="楷体" w:cs="Bodoni MT"/>
          <w:b w:val="0"/>
          <w:bCs w:val="0"/>
          <w:color w:val="auto"/>
          <w:sz w:val="21"/>
          <w:szCs w:val="21"/>
          <w:highlight w:val="none"/>
        </w:rPr>
        <w:t>说明：</w:t>
      </w:r>
    </w:p>
    <w:p>
      <w:pPr>
        <w:pStyle w:val="6"/>
        <w:spacing w:before="0" w:after="0" w:line="360" w:lineRule="auto"/>
        <w:ind w:firstLine="420" w:firstLineChars="200"/>
        <w:rPr>
          <w:rFonts w:hint="eastAsia" w:ascii="楷体" w:hAnsi="楷体" w:eastAsia="楷体" w:cs="Bodoni MT"/>
          <w:b w:val="0"/>
          <w:bCs w:val="0"/>
          <w:color w:val="auto"/>
          <w:sz w:val="21"/>
          <w:szCs w:val="21"/>
          <w:highlight w:val="none"/>
        </w:rPr>
      </w:pPr>
      <w:r>
        <w:rPr>
          <w:rFonts w:hint="eastAsia" w:ascii="楷体" w:hAnsi="楷体" w:eastAsia="楷体" w:cs="Bodoni MT"/>
          <w:b w:val="0"/>
          <w:bCs w:val="0"/>
          <w:color w:val="auto"/>
          <w:sz w:val="21"/>
          <w:szCs w:val="21"/>
          <w:highlight w:val="none"/>
        </w:rPr>
        <w:t>供应商应递交一份施工总平面图，绘出现场临时设施布置图表并附文字说明，说明临时设施、加工车间、现场办公、设备及仓储、供电、供水、卫生、生活、道路、消防等设施的情况和布置。</w:t>
      </w:r>
    </w:p>
    <w:p>
      <w:pPr>
        <w:adjustRightInd w:val="0"/>
        <w:snapToGrid w:val="0"/>
        <w:spacing w:line="360" w:lineRule="auto"/>
        <w:ind w:right="24"/>
        <w:rPr>
          <w:rFonts w:eastAsia="黑体"/>
          <w:bCs/>
          <w:color w:val="auto"/>
          <w:sz w:val="32"/>
          <w:szCs w:val="32"/>
          <w:highlight w:val="none"/>
        </w:rPr>
      </w:pPr>
    </w:p>
    <w:p>
      <w:pPr>
        <w:adjustRightInd w:val="0"/>
        <w:snapToGrid w:val="0"/>
        <w:spacing w:line="360" w:lineRule="auto"/>
        <w:ind w:right="24"/>
        <w:rPr>
          <w:rFonts w:eastAsia="黑体"/>
          <w:bCs/>
          <w:color w:val="auto"/>
          <w:sz w:val="32"/>
          <w:szCs w:val="32"/>
          <w:highlight w:val="none"/>
        </w:rPr>
      </w:pPr>
    </w:p>
    <w:p>
      <w:pPr>
        <w:adjustRightInd w:val="0"/>
        <w:snapToGrid w:val="0"/>
        <w:spacing w:line="360" w:lineRule="auto"/>
        <w:ind w:right="24"/>
        <w:rPr>
          <w:rFonts w:eastAsia="黑体"/>
          <w:bCs/>
          <w:color w:val="auto"/>
          <w:sz w:val="32"/>
          <w:szCs w:val="32"/>
          <w:highlight w:val="none"/>
        </w:rPr>
      </w:pPr>
    </w:p>
    <w:p>
      <w:pPr>
        <w:adjustRightInd w:val="0"/>
        <w:snapToGrid w:val="0"/>
        <w:spacing w:line="360" w:lineRule="auto"/>
        <w:ind w:right="24"/>
        <w:rPr>
          <w:rFonts w:eastAsia="黑体"/>
          <w:bCs/>
          <w:color w:val="auto"/>
          <w:sz w:val="32"/>
          <w:szCs w:val="32"/>
          <w:highlight w:val="none"/>
        </w:rPr>
      </w:pPr>
    </w:p>
    <w:p>
      <w:pPr>
        <w:adjustRightInd w:val="0"/>
        <w:snapToGrid w:val="0"/>
        <w:spacing w:line="360" w:lineRule="auto"/>
        <w:ind w:right="24"/>
        <w:rPr>
          <w:rFonts w:eastAsia="黑体"/>
          <w:bCs/>
          <w:color w:val="auto"/>
          <w:sz w:val="32"/>
          <w:szCs w:val="32"/>
          <w:highlight w:val="none"/>
        </w:rPr>
      </w:pPr>
    </w:p>
    <w:p>
      <w:pPr>
        <w:adjustRightInd w:val="0"/>
        <w:snapToGrid w:val="0"/>
        <w:spacing w:line="360" w:lineRule="auto"/>
        <w:ind w:right="24"/>
        <w:rPr>
          <w:rFonts w:eastAsia="黑体"/>
          <w:bCs/>
          <w:color w:val="auto"/>
          <w:sz w:val="32"/>
          <w:szCs w:val="32"/>
          <w:highlight w:val="none"/>
        </w:rPr>
      </w:pPr>
    </w:p>
    <w:p>
      <w:pPr>
        <w:adjustRightInd w:val="0"/>
        <w:snapToGrid w:val="0"/>
        <w:spacing w:line="360" w:lineRule="auto"/>
        <w:ind w:right="24"/>
        <w:rPr>
          <w:rFonts w:eastAsia="黑体"/>
          <w:bCs/>
          <w:color w:val="auto"/>
          <w:sz w:val="32"/>
          <w:szCs w:val="32"/>
          <w:highlight w:val="none"/>
        </w:rPr>
      </w:pPr>
    </w:p>
    <w:p>
      <w:pPr>
        <w:adjustRightInd w:val="0"/>
        <w:snapToGrid w:val="0"/>
        <w:spacing w:line="360" w:lineRule="auto"/>
        <w:ind w:right="24"/>
        <w:rPr>
          <w:rFonts w:eastAsia="黑体"/>
          <w:bCs/>
          <w:color w:val="auto"/>
          <w:sz w:val="32"/>
          <w:szCs w:val="32"/>
          <w:highlight w:val="none"/>
        </w:rPr>
      </w:pPr>
    </w:p>
    <w:p>
      <w:pPr>
        <w:adjustRightInd w:val="0"/>
        <w:snapToGrid w:val="0"/>
        <w:spacing w:line="360" w:lineRule="auto"/>
        <w:ind w:right="24"/>
        <w:rPr>
          <w:rFonts w:eastAsia="黑体"/>
          <w:bCs/>
          <w:color w:val="auto"/>
          <w:sz w:val="32"/>
          <w:szCs w:val="32"/>
          <w:highlight w:val="none"/>
        </w:rPr>
      </w:pPr>
    </w:p>
    <w:p>
      <w:pPr>
        <w:adjustRightInd w:val="0"/>
        <w:snapToGrid w:val="0"/>
        <w:spacing w:line="360" w:lineRule="auto"/>
        <w:ind w:right="24"/>
        <w:rPr>
          <w:rFonts w:eastAsia="黑体"/>
          <w:bCs/>
          <w:color w:val="auto"/>
          <w:sz w:val="32"/>
          <w:szCs w:val="32"/>
          <w:highlight w:val="none"/>
        </w:rPr>
      </w:pPr>
    </w:p>
    <w:p>
      <w:pPr>
        <w:adjustRightInd w:val="0"/>
        <w:snapToGrid w:val="0"/>
        <w:spacing w:line="360" w:lineRule="auto"/>
        <w:ind w:right="24"/>
        <w:rPr>
          <w:rFonts w:eastAsia="黑体"/>
          <w:bCs/>
          <w:color w:val="auto"/>
          <w:sz w:val="32"/>
          <w:szCs w:val="32"/>
          <w:highlight w:val="none"/>
        </w:rPr>
      </w:pPr>
    </w:p>
    <w:p>
      <w:pPr>
        <w:adjustRightInd w:val="0"/>
        <w:snapToGrid w:val="0"/>
        <w:spacing w:line="360" w:lineRule="auto"/>
        <w:ind w:right="24"/>
        <w:rPr>
          <w:rFonts w:eastAsia="黑体"/>
          <w:bCs/>
          <w:color w:val="auto"/>
          <w:sz w:val="32"/>
          <w:szCs w:val="32"/>
          <w:highlight w:val="none"/>
        </w:rPr>
      </w:pPr>
    </w:p>
    <w:p>
      <w:pPr>
        <w:adjustRightInd w:val="0"/>
        <w:snapToGrid w:val="0"/>
        <w:spacing w:line="360" w:lineRule="auto"/>
        <w:ind w:right="24"/>
        <w:rPr>
          <w:rFonts w:eastAsia="黑体"/>
          <w:bCs/>
          <w:color w:val="auto"/>
          <w:sz w:val="32"/>
          <w:szCs w:val="32"/>
          <w:highlight w:val="none"/>
        </w:rPr>
      </w:pPr>
    </w:p>
    <w:p>
      <w:pPr>
        <w:spacing w:before="240" w:beforeLines="100" w:line="360" w:lineRule="auto"/>
        <w:rPr>
          <w:rFonts w:eastAsia="仿宋_GB2312"/>
          <w:bCs/>
          <w:iCs/>
          <w:color w:val="auto"/>
          <w:highlight w:val="none"/>
        </w:rPr>
      </w:pPr>
    </w:p>
    <w:p>
      <w:pPr>
        <w:rPr>
          <w:color w:val="auto"/>
          <w:sz w:val="36"/>
          <w:szCs w:val="36"/>
          <w:highlight w:val="none"/>
        </w:rPr>
        <w:sectPr>
          <w:pgSz w:w="11906" w:h="16838"/>
          <w:pgMar w:top="1440" w:right="1588" w:bottom="1440" w:left="1588" w:header="851" w:footer="992" w:gutter="0"/>
          <w:pgNumType w:fmt="decimal"/>
          <w:cols w:space="720" w:num="1"/>
          <w:docGrid w:linePitch="312" w:charSpace="0"/>
        </w:sectPr>
      </w:pPr>
    </w:p>
    <w:p>
      <w:pPr>
        <w:pStyle w:val="6"/>
        <w:spacing w:before="0" w:after="0" w:line="520" w:lineRule="exact"/>
        <w:jc w:val="center"/>
        <w:rPr>
          <w:rFonts w:hint="eastAsia" w:ascii="宋体" w:hAnsi="宋体" w:eastAsia="宋体"/>
          <w:color w:val="auto"/>
          <w:sz w:val="36"/>
          <w:szCs w:val="36"/>
          <w:highlight w:val="none"/>
        </w:rPr>
      </w:pPr>
      <w:bookmarkStart w:id="64" w:name="_Toc16461_WPSOffice_Level1"/>
      <w:r>
        <w:rPr>
          <w:rFonts w:hint="eastAsia" w:ascii="宋体" w:hAnsi="宋体" w:eastAsia="宋体"/>
          <w:color w:val="auto"/>
          <w:sz w:val="36"/>
          <w:szCs w:val="36"/>
          <w:highlight w:val="none"/>
        </w:rPr>
        <w:t>二、项目管理机构</w:t>
      </w:r>
      <w:bookmarkEnd w:id="64"/>
    </w:p>
    <w:p>
      <w:pPr>
        <w:rPr>
          <w:rFonts w:hint="eastAsia" w:ascii="宋体" w:hAnsi="宋体"/>
          <w:b/>
          <w:bCs/>
          <w:color w:val="auto"/>
          <w:sz w:val="36"/>
          <w:szCs w:val="36"/>
          <w:highlight w:val="none"/>
        </w:rPr>
      </w:pPr>
    </w:p>
    <w:p>
      <w:pPr>
        <w:jc w:val="center"/>
        <w:rPr>
          <w:rFonts w:hint="eastAsia" w:ascii="宋体" w:hAnsi="宋体"/>
          <w:b/>
          <w:bCs/>
          <w:color w:val="auto"/>
          <w:sz w:val="36"/>
          <w:szCs w:val="36"/>
          <w:highlight w:val="none"/>
        </w:rPr>
      </w:pPr>
      <w:bookmarkStart w:id="65" w:name="_Toc22525_WPSOffice_Level2"/>
      <w:r>
        <w:rPr>
          <w:rFonts w:hint="eastAsia" w:ascii="宋体" w:hAnsi="宋体"/>
          <w:b/>
          <w:bCs/>
          <w:color w:val="auto"/>
          <w:sz w:val="36"/>
          <w:szCs w:val="36"/>
          <w:highlight w:val="none"/>
        </w:rPr>
        <w:t>（一）项目管理机构组成表</w:t>
      </w:r>
      <w:bookmarkEnd w:id="65"/>
    </w:p>
    <w:tbl>
      <w:tblPr>
        <w:tblStyle w:val="12"/>
        <w:tblpPr w:leftFromText="180" w:rightFromText="180" w:vertAnchor="text" w:horzAnchor="margin" w:tblpY="1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945"/>
        <w:gridCol w:w="735"/>
        <w:gridCol w:w="1260"/>
        <w:gridCol w:w="735"/>
        <w:gridCol w:w="945"/>
        <w:gridCol w:w="1260"/>
        <w:gridCol w:w="1260"/>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945" w:type="dxa"/>
            <w:vMerge w:val="restart"/>
            <w:noWrap w:val="0"/>
            <w:vAlign w:val="center"/>
          </w:tcPr>
          <w:p>
            <w:pPr>
              <w:jc w:val="center"/>
              <w:rPr>
                <w:color w:val="auto"/>
                <w:sz w:val="24"/>
                <w:highlight w:val="none"/>
              </w:rPr>
            </w:pPr>
            <w:r>
              <w:rPr>
                <w:color w:val="auto"/>
                <w:sz w:val="24"/>
                <w:highlight w:val="none"/>
              </w:rPr>
              <w:t>职务</w:t>
            </w:r>
          </w:p>
        </w:tc>
        <w:tc>
          <w:tcPr>
            <w:tcW w:w="945" w:type="dxa"/>
            <w:vMerge w:val="restart"/>
            <w:noWrap w:val="0"/>
            <w:vAlign w:val="center"/>
          </w:tcPr>
          <w:p>
            <w:pPr>
              <w:jc w:val="center"/>
              <w:rPr>
                <w:color w:val="auto"/>
                <w:sz w:val="24"/>
                <w:highlight w:val="none"/>
              </w:rPr>
            </w:pPr>
            <w:r>
              <w:rPr>
                <w:color w:val="auto"/>
                <w:sz w:val="24"/>
                <w:highlight w:val="none"/>
              </w:rPr>
              <w:t>姓名</w:t>
            </w:r>
          </w:p>
        </w:tc>
        <w:tc>
          <w:tcPr>
            <w:tcW w:w="735" w:type="dxa"/>
            <w:vMerge w:val="restart"/>
            <w:noWrap w:val="0"/>
            <w:vAlign w:val="center"/>
          </w:tcPr>
          <w:p>
            <w:pPr>
              <w:jc w:val="center"/>
              <w:rPr>
                <w:color w:val="auto"/>
                <w:sz w:val="24"/>
                <w:highlight w:val="none"/>
              </w:rPr>
            </w:pPr>
            <w:r>
              <w:rPr>
                <w:color w:val="auto"/>
                <w:sz w:val="24"/>
                <w:highlight w:val="none"/>
              </w:rPr>
              <w:t>职称</w:t>
            </w:r>
          </w:p>
        </w:tc>
        <w:tc>
          <w:tcPr>
            <w:tcW w:w="5460" w:type="dxa"/>
            <w:gridSpan w:val="5"/>
            <w:noWrap w:val="0"/>
            <w:vAlign w:val="center"/>
          </w:tcPr>
          <w:p>
            <w:pPr>
              <w:jc w:val="center"/>
              <w:rPr>
                <w:color w:val="auto"/>
                <w:sz w:val="24"/>
                <w:highlight w:val="none"/>
              </w:rPr>
            </w:pPr>
            <w:r>
              <w:rPr>
                <w:color w:val="auto"/>
                <w:sz w:val="24"/>
                <w:highlight w:val="none"/>
              </w:rPr>
              <w:t>执业或职业资格证明</w:t>
            </w:r>
          </w:p>
        </w:tc>
        <w:tc>
          <w:tcPr>
            <w:tcW w:w="945" w:type="dxa"/>
            <w:vMerge w:val="restart"/>
            <w:noWrap w:val="0"/>
            <w:vAlign w:val="center"/>
          </w:tcPr>
          <w:p>
            <w:pPr>
              <w:jc w:val="center"/>
              <w:rPr>
                <w:color w:val="auto"/>
                <w:sz w:val="24"/>
                <w:highlight w:val="none"/>
              </w:rPr>
            </w:pPr>
            <w:r>
              <w:rPr>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45" w:type="dxa"/>
            <w:vMerge w:val="continue"/>
            <w:noWrap w:val="0"/>
            <w:vAlign w:val="top"/>
          </w:tcPr>
          <w:p>
            <w:pPr>
              <w:spacing w:line="360" w:lineRule="auto"/>
              <w:rPr>
                <w:color w:val="auto"/>
                <w:sz w:val="24"/>
                <w:highlight w:val="none"/>
              </w:rPr>
            </w:pPr>
          </w:p>
        </w:tc>
        <w:tc>
          <w:tcPr>
            <w:tcW w:w="945" w:type="dxa"/>
            <w:vMerge w:val="continue"/>
            <w:noWrap w:val="0"/>
            <w:vAlign w:val="top"/>
          </w:tcPr>
          <w:p>
            <w:pPr>
              <w:spacing w:line="360" w:lineRule="auto"/>
              <w:rPr>
                <w:color w:val="auto"/>
                <w:sz w:val="24"/>
                <w:highlight w:val="none"/>
              </w:rPr>
            </w:pPr>
          </w:p>
        </w:tc>
        <w:tc>
          <w:tcPr>
            <w:tcW w:w="735" w:type="dxa"/>
            <w:vMerge w:val="continue"/>
            <w:noWrap w:val="0"/>
            <w:vAlign w:val="top"/>
          </w:tcPr>
          <w:p>
            <w:pPr>
              <w:spacing w:line="360" w:lineRule="auto"/>
              <w:rPr>
                <w:color w:val="auto"/>
                <w:sz w:val="24"/>
                <w:highlight w:val="none"/>
              </w:rPr>
            </w:pPr>
          </w:p>
        </w:tc>
        <w:tc>
          <w:tcPr>
            <w:tcW w:w="1260" w:type="dxa"/>
            <w:noWrap w:val="0"/>
            <w:vAlign w:val="center"/>
          </w:tcPr>
          <w:p>
            <w:pPr>
              <w:jc w:val="center"/>
              <w:rPr>
                <w:color w:val="auto"/>
                <w:sz w:val="24"/>
                <w:highlight w:val="none"/>
              </w:rPr>
            </w:pPr>
            <w:r>
              <w:rPr>
                <w:color w:val="auto"/>
                <w:sz w:val="24"/>
                <w:highlight w:val="none"/>
              </w:rPr>
              <w:t>证书名称</w:t>
            </w:r>
          </w:p>
        </w:tc>
        <w:tc>
          <w:tcPr>
            <w:tcW w:w="735" w:type="dxa"/>
            <w:noWrap w:val="0"/>
            <w:vAlign w:val="center"/>
          </w:tcPr>
          <w:p>
            <w:pPr>
              <w:jc w:val="center"/>
              <w:rPr>
                <w:color w:val="auto"/>
                <w:sz w:val="24"/>
                <w:highlight w:val="none"/>
              </w:rPr>
            </w:pPr>
            <w:r>
              <w:rPr>
                <w:color w:val="auto"/>
                <w:sz w:val="24"/>
                <w:highlight w:val="none"/>
              </w:rPr>
              <w:t>级别</w:t>
            </w:r>
          </w:p>
        </w:tc>
        <w:tc>
          <w:tcPr>
            <w:tcW w:w="945" w:type="dxa"/>
            <w:noWrap w:val="0"/>
            <w:vAlign w:val="center"/>
          </w:tcPr>
          <w:p>
            <w:pPr>
              <w:jc w:val="center"/>
              <w:rPr>
                <w:color w:val="auto"/>
                <w:sz w:val="24"/>
                <w:highlight w:val="none"/>
              </w:rPr>
            </w:pPr>
            <w:r>
              <w:rPr>
                <w:color w:val="auto"/>
                <w:sz w:val="24"/>
                <w:highlight w:val="none"/>
              </w:rPr>
              <w:t>证号</w:t>
            </w:r>
          </w:p>
        </w:tc>
        <w:tc>
          <w:tcPr>
            <w:tcW w:w="1260" w:type="dxa"/>
            <w:noWrap w:val="0"/>
            <w:vAlign w:val="center"/>
          </w:tcPr>
          <w:p>
            <w:pPr>
              <w:jc w:val="center"/>
              <w:rPr>
                <w:color w:val="auto"/>
                <w:sz w:val="24"/>
                <w:highlight w:val="none"/>
              </w:rPr>
            </w:pPr>
            <w:r>
              <w:rPr>
                <w:color w:val="auto"/>
                <w:sz w:val="24"/>
                <w:highlight w:val="none"/>
              </w:rPr>
              <w:t>专业</w:t>
            </w:r>
          </w:p>
        </w:tc>
        <w:tc>
          <w:tcPr>
            <w:tcW w:w="1260" w:type="dxa"/>
            <w:noWrap w:val="0"/>
            <w:vAlign w:val="center"/>
          </w:tcPr>
          <w:p>
            <w:pPr>
              <w:jc w:val="center"/>
              <w:rPr>
                <w:color w:val="auto"/>
                <w:sz w:val="24"/>
                <w:highlight w:val="none"/>
              </w:rPr>
            </w:pPr>
            <w:r>
              <w:rPr>
                <w:color w:val="auto"/>
                <w:sz w:val="24"/>
                <w:highlight w:val="none"/>
              </w:rPr>
              <w:t>养老保险</w:t>
            </w:r>
          </w:p>
        </w:tc>
        <w:tc>
          <w:tcPr>
            <w:tcW w:w="945" w:type="dxa"/>
            <w:vMerge w:val="continue"/>
            <w:noWrap w:val="0"/>
            <w:vAlign w:val="top"/>
          </w:tcPr>
          <w:p>
            <w:pPr>
              <w:spacing w:line="360" w:lineRule="auto"/>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pPr>
              <w:rPr>
                <w:color w:val="auto"/>
                <w:sz w:val="24"/>
                <w:highlight w:val="none"/>
              </w:rPr>
            </w:pPr>
          </w:p>
        </w:tc>
        <w:tc>
          <w:tcPr>
            <w:tcW w:w="945" w:type="dxa"/>
            <w:noWrap w:val="0"/>
            <w:vAlign w:val="top"/>
          </w:tcPr>
          <w:p>
            <w:pPr>
              <w:rPr>
                <w:color w:val="auto"/>
                <w:sz w:val="24"/>
                <w:highlight w:val="none"/>
              </w:rPr>
            </w:pPr>
          </w:p>
        </w:tc>
        <w:tc>
          <w:tcPr>
            <w:tcW w:w="735" w:type="dxa"/>
            <w:noWrap w:val="0"/>
            <w:vAlign w:val="top"/>
          </w:tcPr>
          <w:p>
            <w:pPr>
              <w:rPr>
                <w:color w:val="auto"/>
                <w:sz w:val="24"/>
                <w:highlight w:val="none"/>
              </w:rPr>
            </w:pPr>
          </w:p>
        </w:tc>
        <w:tc>
          <w:tcPr>
            <w:tcW w:w="1260" w:type="dxa"/>
            <w:noWrap w:val="0"/>
            <w:vAlign w:val="top"/>
          </w:tcPr>
          <w:p>
            <w:pPr>
              <w:rPr>
                <w:color w:val="auto"/>
                <w:sz w:val="24"/>
                <w:highlight w:val="none"/>
              </w:rPr>
            </w:pPr>
          </w:p>
        </w:tc>
        <w:tc>
          <w:tcPr>
            <w:tcW w:w="735" w:type="dxa"/>
            <w:noWrap w:val="0"/>
            <w:vAlign w:val="top"/>
          </w:tcPr>
          <w:p>
            <w:pPr>
              <w:rPr>
                <w:color w:val="auto"/>
                <w:sz w:val="24"/>
                <w:highlight w:val="none"/>
              </w:rPr>
            </w:pPr>
          </w:p>
        </w:tc>
        <w:tc>
          <w:tcPr>
            <w:tcW w:w="945" w:type="dxa"/>
            <w:noWrap w:val="0"/>
            <w:vAlign w:val="top"/>
          </w:tcPr>
          <w:p>
            <w:pPr>
              <w:rPr>
                <w:color w:val="auto"/>
                <w:sz w:val="24"/>
                <w:highlight w:val="none"/>
              </w:rPr>
            </w:pPr>
          </w:p>
        </w:tc>
        <w:tc>
          <w:tcPr>
            <w:tcW w:w="1260" w:type="dxa"/>
            <w:noWrap w:val="0"/>
            <w:vAlign w:val="top"/>
          </w:tcPr>
          <w:p>
            <w:pPr>
              <w:rPr>
                <w:color w:val="auto"/>
                <w:sz w:val="24"/>
                <w:highlight w:val="none"/>
              </w:rPr>
            </w:pPr>
          </w:p>
        </w:tc>
        <w:tc>
          <w:tcPr>
            <w:tcW w:w="1260" w:type="dxa"/>
            <w:noWrap w:val="0"/>
            <w:vAlign w:val="top"/>
          </w:tcPr>
          <w:p>
            <w:pPr>
              <w:ind w:firstLine="480" w:firstLineChars="200"/>
              <w:rPr>
                <w:color w:val="auto"/>
                <w:sz w:val="24"/>
                <w:highlight w:val="none"/>
              </w:rPr>
            </w:pPr>
          </w:p>
        </w:tc>
        <w:tc>
          <w:tcPr>
            <w:tcW w:w="945" w:type="dxa"/>
            <w:noWrap w:val="0"/>
            <w:vAlign w:val="top"/>
          </w:tcPr>
          <w:p>
            <w:pP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735"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1260" w:type="dxa"/>
            <w:noWrap w:val="0"/>
            <w:vAlign w:val="top"/>
          </w:tcPr>
          <w:p>
            <w:pPr>
              <w:rPr>
                <w:color w:val="auto"/>
                <w:sz w:val="30"/>
                <w:szCs w:val="30"/>
                <w:highlight w:val="none"/>
              </w:rPr>
            </w:pPr>
          </w:p>
        </w:tc>
        <w:tc>
          <w:tcPr>
            <w:tcW w:w="945" w:type="dxa"/>
            <w:noWrap w:val="0"/>
            <w:vAlign w:val="top"/>
          </w:tcPr>
          <w:p>
            <w:pPr>
              <w:rPr>
                <w:color w:val="auto"/>
                <w:sz w:val="30"/>
                <w:szCs w:val="30"/>
                <w:highlight w:val="none"/>
              </w:rPr>
            </w:pPr>
          </w:p>
        </w:tc>
      </w:tr>
    </w:tbl>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说明：</w:t>
      </w:r>
    </w:p>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lang w:val="en-US" w:eastAsia="zh-CN"/>
        </w:rPr>
        <w:t>1.</w:t>
      </w:r>
      <w:r>
        <w:rPr>
          <w:rFonts w:hint="eastAsia" w:ascii="楷体" w:hAnsi="楷体" w:eastAsia="楷体" w:cs="楷体"/>
          <w:color w:val="auto"/>
          <w:sz w:val="20"/>
          <w:szCs w:val="20"/>
          <w:highlight w:val="none"/>
        </w:rPr>
        <w:t>职务是指在本单位所担任的职务；</w:t>
      </w:r>
    </w:p>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lang w:val="en-US" w:eastAsia="zh-CN"/>
        </w:rPr>
        <w:t>2.项目负责人（项目经理）、项目管理人员须</w:t>
      </w:r>
      <w:r>
        <w:rPr>
          <w:rFonts w:hint="eastAsia" w:ascii="楷体" w:hAnsi="楷体" w:eastAsia="楷体" w:cs="楷体"/>
          <w:color w:val="auto"/>
          <w:sz w:val="20"/>
          <w:szCs w:val="20"/>
          <w:highlight w:val="none"/>
        </w:rPr>
        <w:t>附</w:t>
      </w:r>
      <w:r>
        <w:rPr>
          <w:rFonts w:hint="eastAsia" w:ascii="楷体" w:hAnsi="楷体" w:eastAsia="楷体" w:cs="楷体"/>
          <w:color w:val="auto"/>
          <w:sz w:val="20"/>
          <w:szCs w:val="20"/>
          <w:highlight w:val="none"/>
          <w:lang w:val="en-US" w:eastAsia="zh-CN"/>
        </w:rPr>
        <w:t>社保缴纳证明并加盖单位章</w:t>
      </w:r>
      <w:r>
        <w:rPr>
          <w:rFonts w:hint="eastAsia" w:ascii="楷体" w:hAnsi="楷体" w:eastAsia="楷体" w:cs="楷体"/>
          <w:color w:val="auto"/>
          <w:sz w:val="20"/>
          <w:szCs w:val="20"/>
          <w:highlight w:val="none"/>
        </w:rPr>
        <w:t>；</w:t>
      </w:r>
    </w:p>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eastAsia" w:ascii="楷体" w:hAnsi="楷体" w:eastAsia="楷体" w:cs="楷体"/>
          <w:color w:val="auto"/>
          <w:sz w:val="20"/>
          <w:szCs w:val="20"/>
          <w:highlight w:val="none"/>
        </w:rPr>
      </w:pPr>
      <w:r>
        <w:rPr>
          <w:rFonts w:hint="eastAsia" w:ascii="楷体" w:hAnsi="楷体" w:eastAsia="楷体" w:cs="楷体"/>
          <w:color w:val="auto"/>
          <w:sz w:val="20"/>
          <w:szCs w:val="20"/>
          <w:highlight w:val="none"/>
        </w:rPr>
        <w:t>3.需要补充的材料可另纸说明。</w:t>
      </w:r>
    </w:p>
    <w:p>
      <w:pPr>
        <w:spacing w:line="360" w:lineRule="atLeast"/>
        <w:jc w:val="center"/>
        <w:rPr>
          <w:color w:val="auto"/>
          <w:sz w:val="30"/>
          <w:szCs w:val="30"/>
          <w:highlight w:val="none"/>
        </w:rPr>
      </w:pPr>
    </w:p>
    <w:p>
      <w:pPr>
        <w:spacing w:line="360" w:lineRule="atLeast"/>
        <w:jc w:val="center"/>
        <w:rPr>
          <w:color w:val="auto"/>
          <w:sz w:val="28"/>
          <w:szCs w:val="28"/>
          <w:highlight w:val="none"/>
        </w:rPr>
      </w:pPr>
    </w:p>
    <w:p>
      <w:pPr>
        <w:spacing w:line="360" w:lineRule="atLeast"/>
        <w:jc w:val="center"/>
        <w:rPr>
          <w:color w:val="auto"/>
          <w:sz w:val="28"/>
          <w:szCs w:val="28"/>
          <w:highlight w:val="none"/>
        </w:rPr>
      </w:pPr>
    </w:p>
    <w:p>
      <w:pPr>
        <w:spacing w:line="360" w:lineRule="atLeast"/>
        <w:jc w:val="center"/>
        <w:rPr>
          <w:color w:val="auto"/>
          <w:sz w:val="28"/>
          <w:szCs w:val="28"/>
          <w:highlight w:val="none"/>
        </w:rPr>
      </w:pPr>
    </w:p>
    <w:p>
      <w:pPr>
        <w:spacing w:line="360" w:lineRule="atLeast"/>
        <w:jc w:val="center"/>
        <w:rPr>
          <w:color w:val="auto"/>
          <w:sz w:val="28"/>
          <w:szCs w:val="28"/>
          <w:highlight w:val="none"/>
        </w:rPr>
      </w:pPr>
    </w:p>
    <w:p>
      <w:pPr>
        <w:spacing w:line="360" w:lineRule="atLeast"/>
        <w:jc w:val="center"/>
        <w:rPr>
          <w:color w:val="auto"/>
          <w:sz w:val="28"/>
          <w:szCs w:val="28"/>
          <w:highlight w:val="none"/>
        </w:rPr>
      </w:pPr>
    </w:p>
    <w:p>
      <w:pPr>
        <w:spacing w:line="360" w:lineRule="atLeast"/>
        <w:jc w:val="center"/>
        <w:rPr>
          <w:color w:val="auto"/>
          <w:sz w:val="28"/>
          <w:szCs w:val="28"/>
          <w:highlight w:val="none"/>
        </w:rPr>
      </w:pPr>
    </w:p>
    <w:p>
      <w:pPr>
        <w:spacing w:line="360" w:lineRule="atLeast"/>
        <w:jc w:val="center"/>
        <w:rPr>
          <w:color w:val="auto"/>
          <w:sz w:val="28"/>
          <w:szCs w:val="28"/>
          <w:highlight w:val="none"/>
        </w:rPr>
      </w:pPr>
    </w:p>
    <w:p>
      <w:pPr>
        <w:spacing w:line="360" w:lineRule="atLeast"/>
        <w:jc w:val="center"/>
        <w:rPr>
          <w:color w:val="auto"/>
          <w:sz w:val="28"/>
          <w:szCs w:val="28"/>
          <w:highlight w:val="none"/>
        </w:rPr>
      </w:pPr>
    </w:p>
    <w:p>
      <w:pPr>
        <w:spacing w:line="360" w:lineRule="atLeast"/>
        <w:jc w:val="center"/>
        <w:rPr>
          <w:color w:val="auto"/>
          <w:sz w:val="28"/>
          <w:szCs w:val="28"/>
          <w:highlight w:val="none"/>
        </w:rPr>
      </w:pPr>
    </w:p>
    <w:p>
      <w:pPr>
        <w:rPr>
          <w:color w:val="auto"/>
          <w:sz w:val="32"/>
          <w:szCs w:val="32"/>
          <w:highlight w:val="none"/>
        </w:rPr>
        <w:sectPr>
          <w:pgSz w:w="11906" w:h="16838"/>
          <w:pgMar w:top="1440" w:right="1588" w:bottom="1440" w:left="1588" w:header="851" w:footer="992" w:gutter="0"/>
          <w:pgNumType w:fmt="decimal"/>
          <w:cols w:space="720" w:num="1"/>
          <w:docGrid w:linePitch="312" w:charSpace="0"/>
        </w:sectPr>
      </w:pPr>
    </w:p>
    <w:p>
      <w:pPr>
        <w:jc w:val="center"/>
        <w:rPr>
          <w:rFonts w:hint="eastAsia" w:ascii="宋体" w:hAnsi="宋体"/>
          <w:b/>
          <w:bCs/>
          <w:color w:val="auto"/>
          <w:sz w:val="36"/>
          <w:szCs w:val="36"/>
          <w:highlight w:val="none"/>
        </w:rPr>
      </w:pPr>
      <w:bookmarkStart w:id="66" w:name="_Toc30902_WPSOffice_Level2"/>
      <w:r>
        <w:rPr>
          <w:rFonts w:hint="eastAsia" w:ascii="宋体" w:hAnsi="宋体"/>
          <w:b/>
          <w:bCs/>
          <w:color w:val="auto"/>
          <w:sz w:val="36"/>
          <w:szCs w:val="36"/>
          <w:highlight w:val="none"/>
        </w:rPr>
        <w:t>（二）主要人员简历表</w:t>
      </w:r>
      <w:bookmarkEnd w:id="66"/>
    </w:p>
    <w:p>
      <w:pPr>
        <w:spacing w:line="360" w:lineRule="atLeast"/>
        <w:jc w:val="center"/>
        <w:rPr>
          <w:color w:val="auto"/>
          <w:sz w:val="28"/>
          <w:szCs w:val="28"/>
          <w:highlight w:val="none"/>
        </w:rPr>
      </w:pP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772"/>
        <w:gridCol w:w="2468"/>
        <w:gridCol w:w="396"/>
        <w:gridCol w:w="1404"/>
        <w:gridCol w:w="540"/>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1" w:hRule="exact"/>
        </w:trPr>
        <w:tc>
          <w:tcPr>
            <w:tcW w:w="2032" w:type="dxa"/>
            <w:gridSpan w:val="2"/>
            <w:noWrap w:val="0"/>
            <w:vAlign w:val="center"/>
          </w:tcPr>
          <w:p>
            <w:pPr>
              <w:spacing w:line="360" w:lineRule="atLeast"/>
              <w:jc w:val="center"/>
              <w:rPr>
                <w:color w:val="auto"/>
                <w:highlight w:val="none"/>
              </w:rPr>
            </w:pPr>
            <w:r>
              <w:rPr>
                <w:color w:val="auto"/>
                <w:highlight w:val="none"/>
              </w:rPr>
              <w:t>姓   名</w:t>
            </w:r>
          </w:p>
        </w:tc>
        <w:tc>
          <w:tcPr>
            <w:tcW w:w="2468" w:type="dxa"/>
            <w:noWrap w:val="0"/>
            <w:vAlign w:val="center"/>
          </w:tcPr>
          <w:p>
            <w:pPr>
              <w:spacing w:line="360" w:lineRule="atLeast"/>
              <w:jc w:val="center"/>
              <w:rPr>
                <w:color w:val="auto"/>
                <w:highlight w:val="none"/>
              </w:rPr>
            </w:pPr>
          </w:p>
        </w:tc>
        <w:tc>
          <w:tcPr>
            <w:tcW w:w="2340" w:type="dxa"/>
            <w:gridSpan w:val="3"/>
            <w:noWrap w:val="0"/>
            <w:vAlign w:val="center"/>
          </w:tcPr>
          <w:p>
            <w:pPr>
              <w:spacing w:line="360" w:lineRule="atLeast"/>
              <w:jc w:val="center"/>
              <w:rPr>
                <w:color w:val="auto"/>
                <w:highlight w:val="none"/>
              </w:rPr>
            </w:pPr>
            <w:r>
              <w:rPr>
                <w:color w:val="auto"/>
                <w:highlight w:val="none"/>
              </w:rPr>
              <w:t>性  别</w:t>
            </w:r>
          </w:p>
        </w:tc>
        <w:tc>
          <w:tcPr>
            <w:tcW w:w="1663" w:type="dxa"/>
            <w:noWrap w:val="0"/>
            <w:vAlign w:val="center"/>
          </w:tcPr>
          <w:p>
            <w:pPr>
              <w:spacing w:line="360" w:lineRule="atLeast"/>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exact"/>
        </w:trPr>
        <w:tc>
          <w:tcPr>
            <w:tcW w:w="2032" w:type="dxa"/>
            <w:gridSpan w:val="2"/>
            <w:noWrap w:val="0"/>
            <w:vAlign w:val="center"/>
          </w:tcPr>
          <w:p>
            <w:pPr>
              <w:spacing w:line="360" w:lineRule="atLeast"/>
              <w:jc w:val="center"/>
              <w:rPr>
                <w:color w:val="auto"/>
                <w:highlight w:val="none"/>
              </w:rPr>
            </w:pPr>
            <w:r>
              <w:rPr>
                <w:color w:val="auto"/>
                <w:highlight w:val="none"/>
              </w:rPr>
              <w:t>职   务</w:t>
            </w:r>
          </w:p>
        </w:tc>
        <w:tc>
          <w:tcPr>
            <w:tcW w:w="2468" w:type="dxa"/>
            <w:noWrap w:val="0"/>
            <w:vAlign w:val="center"/>
          </w:tcPr>
          <w:p>
            <w:pPr>
              <w:spacing w:line="360" w:lineRule="atLeast"/>
              <w:jc w:val="center"/>
              <w:rPr>
                <w:color w:val="auto"/>
                <w:highlight w:val="none"/>
              </w:rPr>
            </w:pPr>
          </w:p>
        </w:tc>
        <w:tc>
          <w:tcPr>
            <w:tcW w:w="2340" w:type="dxa"/>
            <w:gridSpan w:val="3"/>
            <w:noWrap w:val="0"/>
            <w:vAlign w:val="center"/>
          </w:tcPr>
          <w:p>
            <w:pPr>
              <w:spacing w:line="360" w:lineRule="atLeast"/>
              <w:jc w:val="center"/>
              <w:rPr>
                <w:color w:val="auto"/>
                <w:highlight w:val="none"/>
              </w:rPr>
            </w:pPr>
            <w:r>
              <w:rPr>
                <w:color w:val="auto"/>
                <w:highlight w:val="none"/>
              </w:rPr>
              <w:t>职  称</w:t>
            </w:r>
          </w:p>
        </w:tc>
        <w:tc>
          <w:tcPr>
            <w:tcW w:w="1663" w:type="dxa"/>
            <w:noWrap w:val="0"/>
            <w:vAlign w:val="center"/>
          </w:tcPr>
          <w:p>
            <w:pPr>
              <w:spacing w:line="360" w:lineRule="atLeast"/>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exact"/>
        </w:trPr>
        <w:tc>
          <w:tcPr>
            <w:tcW w:w="2032" w:type="dxa"/>
            <w:gridSpan w:val="2"/>
            <w:noWrap w:val="0"/>
            <w:vAlign w:val="center"/>
          </w:tcPr>
          <w:p>
            <w:pPr>
              <w:spacing w:line="360" w:lineRule="atLeast"/>
              <w:jc w:val="center"/>
              <w:rPr>
                <w:color w:val="auto"/>
                <w:highlight w:val="none"/>
              </w:rPr>
            </w:pPr>
            <w:r>
              <w:rPr>
                <w:color w:val="auto"/>
                <w:highlight w:val="none"/>
              </w:rPr>
              <w:t>毕业学校、专业</w:t>
            </w:r>
          </w:p>
        </w:tc>
        <w:tc>
          <w:tcPr>
            <w:tcW w:w="6471" w:type="dxa"/>
            <w:gridSpan w:val="5"/>
            <w:noWrap w:val="0"/>
            <w:vAlign w:val="center"/>
          </w:tcPr>
          <w:p>
            <w:pPr>
              <w:spacing w:line="360" w:lineRule="atLeast"/>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exact"/>
        </w:trPr>
        <w:tc>
          <w:tcPr>
            <w:tcW w:w="2032" w:type="dxa"/>
            <w:gridSpan w:val="2"/>
            <w:noWrap w:val="0"/>
            <w:vAlign w:val="center"/>
          </w:tcPr>
          <w:p>
            <w:pPr>
              <w:spacing w:line="360" w:lineRule="atLeast"/>
              <w:jc w:val="center"/>
              <w:rPr>
                <w:color w:val="auto"/>
                <w:highlight w:val="none"/>
              </w:rPr>
            </w:pPr>
            <w:r>
              <w:rPr>
                <w:color w:val="auto"/>
                <w:highlight w:val="none"/>
              </w:rPr>
              <w:t>身份证号</w:t>
            </w:r>
          </w:p>
        </w:tc>
        <w:tc>
          <w:tcPr>
            <w:tcW w:w="2468" w:type="dxa"/>
            <w:noWrap w:val="0"/>
            <w:vAlign w:val="center"/>
          </w:tcPr>
          <w:p>
            <w:pPr>
              <w:spacing w:line="360" w:lineRule="atLeast"/>
              <w:jc w:val="center"/>
              <w:rPr>
                <w:color w:val="auto"/>
                <w:highlight w:val="none"/>
              </w:rPr>
            </w:pPr>
          </w:p>
        </w:tc>
        <w:tc>
          <w:tcPr>
            <w:tcW w:w="2340" w:type="dxa"/>
            <w:gridSpan w:val="3"/>
            <w:noWrap w:val="0"/>
            <w:vAlign w:val="center"/>
          </w:tcPr>
          <w:p>
            <w:pPr>
              <w:spacing w:line="360" w:lineRule="atLeast"/>
              <w:jc w:val="center"/>
              <w:rPr>
                <w:color w:val="auto"/>
                <w:highlight w:val="none"/>
              </w:rPr>
            </w:pPr>
            <w:r>
              <w:rPr>
                <w:color w:val="auto"/>
                <w:highlight w:val="none"/>
              </w:rPr>
              <w:t>拟在本工程任职</w:t>
            </w:r>
          </w:p>
        </w:tc>
        <w:tc>
          <w:tcPr>
            <w:tcW w:w="1663" w:type="dxa"/>
            <w:noWrap w:val="0"/>
            <w:vAlign w:val="center"/>
          </w:tcPr>
          <w:p>
            <w:pPr>
              <w:spacing w:line="360" w:lineRule="atLeast"/>
              <w:ind w:right="-105" w:rightChars="-50"/>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exact"/>
        </w:trPr>
        <w:tc>
          <w:tcPr>
            <w:tcW w:w="2032" w:type="dxa"/>
            <w:gridSpan w:val="2"/>
            <w:noWrap w:val="0"/>
            <w:vAlign w:val="center"/>
          </w:tcPr>
          <w:p>
            <w:pPr>
              <w:spacing w:line="360" w:lineRule="atLeast"/>
              <w:jc w:val="center"/>
              <w:rPr>
                <w:color w:val="auto"/>
                <w:highlight w:val="none"/>
              </w:rPr>
            </w:pPr>
            <w:r>
              <w:rPr>
                <w:color w:val="auto"/>
                <w:highlight w:val="none"/>
              </w:rPr>
              <w:t>执业资格证</w:t>
            </w:r>
          </w:p>
        </w:tc>
        <w:tc>
          <w:tcPr>
            <w:tcW w:w="2468" w:type="dxa"/>
            <w:noWrap w:val="0"/>
            <w:vAlign w:val="center"/>
          </w:tcPr>
          <w:p>
            <w:pPr>
              <w:spacing w:line="360" w:lineRule="atLeast"/>
              <w:jc w:val="center"/>
              <w:rPr>
                <w:color w:val="auto"/>
                <w:highlight w:val="none"/>
              </w:rPr>
            </w:pPr>
          </w:p>
        </w:tc>
        <w:tc>
          <w:tcPr>
            <w:tcW w:w="2340" w:type="dxa"/>
            <w:gridSpan w:val="3"/>
            <w:noWrap w:val="0"/>
            <w:vAlign w:val="center"/>
          </w:tcPr>
          <w:p>
            <w:pPr>
              <w:spacing w:line="360" w:lineRule="atLeast"/>
              <w:jc w:val="center"/>
              <w:rPr>
                <w:color w:val="auto"/>
                <w:highlight w:val="none"/>
              </w:rPr>
            </w:pPr>
            <w:r>
              <w:rPr>
                <w:color w:val="auto"/>
                <w:highlight w:val="none"/>
              </w:rPr>
              <w:t>执业资格证书号</w:t>
            </w:r>
          </w:p>
        </w:tc>
        <w:tc>
          <w:tcPr>
            <w:tcW w:w="1663" w:type="dxa"/>
            <w:noWrap w:val="0"/>
            <w:vAlign w:val="center"/>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exact"/>
        </w:trPr>
        <w:tc>
          <w:tcPr>
            <w:tcW w:w="8503" w:type="dxa"/>
            <w:gridSpan w:val="7"/>
            <w:noWrap w:val="0"/>
            <w:vAlign w:val="center"/>
          </w:tcPr>
          <w:p>
            <w:pPr>
              <w:spacing w:line="360" w:lineRule="atLeast"/>
              <w:rPr>
                <w:color w:val="auto"/>
                <w:highlight w:val="none"/>
              </w:rPr>
            </w:pPr>
            <w:r>
              <w:rPr>
                <w:color w:val="auto"/>
                <w:highlight w:val="none"/>
              </w:rPr>
              <w:t>近三年承担项目情况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color w:val="auto"/>
                <w:highlight w:val="none"/>
              </w:rPr>
            </w:pPr>
            <w:r>
              <w:rPr>
                <w:color w:val="auto"/>
                <w:highlight w:val="none"/>
              </w:rPr>
              <w:t>时间</w:t>
            </w:r>
          </w:p>
        </w:tc>
        <w:tc>
          <w:tcPr>
            <w:tcW w:w="3636" w:type="dxa"/>
            <w:gridSpan w:val="3"/>
            <w:noWrap w:val="0"/>
            <w:vAlign w:val="center"/>
          </w:tcPr>
          <w:p>
            <w:pPr>
              <w:spacing w:line="360" w:lineRule="atLeast"/>
              <w:jc w:val="center"/>
              <w:rPr>
                <w:color w:val="auto"/>
                <w:highlight w:val="none"/>
              </w:rPr>
            </w:pPr>
            <w:r>
              <w:rPr>
                <w:color w:val="auto"/>
                <w:highlight w:val="none"/>
              </w:rPr>
              <w:t>类似项目名称</w:t>
            </w:r>
          </w:p>
        </w:tc>
        <w:tc>
          <w:tcPr>
            <w:tcW w:w="1404" w:type="dxa"/>
            <w:noWrap w:val="0"/>
            <w:vAlign w:val="center"/>
          </w:tcPr>
          <w:p>
            <w:pPr>
              <w:spacing w:line="360" w:lineRule="atLeast"/>
              <w:jc w:val="center"/>
              <w:rPr>
                <w:color w:val="auto"/>
                <w:highlight w:val="none"/>
              </w:rPr>
            </w:pPr>
            <w:r>
              <w:rPr>
                <w:color w:val="auto"/>
                <w:highlight w:val="none"/>
              </w:rPr>
              <w:t>担任职务</w:t>
            </w:r>
          </w:p>
        </w:tc>
        <w:tc>
          <w:tcPr>
            <w:tcW w:w="2203" w:type="dxa"/>
            <w:gridSpan w:val="2"/>
            <w:noWrap w:val="0"/>
            <w:vAlign w:val="center"/>
          </w:tcPr>
          <w:p>
            <w:pPr>
              <w:spacing w:line="360" w:lineRule="atLeast"/>
              <w:jc w:val="center"/>
              <w:rPr>
                <w:color w:val="auto"/>
                <w:highlight w:val="none"/>
              </w:rPr>
            </w:pPr>
            <w:r>
              <w:rPr>
                <w:color w:val="auto"/>
                <w:highlight w:val="none"/>
              </w:rPr>
              <w:t>项目单位名称及电话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color w:val="auto"/>
                <w:highlight w:val="none"/>
              </w:rPr>
            </w:pPr>
          </w:p>
        </w:tc>
        <w:tc>
          <w:tcPr>
            <w:tcW w:w="3636" w:type="dxa"/>
            <w:gridSpan w:val="3"/>
            <w:noWrap w:val="0"/>
            <w:vAlign w:val="center"/>
          </w:tcPr>
          <w:p>
            <w:pPr>
              <w:spacing w:line="360" w:lineRule="atLeast"/>
              <w:jc w:val="center"/>
              <w:rPr>
                <w:color w:val="auto"/>
                <w:highlight w:val="none"/>
              </w:rPr>
            </w:pPr>
          </w:p>
        </w:tc>
        <w:tc>
          <w:tcPr>
            <w:tcW w:w="1404" w:type="dxa"/>
            <w:noWrap w:val="0"/>
            <w:vAlign w:val="center"/>
          </w:tcPr>
          <w:p>
            <w:pPr>
              <w:spacing w:line="360" w:lineRule="atLeast"/>
              <w:jc w:val="center"/>
              <w:rPr>
                <w:color w:val="auto"/>
                <w:highlight w:val="none"/>
              </w:rPr>
            </w:pPr>
          </w:p>
        </w:tc>
        <w:tc>
          <w:tcPr>
            <w:tcW w:w="2203" w:type="dxa"/>
            <w:gridSpan w:val="2"/>
            <w:noWrap w:val="0"/>
            <w:vAlign w:val="center"/>
          </w:tcPr>
          <w:p>
            <w:pPr>
              <w:spacing w:line="360" w:lineRule="atLeast"/>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color w:val="auto"/>
                <w:highlight w:val="none"/>
              </w:rPr>
            </w:pPr>
          </w:p>
        </w:tc>
        <w:tc>
          <w:tcPr>
            <w:tcW w:w="3636" w:type="dxa"/>
            <w:gridSpan w:val="3"/>
            <w:noWrap w:val="0"/>
            <w:vAlign w:val="center"/>
          </w:tcPr>
          <w:p>
            <w:pPr>
              <w:spacing w:line="360" w:lineRule="atLeast"/>
              <w:jc w:val="center"/>
              <w:rPr>
                <w:color w:val="auto"/>
                <w:highlight w:val="none"/>
              </w:rPr>
            </w:pPr>
          </w:p>
        </w:tc>
        <w:tc>
          <w:tcPr>
            <w:tcW w:w="1404" w:type="dxa"/>
            <w:noWrap w:val="0"/>
            <w:vAlign w:val="center"/>
          </w:tcPr>
          <w:p>
            <w:pPr>
              <w:spacing w:line="360" w:lineRule="atLeast"/>
              <w:jc w:val="center"/>
              <w:rPr>
                <w:color w:val="auto"/>
                <w:highlight w:val="none"/>
              </w:rPr>
            </w:pPr>
          </w:p>
        </w:tc>
        <w:tc>
          <w:tcPr>
            <w:tcW w:w="2203" w:type="dxa"/>
            <w:gridSpan w:val="2"/>
            <w:noWrap w:val="0"/>
            <w:vAlign w:val="center"/>
          </w:tcPr>
          <w:p>
            <w:pPr>
              <w:spacing w:line="360" w:lineRule="atLeast"/>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color w:val="auto"/>
                <w:highlight w:val="none"/>
              </w:rPr>
            </w:pPr>
          </w:p>
        </w:tc>
        <w:tc>
          <w:tcPr>
            <w:tcW w:w="3636" w:type="dxa"/>
            <w:gridSpan w:val="3"/>
            <w:noWrap w:val="0"/>
            <w:vAlign w:val="center"/>
          </w:tcPr>
          <w:p>
            <w:pPr>
              <w:spacing w:line="360" w:lineRule="atLeast"/>
              <w:jc w:val="center"/>
              <w:rPr>
                <w:color w:val="auto"/>
                <w:highlight w:val="none"/>
              </w:rPr>
            </w:pPr>
          </w:p>
        </w:tc>
        <w:tc>
          <w:tcPr>
            <w:tcW w:w="1404" w:type="dxa"/>
            <w:noWrap w:val="0"/>
            <w:vAlign w:val="center"/>
          </w:tcPr>
          <w:p>
            <w:pPr>
              <w:spacing w:line="360" w:lineRule="atLeast"/>
              <w:jc w:val="center"/>
              <w:rPr>
                <w:color w:val="auto"/>
                <w:highlight w:val="none"/>
              </w:rPr>
            </w:pPr>
          </w:p>
        </w:tc>
        <w:tc>
          <w:tcPr>
            <w:tcW w:w="2203" w:type="dxa"/>
            <w:gridSpan w:val="2"/>
            <w:noWrap w:val="0"/>
            <w:vAlign w:val="center"/>
          </w:tcPr>
          <w:p>
            <w:pPr>
              <w:spacing w:line="360" w:lineRule="atLeast"/>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color w:val="auto"/>
                <w:highlight w:val="none"/>
              </w:rPr>
            </w:pPr>
          </w:p>
        </w:tc>
        <w:tc>
          <w:tcPr>
            <w:tcW w:w="3636" w:type="dxa"/>
            <w:gridSpan w:val="3"/>
            <w:noWrap w:val="0"/>
            <w:vAlign w:val="center"/>
          </w:tcPr>
          <w:p>
            <w:pPr>
              <w:spacing w:line="360" w:lineRule="atLeast"/>
              <w:jc w:val="center"/>
              <w:rPr>
                <w:color w:val="auto"/>
                <w:highlight w:val="none"/>
              </w:rPr>
            </w:pPr>
          </w:p>
        </w:tc>
        <w:tc>
          <w:tcPr>
            <w:tcW w:w="1404" w:type="dxa"/>
            <w:noWrap w:val="0"/>
            <w:vAlign w:val="center"/>
          </w:tcPr>
          <w:p>
            <w:pPr>
              <w:spacing w:line="360" w:lineRule="atLeast"/>
              <w:jc w:val="center"/>
              <w:rPr>
                <w:color w:val="auto"/>
                <w:highlight w:val="none"/>
              </w:rPr>
            </w:pPr>
          </w:p>
        </w:tc>
        <w:tc>
          <w:tcPr>
            <w:tcW w:w="2203" w:type="dxa"/>
            <w:gridSpan w:val="2"/>
            <w:noWrap w:val="0"/>
            <w:vAlign w:val="center"/>
          </w:tcPr>
          <w:p>
            <w:pPr>
              <w:spacing w:line="360" w:lineRule="atLeast"/>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color w:val="auto"/>
                <w:highlight w:val="none"/>
              </w:rPr>
            </w:pPr>
          </w:p>
        </w:tc>
        <w:tc>
          <w:tcPr>
            <w:tcW w:w="3636" w:type="dxa"/>
            <w:gridSpan w:val="3"/>
            <w:noWrap w:val="0"/>
            <w:vAlign w:val="center"/>
          </w:tcPr>
          <w:p>
            <w:pPr>
              <w:spacing w:line="360" w:lineRule="atLeast"/>
              <w:jc w:val="center"/>
              <w:rPr>
                <w:color w:val="auto"/>
                <w:highlight w:val="none"/>
              </w:rPr>
            </w:pPr>
          </w:p>
        </w:tc>
        <w:tc>
          <w:tcPr>
            <w:tcW w:w="1404" w:type="dxa"/>
            <w:noWrap w:val="0"/>
            <w:vAlign w:val="center"/>
          </w:tcPr>
          <w:p>
            <w:pPr>
              <w:spacing w:line="360" w:lineRule="atLeast"/>
              <w:jc w:val="center"/>
              <w:rPr>
                <w:color w:val="auto"/>
                <w:highlight w:val="none"/>
              </w:rPr>
            </w:pPr>
          </w:p>
        </w:tc>
        <w:tc>
          <w:tcPr>
            <w:tcW w:w="2203" w:type="dxa"/>
            <w:gridSpan w:val="2"/>
            <w:noWrap w:val="0"/>
            <w:vAlign w:val="center"/>
          </w:tcPr>
          <w:p>
            <w:pPr>
              <w:spacing w:line="360" w:lineRule="atLeast"/>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color w:val="auto"/>
                <w:highlight w:val="none"/>
              </w:rPr>
            </w:pPr>
          </w:p>
        </w:tc>
        <w:tc>
          <w:tcPr>
            <w:tcW w:w="3636" w:type="dxa"/>
            <w:gridSpan w:val="3"/>
            <w:noWrap w:val="0"/>
            <w:vAlign w:val="center"/>
          </w:tcPr>
          <w:p>
            <w:pPr>
              <w:spacing w:line="360" w:lineRule="atLeast"/>
              <w:jc w:val="center"/>
              <w:rPr>
                <w:color w:val="auto"/>
                <w:highlight w:val="none"/>
              </w:rPr>
            </w:pPr>
          </w:p>
        </w:tc>
        <w:tc>
          <w:tcPr>
            <w:tcW w:w="1404" w:type="dxa"/>
            <w:noWrap w:val="0"/>
            <w:vAlign w:val="center"/>
          </w:tcPr>
          <w:p>
            <w:pPr>
              <w:spacing w:line="360" w:lineRule="atLeast"/>
              <w:jc w:val="center"/>
              <w:rPr>
                <w:color w:val="auto"/>
                <w:highlight w:val="none"/>
              </w:rPr>
            </w:pPr>
          </w:p>
        </w:tc>
        <w:tc>
          <w:tcPr>
            <w:tcW w:w="2203" w:type="dxa"/>
            <w:gridSpan w:val="2"/>
            <w:noWrap w:val="0"/>
            <w:vAlign w:val="center"/>
          </w:tcPr>
          <w:p>
            <w:pPr>
              <w:spacing w:line="360" w:lineRule="atLeast"/>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color w:val="auto"/>
                <w:highlight w:val="none"/>
              </w:rPr>
            </w:pPr>
          </w:p>
        </w:tc>
        <w:tc>
          <w:tcPr>
            <w:tcW w:w="3636" w:type="dxa"/>
            <w:gridSpan w:val="3"/>
            <w:noWrap w:val="0"/>
            <w:vAlign w:val="center"/>
          </w:tcPr>
          <w:p>
            <w:pPr>
              <w:spacing w:line="360" w:lineRule="atLeast"/>
              <w:jc w:val="center"/>
              <w:rPr>
                <w:color w:val="auto"/>
                <w:highlight w:val="none"/>
              </w:rPr>
            </w:pPr>
          </w:p>
        </w:tc>
        <w:tc>
          <w:tcPr>
            <w:tcW w:w="1404" w:type="dxa"/>
            <w:noWrap w:val="0"/>
            <w:vAlign w:val="center"/>
          </w:tcPr>
          <w:p>
            <w:pPr>
              <w:spacing w:line="360" w:lineRule="atLeast"/>
              <w:jc w:val="center"/>
              <w:rPr>
                <w:color w:val="auto"/>
                <w:highlight w:val="none"/>
              </w:rPr>
            </w:pPr>
          </w:p>
        </w:tc>
        <w:tc>
          <w:tcPr>
            <w:tcW w:w="2203" w:type="dxa"/>
            <w:gridSpan w:val="2"/>
            <w:noWrap w:val="0"/>
            <w:vAlign w:val="center"/>
          </w:tcPr>
          <w:p>
            <w:pPr>
              <w:spacing w:line="360" w:lineRule="atLeast"/>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color w:val="auto"/>
                <w:highlight w:val="none"/>
              </w:rPr>
            </w:pPr>
          </w:p>
        </w:tc>
        <w:tc>
          <w:tcPr>
            <w:tcW w:w="3636" w:type="dxa"/>
            <w:gridSpan w:val="3"/>
            <w:noWrap w:val="0"/>
            <w:vAlign w:val="center"/>
          </w:tcPr>
          <w:p>
            <w:pPr>
              <w:spacing w:line="360" w:lineRule="atLeast"/>
              <w:jc w:val="center"/>
              <w:rPr>
                <w:color w:val="auto"/>
                <w:highlight w:val="none"/>
              </w:rPr>
            </w:pPr>
          </w:p>
        </w:tc>
        <w:tc>
          <w:tcPr>
            <w:tcW w:w="1404" w:type="dxa"/>
            <w:noWrap w:val="0"/>
            <w:vAlign w:val="center"/>
          </w:tcPr>
          <w:p>
            <w:pPr>
              <w:spacing w:line="360" w:lineRule="atLeast"/>
              <w:jc w:val="center"/>
              <w:rPr>
                <w:color w:val="auto"/>
                <w:highlight w:val="none"/>
              </w:rPr>
            </w:pPr>
          </w:p>
        </w:tc>
        <w:tc>
          <w:tcPr>
            <w:tcW w:w="2203" w:type="dxa"/>
            <w:gridSpan w:val="2"/>
            <w:noWrap w:val="0"/>
            <w:vAlign w:val="center"/>
          </w:tcPr>
          <w:p>
            <w:pPr>
              <w:spacing w:line="360" w:lineRule="atLeast"/>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1260" w:type="dxa"/>
            <w:noWrap w:val="0"/>
            <w:vAlign w:val="center"/>
          </w:tcPr>
          <w:p>
            <w:pPr>
              <w:spacing w:line="360" w:lineRule="atLeast"/>
              <w:jc w:val="center"/>
              <w:rPr>
                <w:color w:val="auto"/>
                <w:highlight w:val="none"/>
              </w:rPr>
            </w:pPr>
          </w:p>
        </w:tc>
        <w:tc>
          <w:tcPr>
            <w:tcW w:w="3636" w:type="dxa"/>
            <w:gridSpan w:val="3"/>
            <w:noWrap w:val="0"/>
            <w:vAlign w:val="center"/>
          </w:tcPr>
          <w:p>
            <w:pPr>
              <w:spacing w:line="360" w:lineRule="atLeast"/>
              <w:jc w:val="center"/>
              <w:rPr>
                <w:color w:val="auto"/>
                <w:highlight w:val="none"/>
              </w:rPr>
            </w:pPr>
          </w:p>
        </w:tc>
        <w:tc>
          <w:tcPr>
            <w:tcW w:w="1404" w:type="dxa"/>
            <w:noWrap w:val="0"/>
            <w:vAlign w:val="center"/>
          </w:tcPr>
          <w:p>
            <w:pPr>
              <w:spacing w:line="360" w:lineRule="atLeast"/>
              <w:jc w:val="center"/>
              <w:rPr>
                <w:color w:val="auto"/>
                <w:highlight w:val="none"/>
              </w:rPr>
            </w:pPr>
          </w:p>
        </w:tc>
        <w:tc>
          <w:tcPr>
            <w:tcW w:w="2203" w:type="dxa"/>
            <w:gridSpan w:val="2"/>
            <w:noWrap w:val="0"/>
            <w:vAlign w:val="center"/>
          </w:tcPr>
          <w:p>
            <w:pPr>
              <w:spacing w:line="360" w:lineRule="atLeast"/>
              <w:jc w:val="center"/>
              <w:rPr>
                <w:color w:val="auto"/>
                <w:highlight w:val="none"/>
              </w:rPr>
            </w:pPr>
          </w:p>
        </w:tc>
      </w:tr>
    </w:tbl>
    <w:p>
      <w:pPr>
        <w:rPr>
          <w:color w:val="auto"/>
          <w:szCs w:val="21"/>
          <w:highlight w:val="none"/>
        </w:rPr>
      </w:pPr>
    </w:p>
    <w:p>
      <w:pPr>
        <w:rPr>
          <w:color w:val="auto"/>
          <w:szCs w:val="21"/>
          <w:highlight w:val="none"/>
        </w:rPr>
      </w:pPr>
    </w:p>
    <w:p>
      <w:pPr>
        <w:rPr>
          <w:color w:val="auto"/>
          <w:sz w:val="24"/>
          <w:highlight w:val="none"/>
        </w:rPr>
      </w:pPr>
    </w:p>
    <w:p>
      <w:pPr>
        <w:pStyle w:val="8"/>
        <w:adjustRightInd w:val="0"/>
        <w:snapToGrid w:val="0"/>
        <w:spacing w:line="360" w:lineRule="auto"/>
        <w:ind w:left="0" w:leftChars="0"/>
        <w:outlineLvl w:val="0"/>
        <w:rPr>
          <w:rFonts w:hint="eastAsia" w:ascii="宋体" w:hAnsi="宋体"/>
          <w:bCs/>
          <w:color w:val="auto"/>
          <w:highlight w:val="none"/>
        </w:rPr>
      </w:pPr>
      <w:bookmarkStart w:id="67" w:name="_Toc31849"/>
      <w:bookmarkStart w:id="68" w:name="_Toc23420"/>
      <w:bookmarkStart w:id="69" w:name="_Toc13149"/>
      <w:bookmarkStart w:id="70" w:name="_Toc6723"/>
      <w:bookmarkStart w:id="71" w:name="_Toc1758"/>
      <w:bookmarkStart w:id="72" w:name="_Toc4092"/>
      <w:bookmarkStart w:id="73" w:name="_Toc31359"/>
      <w:bookmarkStart w:id="74" w:name="_Toc21296"/>
      <w:r>
        <w:rPr>
          <w:rFonts w:hint="eastAsia" w:ascii="宋体" w:hAnsi="宋体"/>
          <w:color w:val="auto"/>
          <w:highlight w:val="none"/>
        </w:rPr>
        <w:t>供 应 商：</w:t>
      </w:r>
      <w:r>
        <w:rPr>
          <w:rFonts w:hint="eastAsia" w:ascii="宋体" w:hAnsi="宋体"/>
          <w:color w:val="auto"/>
          <w:highlight w:val="none"/>
          <w:u w:val="single"/>
        </w:rPr>
        <w:t xml:space="preserve">                               </w:t>
      </w:r>
      <w:r>
        <w:rPr>
          <w:rFonts w:hint="eastAsia" w:ascii="宋体" w:hAnsi="宋体"/>
          <w:color w:val="auto"/>
          <w:highlight w:val="none"/>
        </w:rPr>
        <w:t>（盖单位章）</w:t>
      </w:r>
      <w:bookmarkEnd w:id="67"/>
      <w:bookmarkEnd w:id="68"/>
      <w:bookmarkEnd w:id="69"/>
      <w:bookmarkEnd w:id="70"/>
      <w:bookmarkEnd w:id="71"/>
      <w:bookmarkEnd w:id="72"/>
      <w:bookmarkEnd w:id="73"/>
      <w:bookmarkEnd w:id="74"/>
    </w:p>
    <w:p>
      <w:pPr>
        <w:adjustRightInd w:val="0"/>
        <w:snapToGrid w:val="0"/>
        <w:spacing w:line="360" w:lineRule="auto"/>
        <w:outlineLvl w:val="0"/>
        <w:rPr>
          <w:rFonts w:hint="eastAsia"/>
          <w:color w:val="auto"/>
          <w:highlight w:val="none"/>
        </w:rPr>
      </w:pPr>
    </w:p>
    <w:p>
      <w:pPr>
        <w:adjustRightInd w:val="0"/>
        <w:snapToGrid w:val="0"/>
        <w:spacing w:line="360" w:lineRule="auto"/>
        <w:outlineLvl w:val="0"/>
        <w:rPr>
          <w:rFonts w:hint="eastAsia" w:ascii="宋体" w:hAnsi="宋体"/>
          <w:bCs/>
          <w:color w:val="auto"/>
          <w:kern w:val="0"/>
          <w:szCs w:val="21"/>
          <w:highlight w:val="none"/>
        </w:rPr>
      </w:pPr>
      <w:bookmarkStart w:id="75" w:name="_Toc28049"/>
      <w:bookmarkStart w:id="76" w:name="_Toc10190"/>
      <w:bookmarkStart w:id="77" w:name="_Toc18798"/>
      <w:bookmarkStart w:id="78" w:name="_Toc6087"/>
      <w:bookmarkStart w:id="79" w:name="_Toc28538"/>
      <w:bookmarkStart w:id="80" w:name="_Toc28177"/>
      <w:bookmarkStart w:id="81" w:name="_Toc16939"/>
      <w:bookmarkStart w:id="82" w:name="_Toc29554"/>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w:t>
      </w:r>
      <w:r>
        <w:rPr>
          <w:rFonts w:hint="eastAsia" w:ascii="宋体" w:hAnsi="宋体"/>
          <w:color w:val="auto"/>
          <w:szCs w:val="21"/>
          <w:highlight w:val="none"/>
          <w:lang w:eastAsia="zh-CN"/>
        </w:rPr>
        <w:t>名</w:t>
      </w:r>
      <w:r>
        <w:rPr>
          <w:rFonts w:hint="eastAsia" w:ascii="宋体" w:hAnsi="宋体"/>
          <w:color w:val="auto"/>
          <w:szCs w:val="21"/>
          <w:highlight w:val="none"/>
        </w:rPr>
        <w:t>)</w:t>
      </w:r>
      <w:bookmarkEnd w:id="75"/>
      <w:bookmarkEnd w:id="76"/>
      <w:bookmarkEnd w:id="77"/>
      <w:bookmarkEnd w:id="78"/>
      <w:bookmarkEnd w:id="79"/>
      <w:bookmarkEnd w:id="80"/>
      <w:bookmarkEnd w:id="81"/>
      <w:bookmarkEnd w:id="82"/>
      <w:r>
        <w:rPr>
          <w:rFonts w:hint="eastAsia" w:ascii="宋体" w:hAnsi="宋体"/>
          <w:bCs/>
          <w:color w:val="auto"/>
          <w:kern w:val="0"/>
          <w:szCs w:val="21"/>
          <w:highlight w:val="none"/>
        </w:rPr>
        <w:t xml:space="preserve"> </w:t>
      </w:r>
    </w:p>
    <w:p>
      <w:pPr>
        <w:adjustRightInd w:val="0"/>
        <w:snapToGrid w:val="0"/>
        <w:spacing w:line="360" w:lineRule="auto"/>
        <w:outlineLvl w:val="0"/>
        <w:rPr>
          <w:rFonts w:hint="eastAsia" w:ascii="宋体" w:hAnsi="宋体"/>
          <w:bCs/>
          <w:color w:val="auto"/>
          <w:kern w:val="0"/>
          <w:szCs w:val="21"/>
          <w:highlight w:val="none"/>
        </w:rPr>
      </w:pPr>
    </w:p>
    <w:p>
      <w:pPr>
        <w:spacing w:line="360" w:lineRule="auto"/>
        <w:ind w:right="-2" w:rightChars="-1"/>
        <w:rPr>
          <w:rFonts w:hint="eastAsia" w:ascii="宋体" w:hAnsi="宋体"/>
          <w:color w:val="auto"/>
          <w:szCs w:val="21"/>
          <w:highlight w:val="none"/>
        </w:rPr>
      </w:pPr>
      <w:r>
        <w:rPr>
          <w:rFonts w:hint="eastAsia" w:ascii="宋体" w:hAnsi="宋体" w:cs="黑体"/>
          <w:color w:val="auto"/>
          <w:kern w:val="0"/>
          <w:szCs w:val="21"/>
          <w:highlight w:val="none"/>
        </w:rPr>
        <w:t>日    期：20</w:t>
      </w:r>
      <w:r>
        <w:rPr>
          <w:rFonts w:hint="eastAsia" w:ascii="宋体" w:hAnsi="宋体" w:cs="黑体"/>
          <w:color w:val="auto"/>
          <w:kern w:val="0"/>
          <w:szCs w:val="21"/>
          <w:highlight w:val="none"/>
          <w:u w:val="single"/>
        </w:rPr>
        <w:t xml:space="preserve">    </w:t>
      </w:r>
      <w:r>
        <w:rPr>
          <w:rFonts w:hint="eastAsia" w:ascii="宋体" w:hAnsi="宋体" w:cs="黑体"/>
          <w:color w:val="auto"/>
          <w:kern w:val="0"/>
          <w:szCs w:val="21"/>
          <w:highlight w:val="none"/>
        </w:rPr>
        <w:t>年</w:t>
      </w:r>
      <w:r>
        <w:rPr>
          <w:rFonts w:hint="eastAsia" w:ascii="宋体" w:hAnsi="宋体" w:cs="黑体"/>
          <w:color w:val="auto"/>
          <w:kern w:val="0"/>
          <w:szCs w:val="21"/>
          <w:highlight w:val="none"/>
          <w:u w:val="single"/>
        </w:rPr>
        <w:t xml:space="preserve">  </w:t>
      </w:r>
      <w:r>
        <w:rPr>
          <w:rFonts w:hint="eastAsia" w:ascii="宋体" w:hAnsi="宋体" w:cs="黑体"/>
          <w:color w:val="auto"/>
          <w:kern w:val="0"/>
          <w:szCs w:val="21"/>
          <w:highlight w:val="none"/>
        </w:rPr>
        <w:t>月</w:t>
      </w:r>
      <w:r>
        <w:rPr>
          <w:rFonts w:hint="eastAsia" w:ascii="宋体" w:hAnsi="宋体" w:cs="黑体"/>
          <w:color w:val="auto"/>
          <w:kern w:val="0"/>
          <w:szCs w:val="21"/>
          <w:highlight w:val="none"/>
          <w:u w:val="single"/>
        </w:rPr>
        <w:t xml:space="preserve">  </w:t>
      </w:r>
      <w:r>
        <w:rPr>
          <w:rFonts w:hint="eastAsia" w:ascii="宋体" w:hAnsi="宋体" w:cs="黑体"/>
          <w:color w:val="auto"/>
          <w:kern w:val="0"/>
          <w:szCs w:val="21"/>
          <w:highlight w:val="none"/>
        </w:rPr>
        <w:t>日</w:t>
      </w:r>
    </w:p>
    <w:p>
      <w:pPr>
        <w:adjustRightInd w:val="0"/>
        <w:snapToGrid w:val="0"/>
        <w:spacing w:line="360" w:lineRule="auto"/>
        <w:jc w:val="center"/>
        <w:rPr>
          <w:rFonts w:hint="eastAsia" w:ascii="宋体" w:hAnsi="宋体"/>
          <w:b/>
          <w:color w:val="auto"/>
          <w:sz w:val="36"/>
          <w:szCs w:val="36"/>
          <w:highlight w:val="none"/>
        </w:rPr>
      </w:pPr>
      <w:r>
        <w:rPr>
          <w:b/>
          <w:color w:val="auto"/>
          <w:sz w:val="32"/>
          <w:szCs w:val="32"/>
          <w:highlight w:val="none"/>
        </w:rPr>
        <w:br w:type="page"/>
      </w:r>
      <w:bookmarkStart w:id="83" w:name="_Toc688_WPSOffice_Level1"/>
      <w:r>
        <w:rPr>
          <w:rFonts w:hint="eastAsia" w:ascii="宋体" w:hAnsi="宋体"/>
          <w:b/>
          <w:color w:val="auto"/>
          <w:sz w:val="36"/>
          <w:szCs w:val="36"/>
          <w:highlight w:val="none"/>
        </w:rPr>
        <w:t>三、供应商需要补充的其他内容</w:t>
      </w:r>
      <w:bookmarkEnd w:id="83"/>
    </w:p>
    <w:p>
      <w:pPr>
        <w:spacing w:line="560" w:lineRule="exact"/>
        <w:ind w:firstLine="480" w:firstLineChars="200"/>
        <w:rPr>
          <w:rFonts w:hint="eastAsia"/>
          <w:color w:val="auto"/>
          <w:sz w:val="24"/>
          <w:highlight w:val="none"/>
        </w:rPr>
      </w:pPr>
    </w:p>
    <w:bookmarkEnd w:id="63"/>
    <w:p>
      <w:pPr>
        <w:pStyle w:val="14"/>
        <w:spacing w:line="400" w:lineRule="exact"/>
        <w:rPr>
          <w:rFonts w:hint="eastAsia" w:ascii="楷体" w:hAnsi="楷体" w:eastAsia="楷体"/>
          <w:color w:val="auto"/>
          <w:highlight w:val="none"/>
        </w:rPr>
      </w:pPr>
      <w:r>
        <w:rPr>
          <w:rFonts w:hint="eastAsia" w:ascii="楷体" w:hAnsi="楷体" w:eastAsia="楷体"/>
          <w:color w:val="auto"/>
          <w:highlight w:val="none"/>
        </w:rPr>
        <w:t>1、售后服务。针对本工程具体可行并符合国家相关保修规范的售后服务承诺。</w:t>
      </w:r>
    </w:p>
    <w:p>
      <w:pPr>
        <w:pStyle w:val="14"/>
        <w:spacing w:line="400" w:lineRule="exact"/>
        <w:rPr>
          <w:rFonts w:hint="eastAsia" w:ascii="楷体" w:hAnsi="楷体" w:eastAsia="楷体"/>
          <w:color w:val="auto"/>
          <w:highlight w:val="none"/>
        </w:rPr>
      </w:pPr>
      <w:r>
        <w:rPr>
          <w:rFonts w:hint="eastAsia" w:ascii="楷体" w:hAnsi="楷体" w:eastAsia="楷体"/>
          <w:color w:val="auto"/>
          <w:highlight w:val="none"/>
        </w:rPr>
        <w:t>2、工程质量保修承诺。</w:t>
      </w: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C421EDA0-D159-4A3F-9A92-6B8A6EF888AC}"/>
  </w:font>
  <w:font w:name="黑体">
    <w:panose1 w:val="02010609060101010101"/>
    <w:charset w:val="86"/>
    <w:family w:val="auto"/>
    <w:pitch w:val="default"/>
    <w:sig w:usb0="800002BF" w:usb1="38CF7CFA" w:usb2="00000016" w:usb3="00000000" w:csb0="00040001" w:csb1="00000000"/>
    <w:embedRegular r:id="rId2" w:fontKey="{8445E8E4-27A5-476B-B878-9BE29829D16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E6B4327F-7679-47A3-89F8-787B6C10E6C3}"/>
  </w:font>
  <w:font w:name="仿宋">
    <w:panose1 w:val="02010609060101010101"/>
    <w:charset w:val="86"/>
    <w:family w:val="auto"/>
    <w:pitch w:val="default"/>
    <w:sig w:usb0="800002BF" w:usb1="38CF7CFA" w:usb2="00000016" w:usb3="00000000" w:csb0="00040001" w:csb1="00000000"/>
    <w:embedRegular r:id="rId4" w:fontKey="{DEFC9D11-2004-4CF5-A50D-F2D322AEDE48}"/>
  </w:font>
  <w:font w:name="方正小标宋简体">
    <w:panose1 w:val="02000000000000000000"/>
    <w:charset w:val="86"/>
    <w:family w:val="script"/>
    <w:pitch w:val="default"/>
    <w:sig w:usb0="00000001" w:usb1="08000000" w:usb2="00000000" w:usb3="00000000" w:csb0="00040000" w:csb1="00000000"/>
    <w:embedRegular r:id="rId5" w:fontKey="{B64E89F3-2E8C-4E73-A4B8-7C4572315095}"/>
  </w:font>
  <w:font w:name="仿宋_GB2312">
    <w:altName w:val="仿宋"/>
    <w:panose1 w:val="02010609030101010101"/>
    <w:charset w:val="86"/>
    <w:family w:val="modern"/>
    <w:pitch w:val="default"/>
    <w:sig w:usb0="00000000" w:usb1="00000000" w:usb2="00000000" w:usb3="00000000" w:csb0="00040000" w:csb1="00000000"/>
    <w:embedRegular r:id="rId6" w:fontKey="{8677BC55-BAFB-45AA-B51A-A7A1F6A599D5}"/>
  </w:font>
  <w:font w:name="楷体">
    <w:panose1 w:val="02010609060101010101"/>
    <w:charset w:val="86"/>
    <w:family w:val="auto"/>
    <w:pitch w:val="default"/>
    <w:sig w:usb0="800002BF" w:usb1="38CF7CFA" w:usb2="00000016" w:usb3="00000000" w:csb0="00040001" w:csb1="00000000"/>
    <w:embedRegular r:id="rId7" w:fontKey="{8FB6A298-1510-4700-8DF5-74FFC8DCE484}"/>
  </w:font>
  <w:font w:name="楷体_GB2312">
    <w:altName w:val="楷体"/>
    <w:panose1 w:val="00000000000000000000"/>
    <w:charset w:val="86"/>
    <w:family w:val="modern"/>
    <w:pitch w:val="default"/>
    <w:sig w:usb0="00000000" w:usb1="00000000" w:usb2="00000010" w:usb3="00000000" w:csb0="00040000" w:csb1="00000000"/>
    <w:embedRegular r:id="rId8" w:fontKey="{B38D9D1E-F0F5-4846-9316-5372AFB09BC8}"/>
  </w:font>
  <w:font w:name="Bodoni MT">
    <w:altName w:val="Segoe Print"/>
    <w:panose1 w:val="02070603080606020203"/>
    <w:charset w:val="00"/>
    <w:family w:val="roman"/>
    <w:pitch w:val="default"/>
    <w:sig w:usb0="00000000" w:usb1="00000000" w:usb2="00000000" w:usb3="00000000" w:csb0="20000001" w:csb1="00000000"/>
    <w:embedRegular r:id="rId9" w:fontKey="{06CD3F10-55C3-4158-A49C-11CE18C6AA8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jc w:val="center"/>
      <w:rPr>
        <w:rFonts w:hint="eastAsia"/>
        <w:kern w:val="0"/>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pPr>
                          <w:r>
                            <w:t xml:space="preserve">第 </w:t>
                          </w:r>
                          <w:r>
                            <w:fldChar w:fldCharType="begin"/>
                          </w:r>
                          <w:r>
                            <w:instrText xml:space="preserve"> PAGE  \* MERGEFORMAT </w:instrText>
                          </w:r>
                          <w:r>
                            <w:fldChar w:fldCharType="separate"/>
                          </w:r>
                          <w:r>
                            <w:t>108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108</w:t>
                    </w:r>
                    <w:r>
                      <w:fldChar w:fldCharType="end"/>
                    </w:r>
                    <w:r>
                      <w:t xml:space="preserve"> 页</w:t>
                    </w:r>
                  </w:p>
                </w:txbxContent>
              </v:textbox>
            </v:shape>
          </w:pict>
        </mc:Fallback>
      </mc:AlternateContent>
    </w:r>
    <w:r>
      <w:rPr>
        <w:rFonts w:hint="eastAsia"/>
        <w:kern w:val="0"/>
        <w:szCs w:val="21"/>
      </w:rPr>
      <w:t xml:space="preserve"> -------------------------------------------               -----------------------------------------</w:t>
    </w:r>
  </w:p>
  <w:p>
    <w:pPr>
      <w:pStyle w:val="1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jc w:val="center"/>
      <w:rPr>
        <w:rFonts w:hint="eastAsia"/>
        <w:kern w:val="0"/>
        <w:szCs w:val="21"/>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pPr>
                          <w:r>
                            <w:t xml:space="preserve">第 </w:t>
                          </w:r>
                          <w:r>
                            <w:fldChar w:fldCharType="begin"/>
                          </w:r>
                          <w:r>
                            <w:instrText xml:space="preserve"> PAGE  \* MERGEFORMAT </w:instrText>
                          </w:r>
                          <w:r>
                            <w:fldChar w:fldCharType="separate"/>
                          </w:r>
                          <w:r>
                            <w:t>113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113</w:t>
                    </w:r>
                    <w:r>
                      <w:fldChar w:fldCharType="end"/>
                    </w:r>
                    <w:r>
                      <w:t xml:space="preserve"> 页</w:t>
                    </w:r>
                  </w:p>
                </w:txbxContent>
              </v:textbox>
            </v:shape>
          </w:pict>
        </mc:Fallback>
      </mc:AlternateContent>
    </w:r>
    <w:r>
      <w:rPr>
        <w:rFonts w:hint="eastAsia"/>
        <w:kern w:val="0"/>
        <w:szCs w:val="21"/>
      </w:rPr>
      <w:t xml:space="preserve"> -------------------------------------------                    -----------------------------------------</w:t>
    </w:r>
  </w:p>
  <w:p>
    <w:pPr>
      <w:pStyle w:val="10"/>
      <w:jc w:val="cen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single" w:color="auto" w:sz="4" w:space="1"/>
      </w:pBdr>
      <w:jc w:val="right"/>
      <w:rPr>
        <w:rFonts w:hint="eastAsia" w:eastAsia="黑体"/>
      </w:rPr>
    </w:pPr>
    <w:r>
      <w:rPr>
        <w:rFonts w:hint="eastAsia" w:ascii="黑体" w:hAnsi="黑体" w:eastAsia="黑体"/>
        <w:iCs/>
        <w:color w:val="000000"/>
        <w:kern w:val="0"/>
        <w:szCs w:val="1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single" w:color="auto" w:sz="4" w:space="0"/>
      </w:pBdr>
      <w:jc w:val="right"/>
      <w:rPr>
        <w:rFonts w:hint="eastAsia" w:eastAsia="黑体"/>
      </w:rPr>
    </w:pPr>
    <w:r>
      <w:rPr>
        <w:rFonts w:hint="eastAsia" w:ascii="黑体" w:hAnsi="黑体" w:eastAsia="黑体"/>
        <w:iCs/>
        <w:color w:val="000000"/>
        <w:kern w:val="0"/>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E562C"/>
    <w:multiLevelType w:val="singleLevel"/>
    <w:tmpl w:val="D11E562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hNGIyMzQ5NDY5NzNhZjM5YTJhNDdhMjRkMzgyYTAifQ=="/>
  </w:docVars>
  <w:rsids>
    <w:rsidRoot w:val="79B822E5"/>
    <w:rsid w:val="17EE6439"/>
    <w:rsid w:val="4CBC5B81"/>
    <w:rsid w:val="79B82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32"/>
      <w:szCs w:val="20"/>
    </w:rPr>
  </w:style>
  <w:style w:type="paragraph" w:styleId="4">
    <w:name w:val="heading 2"/>
    <w:basedOn w:val="1"/>
    <w:next w:val="5"/>
    <w:qFormat/>
    <w:uiPriority w:val="0"/>
    <w:pPr>
      <w:keepNext/>
      <w:keepLines/>
      <w:spacing w:before="260" w:after="260" w:line="500" w:lineRule="exact"/>
      <w:outlineLvl w:val="1"/>
    </w:pPr>
    <w:rPr>
      <w:rFonts w:ascii="Arial" w:hAnsi="Arial" w:eastAsia="黑体"/>
      <w:b/>
      <w:sz w:val="28"/>
      <w:szCs w:val="20"/>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39"/>
    <w:pPr>
      <w:keepNext/>
      <w:keepLines/>
      <w:tabs>
        <w:tab w:val="left" w:pos="1440"/>
        <w:tab w:val="left" w:pos="5670"/>
      </w:tabs>
      <w:spacing w:before="480" w:line="276" w:lineRule="auto"/>
      <w:jc w:val="left"/>
      <w:outlineLvl w:val="9"/>
    </w:pPr>
    <w:rPr>
      <w:rFonts w:ascii="仿宋" w:hAnsi="仿宋" w:eastAsia="仿宋"/>
      <w:bCs/>
      <w:color w:val="000000"/>
      <w:kern w:val="0"/>
      <w:sz w:val="32"/>
      <w:szCs w:val="32"/>
    </w:rPr>
  </w:style>
  <w:style w:type="paragraph" w:styleId="5">
    <w:name w:val="Normal Indent"/>
    <w:basedOn w:val="1"/>
    <w:uiPriority w:val="0"/>
    <w:pPr>
      <w:ind w:firstLine="420"/>
    </w:pPr>
    <w:rPr>
      <w:szCs w:val="20"/>
    </w:rPr>
  </w:style>
  <w:style w:type="paragraph" w:styleId="7">
    <w:name w:val="Plain Text"/>
    <w:basedOn w:val="1"/>
    <w:qFormat/>
    <w:uiPriority w:val="0"/>
    <w:rPr>
      <w:rFonts w:ascii="宋体" w:hAnsi="Courier New" w:cs="Courier New"/>
      <w:szCs w:val="21"/>
    </w:rPr>
  </w:style>
  <w:style w:type="paragraph" w:styleId="8">
    <w:name w:val="Date"/>
    <w:basedOn w:val="1"/>
    <w:next w:val="1"/>
    <w:uiPriority w:val="0"/>
    <w:pPr>
      <w:ind w:left="100" w:leftChars="2500"/>
    </w:pPr>
  </w:style>
  <w:style w:type="paragraph" w:styleId="9">
    <w:name w:val="Body Text Indent 2"/>
    <w:basedOn w:val="1"/>
    <w:uiPriority w:val="0"/>
    <w:pPr>
      <w:ind w:firstLine="630"/>
    </w:pPr>
    <w:rPr>
      <w:sz w:val="32"/>
      <w:szCs w:val="20"/>
    </w:rPr>
  </w:style>
  <w:style w:type="paragraph" w:styleId="10">
    <w:name w:val="footer"/>
    <w:basedOn w:val="1"/>
    <w:qFormat/>
    <w:uiPriority w:val="0"/>
    <w:pPr>
      <w:tabs>
        <w:tab w:val="center" w:pos="4153"/>
        <w:tab w:val="right" w:pos="8306"/>
      </w:tabs>
      <w:snapToGrid w:val="0"/>
      <w:jc w:val="left"/>
    </w:pPr>
    <w:rPr>
      <w:sz w:val="18"/>
      <w:szCs w:val="20"/>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customStyle="1" w:styleId="14">
    <w:name w:val="Char1"/>
    <w:basedOn w:val="1"/>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40404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3921</Words>
  <Characters>3994</Characters>
  <Lines>0</Lines>
  <Paragraphs>0</Paragraphs>
  <TotalTime>12</TotalTime>
  <ScaleCrop>false</ScaleCrop>
  <LinksUpToDate>false</LinksUpToDate>
  <CharactersWithSpaces>5117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2023-05-26T07:48:00Z</dcterms:created>
  <dc:creator>王</dc:creator>
  <cp:lastModifiedBy>王</cp:lastModifiedBy>
  <dcterms:modified xsi:type="dcterms:W3CDTF">2023-06-09T07:47:32Z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86C0232BB9DB4453B4092C138FC054A5_11</vt:lpwstr>
  </property>
</Properties>
</file>