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技术指标偏差表</w:t>
      </w:r>
    </w:p>
    <w:p>
      <w:pPr>
        <w:spacing w:line="500" w:lineRule="exact"/>
        <w:ind w:left="-359" w:leftChars="-171" w:firstLine="358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项目名称：                                                    </w:t>
      </w:r>
    </w:p>
    <w:p>
      <w:pPr>
        <w:spacing w:line="500" w:lineRule="exact"/>
        <w:ind w:left="-359" w:leftChars="-171" w:firstLine="358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谈判供应商：</w:t>
      </w:r>
    </w:p>
    <w:tbl>
      <w:tblPr>
        <w:tblStyle w:val="3"/>
        <w:tblW w:w="89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1875"/>
        <w:gridCol w:w="2120"/>
        <w:gridCol w:w="2451"/>
        <w:gridCol w:w="17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784" w:type="dxa"/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875" w:type="dxa"/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12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谈 判 要 求</w:t>
            </w:r>
          </w:p>
          <w:p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技 术 指 标</w:t>
            </w:r>
          </w:p>
        </w:tc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谈 判 响 应 </w:t>
            </w:r>
          </w:p>
          <w:p>
            <w:pPr>
              <w:pStyle w:val="2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技 术 指 标</w:t>
            </w:r>
          </w:p>
        </w:tc>
        <w:tc>
          <w:tcPr>
            <w:tcW w:w="175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ind w:firstLine="232" w:firstLineChars="97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84" w:type="dxa"/>
            <w:noWrap w:val="0"/>
            <w:vAlign w:val="top"/>
          </w:tcPr>
          <w:p>
            <w:pPr>
              <w:pStyle w:val="2"/>
              <w:spacing w:line="600" w:lineRule="exact"/>
              <w:ind w:left="-120" w:leftChars="-57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noWrap w:val="0"/>
            <w:vAlign w:val="top"/>
          </w:tcPr>
          <w:p>
            <w:pPr>
              <w:pStyle w:val="2"/>
              <w:spacing w:line="4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noWrap w:val="0"/>
            <w:vAlign w:val="center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noWrap w:val="0"/>
            <w:vAlign w:val="center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84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451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84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451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84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451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84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451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84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451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84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451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84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451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84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noWrap w:val="0"/>
            <w:vAlign w:val="top"/>
          </w:tcPr>
          <w:p>
            <w:pPr>
              <w:pStyle w:val="2"/>
              <w:spacing w:line="4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451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784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noWrap w:val="0"/>
            <w:vAlign w:val="top"/>
          </w:tcPr>
          <w:p>
            <w:pPr>
              <w:pStyle w:val="2"/>
              <w:spacing w:line="4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451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noWrap w:val="0"/>
            <w:vAlign w:val="top"/>
          </w:tcPr>
          <w:p>
            <w:pPr>
              <w:pStyle w:val="2"/>
              <w:spacing w:line="60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请按谈判项目的实际技术参数，逐条对应谈判文件的“谈判内容与要求”中的技术要求认真填写本表。</w:t>
      </w:r>
      <w:r>
        <w:rPr>
          <w:rFonts w:hint="eastAsia" w:ascii="宋体" w:hAnsi="宋体" w:eastAsia="宋体" w:cs="宋体"/>
          <w:sz w:val="24"/>
          <w:szCs w:val="24"/>
        </w:rPr>
        <w:t>偏离说明填写：优于、等于或低于。</w:t>
      </w:r>
    </w:p>
    <w:p>
      <w:pPr>
        <w:rPr>
          <w:rFonts w:hint="eastAsia" w:ascii="宋体" w:hAnsi="宋体" w:eastAsia="宋体" w:cs="宋体"/>
          <w:b/>
          <w:bCs/>
        </w:rPr>
      </w:pPr>
    </w:p>
    <w:p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>
      <w:r>
        <w:rPr>
          <w:rFonts w:hint="eastAsia" w:ascii="宋体" w:hAnsi="宋体" w:eastAsia="宋体" w:cs="宋体"/>
          <w:sz w:val="24"/>
          <w:szCs w:val="24"/>
        </w:rPr>
        <w:t xml:space="preserve"> 谈判供应商（公章）：                       法定代表人/被授权人（签字）：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2NjllYmY1Njc2ODM3YWZiNTk3NDE5MDA4MzkzZTEifQ=="/>
  </w:docVars>
  <w:rsids>
    <w:rsidRoot w:val="52A75C6B"/>
    <w:rsid w:val="52A7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2023-07-28T08:29:00Z</dcterms:created>
  <dc:creator>慕妍baby</dc:creator>
  <cp:lastModifiedBy>慕妍baby</cp:lastModifiedBy>
  <dcterms:modified xsi:type="dcterms:W3CDTF">2023-07-28T08:29:19Z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A7B0C8F2F0354C41B1A41C32009827ED_11</vt:lpwstr>
  </property>
</Properties>
</file>